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Default="00F477AB" w:rsidP="00F477AB">
      <w:pPr>
        <w:tabs>
          <w:tab w:val="left" w:pos="6267"/>
        </w:tabs>
        <w:spacing w:after="0" w:line="240" w:lineRule="auto"/>
        <w:jc w:val="center"/>
        <w:rPr>
          <w:rFonts w:ascii="Verdana" w:hAnsi="Verdana"/>
          <w:b/>
          <w:caps/>
          <w:sz w:val="22"/>
          <w:szCs w:val="22"/>
        </w:rPr>
      </w:pPr>
      <w:r w:rsidRPr="00F477AB">
        <w:rPr>
          <w:rFonts w:ascii="Verdana" w:hAnsi="Verdana"/>
          <w:b/>
          <w:caps/>
          <w:sz w:val="28"/>
          <w:szCs w:val="28"/>
        </w:rPr>
        <w:t>Adquisición de Equipos y Materiales de Comunicación para ser utilizados en diferentes áreas del MOPC</w:t>
      </w: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4974AE" w:rsidRDefault="00027DBE" w:rsidP="00443783">
                            <w:pPr>
                              <w:jc w:val="center"/>
                              <w:rPr>
                                <w:b/>
                                <w:color w:val="8E0000"/>
                                <w:sz w:val="32"/>
                                <w:szCs w:val="32"/>
                              </w:rPr>
                            </w:pPr>
                            <w:r w:rsidRPr="00613DF3">
                              <w:rPr>
                                <w:b/>
                                <w:color w:val="8E0000"/>
                                <w:sz w:val="32"/>
                                <w:szCs w:val="32"/>
                              </w:rPr>
                              <w:t>Ref. MOPC-CP-</w:t>
                            </w:r>
                            <w:r w:rsidR="00F477AB">
                              <w:rPr>
                                <w:b/>
                                <w:color w:val="8E0000"/>
                                <w:sz w:val="32"/>
                                <w:szCs w:val="32"/>
                              </w:rPr>
                              <w:t xml:space="preserve"> 2</w:t>
                            </w:r>
                            <w:r w:rsidR="00075281">
                              <w:rPr>
                                <w:b/>
                                <w:color w:val="8E0000"/>
                                <w:sz w:val="32"/>
                                <w:szCs w:val="32"/>
                              </w:rPr>
                              <w:t>0</w:t>
                            </w:r>
                            <w:r>
                              <w:rPr>
                                <w:b/>
                                <w:color w:val="8E0000"/>
                                <w:sz w:val="32"/>
                                <w:szCs w:val="32"/>
                              </w:rPr>
                              <w:t>/2015</w:t>
                            </w:r>
                          </w:p>
                          <w:p w:rsidR="00027DBE" w:rsidRPr="00916F57" w:rsidRDefault="00027DB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027DBE" w:rsidRPr="004974AE" w:rsidRDefault="00027DBE" w:rsidP="00443783">
                      <w:pPr>
                        <w:jc w:val="center"/>
                        <w:rPr>
                          <w:b/>
                          <w:color w:val="8E0000"/>
                          <w:sz w:val="32"/>
                          <w:szCs w:val="32"/>
                        </w:rPr>
                      </w:pPr>
                      <w:r w:rsidRPr="00613DF3">
                        <w:rPr>
                          <w:b/>
                          <w:color w:val="8E0000"/>
                          <w:sz w:val="32"/>
                          <w:szCs w:val="32"/>
                        </w:rPr>
                        <w:t>Ref. MOPC-CP-</w:t>
                      </w:r>
                      <w:r w:rsidR="00F477AB">
                        <w:rPr>
                          <w:b/>
                          <w:color w:val="8E0000"/>
                          <w:sz w:val="32"/>
                          <w:szCs w:val="32"/>
                        </w:rPr>
                        <w:t xml:space="preserve"> 2</w:t>
                      </w:r>
                      <w:r w:rsidR="00075281">
                        <w:rPr>
                          <w:b/>
                          <w:color w:val="8E0000"/>
                          <w:sz w:val="32"/>
                          <w:szCs w:val="32"/>
                        </w:rPr>
                        <w:t>0</w:t>
                      </w:r>
                      <w:r>
                        <w:rPr>
                          <w:b/>
                          <w:color w:val="8E0000"/>
                          <w:sz w:val="32"/>
                          <w:szCs w:val="32"/>
                        </w:rPr>
                        <w:t>/2015</w:t>
                      </w:r>
                    </w:p>
                    <w:p w:rsidR="00027DBE" w:rsidRPr="00916F57" w:rsidRDefault="00027DB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8F5107">
      <w:pPr>
        <w:spacing w:after="0" w:line="240" w:lineRule="auto"/>
        <w:rPr>
          <w:rFonts w:ascii="Verdana" w:eastAsia="Calibri" w:hAnsi="Verdana"/>
          <w:b/>
          <w:sz w:val="28"/>
          <w:szCs w:val="28"/>
        </w:rPr>
      </w:pPr>
    </w:p>
    <w:p w:rsidR="008F5107" w:rsidRDefault="008F5107" w:rsidP="008F5107">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FA2C8D" w:rsidRDefault="00FA2C8D" w:rsidP="00FA2C8D">
      <w:pPr>
        <w:spacing w:after="0" w:line="240" w:lineRule="auto"/>
        <w:rPr>
          <w:rFonts w:ascii="Verdana" w:eastAsia="Calibri" w:hAnsi="Verdana"/>
          <w:b/>
          <w:sz w:val="28"/>
          <w:szCs w:val="28"/>
        </w:rPr>
      </w:pPr>
    </w:p>
    <w:p w:rsidR="00443783" w:rsidRPr="00443783" w:rsidRDefault="00443783" w:rsidP="00FA2C8D">
      <w:pPr>
        <w:spacing w:after="0" w:line="240" w:lineRule="auto"/>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Pr="00443783" w:rsidRDefault="00443783"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8F5107">
      <w:pPr>
        <w:spacing w:after="0" w:line="240" w:lineRule="auto"/>
        <w:rPr>
          <w:rFonts w:ascii="Verdana" w:eastAsia="Calibri" w:hAnsi="Verdana"/>
          <w:b/>
          <w:sz w:val="22"/>
          <w:szCs w:val="22"/>
          <w:lang w:val="en-US"/>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F477AB" w:rsidRDefault="00F477AB" w:rsidP="00F477AB">
      <w:pPr>
        <w:spacing w:after="0" w:line="240" w:lineRule="auto"/>
        <w:ind w:left="153"/>
        <w:contextualSpacing/>
        <w:rPr>
          <w:rFonts w:ascii="Verdana" w:eastAsia="Times New Roman" w:hAnsi="Verdana"/>
          <w:sz w:val="22"/>
          <w:szCs w:val="22"/>
          <w:lang w:val="es-DO" w:eastAsia="es-ES"/>
        </w:rPr>
      </w:pPr>
      <w:r w:rsidRPr="00F477AB">
        <w:rPr>
          <w:rFonts w:ascii="Verdana" w:eastAsia="Times New Roman" w:hAnsi="Verdana"/>
          <w:sz w:val="22"/>
          <w:szCs w:val="22"/>
          <w:lang w:val="es-DO" w:eastAsia="es-ES"/>
        </w:rPr>
        <w:t xml:space="preserve">Adquisición de Equipos y Materiales de Comunicación para ser utilizados en diferentes </w:t>
      </w:r>
    </w:p>
    <w:p w:rsidR="004B309A" w:rsidRDefault="00F477AB" w:rsidP="00F477AB">
      <w:pPr>
        <w:spacing w:after="0" w:line="240" w:lineRule="auto"/>
        <w:ind w:left="153"/>
        <w:contextualSpacing/>
        <w:jc w:val="both"/>
        <w:rPr>
          <w:rFonts w:ascii="Verdana" w:eastAsia="Times New Roman" w:hAnsi="Verdana"/>
          <w:sz w:val="22"/>
          <w:szCs w:val="22"/>
          <w:lang w:val="es-DO" w:eastAsia="es-ES"/>
        </w:rPr>
      </w:pPr>
      <w:r w:rsidRPr="00F477AB">
        <w:rPr>
          <w:rFonts w:ascii="Verdana" w:eastAsia="Times New Roman" w:hAnsi="Verdana"/>
          <w:sz w:val="22"/>
          <w:szCs w:val="22"/>
          <w:lang w:val="es-DO" w:eastAsia="es-ES"/>
        </w:rPr>
        <w:t>áreas del MOPC</w:t>
      </w:r>
    </w:p>
    <w:p w:rsidR="00F477AB" w:rsidRPr="00443783" w:rsidRDefault="00F477AB"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DB3197" w:rsidRPr="00DB3197" w:rsidRDefault="00DB3197" w:rsidP="00DB3197">
      <w:pPr>
        <w:spacing w:after="0" w:line="240" w:lineRule="auto"/>
        <w:ind w:left="708"/>
        <w:jc w:val="both"/>
        <w:rPr>
          <w:rFonts w:ascii="Verdana" w:eastAsia="Times New Roman" w:hAnsi="Verdana"/>
          <w:sz w:val="22"/>
          <w:szCs w:val="22"/>
          <w:lang w:val="es-DO" w:eastAsia="es-ES"/>
        </w:rPr>
      </w:pPr>
    </w:p>
    <w:p w:rsidR="008F5107" w:rsidRPr="00FA2C8D" w:rsidRDefault="00443783" w:rsidP="00DE4012">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r w:rsidR="008F5107">
        <w:rPr>
          <w:lang w:val="es-DO" w:eastAsia="es-ES"/>
        </w:rPr>
        <w:fldChar w:fldCharType="begin"/>
      </w:r>
      <w:r w:rsidR="008F5107" w:rsidRPr="00FA2C8D">
        <w:rPr>
          <w:lang w:val="es-DO" w:eastAsia="es-ES"/>
        </w:rPr>
        <w:instrText xml:space="preserve"> LINK Excel.Sheet.12 "Libro1" "Hoja1!F4C2:F68C4" \a \f 4 \h  \* MERGEFORMAT </w:instrText>
      </w:r>
      <w:r w:rsidR="008F5107">
        <w:rPr>
          <w:lang w:val="es-DO" w:eastAsia="es-ES"/>
        </w:rPr>
        <w:fldChar w:fldCharType="separate"/>
      </w:r>
    </w:p>
    <w:p w:rsidR="00D6541E" w:rsidRPr="001160BA" w:rsidRDefault="008F5107" w:rsidP="00DE4012">
      <w:pPr>
        <w:spacing w:after="0" w:line="240" w:lineRule="auto"/>
        <w:contextualSpacing/>
        <w:jc w:val="both"/>
      </w:pPr>
      <w:r>
        <w:rPr>
          <w:rFonts w:ascii="Verdana" w:eastAsia="Times New Roman" w:hAnsi="Verdana"/>
          <w:b/>
          <w:sz w:val="22"/>
          <w:szCs w:val="22"/>
          <w:lang w:val="es-DO" w:eastAsia="es-ES"/>
        </w:rPr>
        <w:fldChar w:fldCharType="end"/>
      </w:r>
      <w:r w:rsidR="00D6541E">
        <w:rPr>
          <w:rFonts w:ascii="Verdana" w:eastAsia="Times New Roman" w:hAnsi="Verdana"/>
          <w:b/>
          <w:sz w:val="22"/>
          <w:szCs w:val="22"/>
          <w:lang w:val="es-DO" w:eastAsia="es-ES"/>
        </w:rPr>
        <w:fldChar w:fldCharType="begin"/>
      </w:r>
      <w:r w:rsidR="00D6541E">
        <w:rPr>
          <w:rFonts w:ascii="Verdana" w:eastAsia="Times New Roman" w:hAnsi="Verdana"/>
          <w:b/>
          <w:sz w:val="22"/>
          <w:szCs w:val="22"/>
          <w:lang w:val="es-DO" w:eastAsia="es-ES"/>
        </w:rPr>
        <w:instrText xml:space="preserve"> LINK Excel.Sheet.12 "Libro1" "Hoja1!F2C2:F83C4" \a \f 4 \h  \* MERGEFORMAT </w:instrText>
      </w:r>
      <w:r w:rsidR="00D6541E">
        <w:rPr>
          <w:rFonts w:ascii="Verdana" w:eastAsia="Times New Roman" w:hAnsi="Verdana"/>
          <w:b/>
          <w:sz w:val="22"/>
          <w:szCs w:val="22"/>
          <w:lang w:val="es-DO" w:eastAsia="es-ES"/>
        </w:rPr>
        <w:fldChar w:fldCharType="separate"/>
      </w:r>
    </w:p>
    <w:tbl>
      <w:tblPr>
        <w:tblW w:w="11123" w:type="dxa"/>
        <w:tblInd w:w="-214" w:type="dxa"/>
        <w:tblCellMar>
          <w:left w:w="70" w:type="dxa"/>
          <w:right w:w="70" w:type="dxa"/>
        </w:tblCellMar>
        <w:tblLook w:val="04A0" w:firstRow="1" w:lastRow="0" w:firstColumn="1" w:lastColumn="0" w:noHBand="0" w:noVBand="1"/>
      </w:tblPr>
      <w:tblGrid>
        <w:gridCol w:w="1184"/>
        <w:gridCol w:w="8739"/>
        <w:gridCol w:w="1200"/>
      </w:tblGrid>
      <w:tr w:rsidR="00D6541E" w:rsidRPr="00D6541E" w:rsidTr="00D6541E">
        <w:trPr>
          <w:trHeight w:val="885"/>
        </w:trPr>
        <w:tc>
          <w:tcPr>
            <w:tcW w:w="1184" w:type="dxa"/>
            <w:tcBorders>
              <w:top w:val="double" w:sz="6" w:space="0" w:color="auto"/>
              <w:left w:val="double" w:sz="6" w:space="0" w:color="auto"/>
              <w:bottom w:val="single" w:sz="8" w:space="0" w:color="auto"/>
              <w:right w:val="double" w:sz="6" w:space="0" w:color="auto"/>
            </w:tcBorders>
            <w:shd w:val="clear" w:color="000000" w:fill="E46D0A"/>
            <w:vAlign w:val="center"/>
            <w:hideMark/>
          </w:tcPr>
          <w:p w:rsidR="00D6541E" w:rsidRPr="00D6541E" w:rsidRDefault="00D6541E">
            <w:pPr>
              <w:jc w:val="center"/>
              <w:rPr>
                <w:rFonts w:ascii="Verdana" w:eastAsia="Times New Roman" w:hAnsi="Verdana" w:cs="Times New Roman"/>
                <w:b/>
                <w:bCs/>
                <w:color w:val="000000"/>
                <w:sz w:val="21"/>
                <w:szCs w:val="21"/>
                <w:lang w:val="es-DO" w:eastAsia="es-DO"/>
              </w:rPr>
            </w:pPr>
            <w:r w:rsidRPr="00D6541E">
              <w:rPr>
                <w:rFonts w:ascii="Verdana" w:eastAsia="Times New Roman" w:hAnsi="Verdana" w:cs="Times New Roman"/>
                <w:b/>
                <w:bCs/>
                <w:color w:val="000000"/>
                <w:sz w:val="21"/>
                <w:szCs w:val="21"/>
                <w:lang w:val="es-DO" w:eastAsia="es-DO"/>
              </w:rPr>
              <w:t>Cantidad</w:t>
            </w:r>
          </w:p>
        </w:tc>
        <w:tc>
          <w:tcPr>
            <w:tcW w:w="8739" w:type="dxa"/>
            <w:tcBorders>
              <w:top w:val="double" w:sz="6" w:space="0" w:color="auto"/>
              <w:left w:val="nil"/>
              <w:bottom w:val="nil"/>
              <w:right w:val="double" w:sz="6" w:space="0" w:color="auto"/>
            </w:tcBorders>
            <w:shd w:val="clear" w:color="000000" w:fill="E46D0A"/>
            <w:vAlign w:val="center"/>
            <w:hideMark/>
          </w:tcPr>
          <w:p w:rsidR="00D6541E" w:rsidRPr="00D6541E" w:rsidRDefault="00D6541E" w:rsidP="00D6541E">
            <w:pPr>
              <w:spacing w:after="0" w:line="240" w:lineRule="auto"/>
              <w:jc w:val="center"/>
              <w:rPr>
                <w:rFonts w:ascii="Verdana" w:eastAsia="Times New Roman" w:hAnsi="Verdana" w:cs="Times New Roman"/>
                <w:b/>
                <w:bCs/>
                <w:color w:val="000000"/>
                <w:sz w:val="22"/>
                <w:szCs w:val="22"/>
                <w:lang w:val="es-DO" w:eastAsia="es-DO"/>
              </w:rPr>
            </w:pPr>
            <w:r w:rsidRPr="00D6541E">
              <w:rPr>
                <w:rFonts w:ascii="Verdana" w:eastAsia="Times New Roman" w:hAnsi="Verdana" w:cs="Times New Roman"/>
                <w:b/>
                <w:bCs/>
                <w:color w:val="000000"/>
                <w:sz w:val="22"/>
                <w:szCs w:val="22"/>
                <w:lang w:val="es-DO" w:eastAsia="es-DO"/>
              </w:rPr>
              <w:t xml:space="preserve">Descripción </w:t>
            </w:r>
          </w:p>
        </w:tc>
        <w:tc>
          <w:tcPr>
            <w:tcW w:w="1200" w:type="dxa"/>
            <w:tcBorders>
              <w:top w:val="double" w:sz="6" w:space="0" w:color="auto"/>
              <w:left w:val="nil"/>
              <w:bottom w:val="nil"/>
              <w:right w:val="double" w:sz="6" w:space="0" w:color="auto"/>
            </w:tcBorders>
            <w:shd w:val="clear" w:color="000000" w:fill="E46D0A"/>
            <w:vAlign w:val="center"/>
            <w:hideMark/>
          </w:tcPr>
          <w:p w:rsidR="00D6541E" w:rsidRPr="00D6541E" w:rsidRDefault="00D6541E" w:rsidP="00D6541E">
            <w:pPr>
              <w:spacing w:after="0" w:line="240" w:lineRule="auto"/>
              <w:jc w:val="center"/>
              <w:rPr>
                <w:rFonts w:ascii="Verdana" w:eastAsia="Times New Roman" w:hAnsi="Verdana" w:cs="Times New Roman"/>
                <w:b/>
                <w:bCs/>
                <w:color w:val="000000"/>
                <w:sz w:val="22"/>
                <w:szCs w:val="22"/>
                <w:lang w:val="es-DO" w:eastAsia="es-DO"/>
              </w:rPr>
            </w:pPr>
            <w:r w:rsidRPr="00D6541E">
              <w:rPr>
                <w:rFonts w:ascii="Verdana" w:eastAsia="Times New Roman" w:hAnsi="Verdana" w:cs="Times New Roman"/>
                <w:b/>
                <w:bCs/>
                <w:color w:val="000000"/>
                <w:sz w:val="22"/>
                <w:szCs w:val="22"/>
                <w:lang w:val="es-DO" w:eastAsia="es-DO"/>
              </w:rPr>
              <w:t>Unidad de medida</w:t>
            </w:r>
          </w:p>
        </w:tc>
      </w:tr>
      <w:tr w:rsidR="00D6541E" w:rsidRPr="00D6541E" w:rsidTr="00D6541E">
        <w:trPr>
          <w:trHeight w:val="375"/>
        </w:trPr>
        <w:tc>
          <w:tcPr>
            <w:tcW w:w="1184" w:type="dxa"/>
            <w:vMerge w:val="restart"/>
            <w:tcBorders>
              <w:top w:val="nil"/>
              <w:left w:val="single" w:sz="8" w:space="0" w:color="auto"/>
              <w:bottom w:val="single" w:sz="8" w:space="0" w:color="000000"/>
              <w:right w:val="single" w:sz="8" w:space="0" w:color="auto"/>
            </w:tcBorders>
            <w:shd w:val="clear" w:color="auto" w:fill="auto"/>
            <w:noWrap/>
            <w:hideMark/>
          </w:tcPr>
          <w:p w:rsidR="00D6541E" w:rsidRPr="00D6541E" w:rsidRDefault="00D6541E" w:rsidP="00D6541E">
            <w:pPr>
              <w:spacing w:after="0" w:line="240" w:lineRule="auto"/>
              <w:jc w:val="center"/>
              <w:rPr>
                <w:rFonts w:ascii="Calibri" w:eastAsia="Times New Roman" w:hAnsi="Calibri" w:cs="Times New Roman"/>
                <w:b/>
                <w:bCs/>
                <w:color w:val="000000"/>
                <w:sz w:val="28"/>
                <w:szCs w:val="28"/>
                <w:lang w:val="es-DO" w:eastAsia="es-DO"/>
              </w:rPr>
            </w:pPr>
            <w:r w:rsidRPr="00D6541E">
              <w:rPr>
                <w:rFonts w:ascii="Calibri" w:eastAsia="Times New Roman" w:hAnsi="Calibri" w:cs="Times New Roman"/>
                <w:b/>
                <w:bCs/>
                <w:color w:val="000000"/>
                <w:sz w:val="28"/>
                <w:szCs w:val="28"/>
                <w:lang w:val="es-DO" w:eastAsia="es-DO"/>
              </w:rPr>
              <w:t>50</w:t>
            </w:r>
          </w:p>
        </w:tc>
        <w:tc>
          <w:tcPr>
            <w:tcW w:w="8739" w:type="dxa"/>
            <w:tcBorders>
              <w:top w:val="single" w:sz="8" w:space="0" w:color="auto"/>
              <w:left w:val="nil"/>
              <w:bottom w:val="nil"/>
              <w:right w:val="nil"/>
            </w:tcBorders>
            <w:shd w:val="clear" w:color="auto" w:fill="auto"/>
            <w:noWrap/>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r w:rsidRPr="00D6541E">
              <w:rPr>
                <w:rFonts w:ascii="Calibri" w:eastAsia="Times New Roman" w:hAnsi="Calibri" w:cs="Times New Roman"/>
                <w:b/>
                <w:bCs/>
                <w:color w:val="000000"/>
                <w:sz w:val="28"/>
                <w:szCs w:val="28"/>
                <w:lang w:val="es-DO" w:eastAsia="es-DO"/>
              </w:rPr>
              <w:t>Radio VHF banda 148 MHZ de 16 canales</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r w:rsidRPr="00D6541E">
              <w:rPr>
                <w:rFonts w:ascii="Calibri" w:eastAsia="Times New Roman" w:hAnsi="Calibri" w:cs="Times New Roman"/>
                <w:color w:val="000000"/>
                <w:sz w:val="28"/>
                <w:szCs w:val="28"/>
                <w:lang w:val="es-DO" w:eastAsia="es-DO"/>
              </w:rPr>
              <w:t xml:space="preserve">Unidad </w:t>
            </w: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Software de programación que permite</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w:t>
            </w:r>
            <w:r w:rsidRPr="00D6541E">
              <w:rPr>
                <w:rFonts w:eastAsia="Times New Roman"/>
                <w:color w:val="000000"/>
                <w:sz w:val="22"/>
                <w:szCs w:val="22"/>
                <w:lang w:val="es-DO" w:eastAsia="es-DO"/>
              </w:rPr>
              <w:t xml:space="preserve"> una salida de potencia ajustable para variar la cobertura VHF: 146-174MHz;  UHF: 438-470MHz</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 xml:space="preserve"> 2 vatios</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Niveles de potencias ajustables</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Baterías de Níquel metal hidruro</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Vida útil de la batería (basada en un ciclo de trabajo de 5/05/90 de 9 horas)</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Banda de frecuencia VHF, UHF</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Peso no más de 14, 98 onzas</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5x2, 4x1, 75 pulgadas (alto x ancho x profundidad)</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Número de canales entre 4 y 16</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Transmisión activada por vox (VOX)</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Especificaciones 810C, 810 D, 810 E, 810 F</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ascii="Courier New" w:eastAsia="Times New Roman" w:hAnsi="Courier New" w:cs="Courier New"/>
                <w:color w:val="000000"/>
                <w:sz w:val="22"/>
                <w:szCs w:val="22"/>
                <w:lang w:val="es-DO" w:eastAsia="es-DO"/>
              </w:rPr>
            </w:pPr>
            <w:r w:rsidRPr="00D6541E">
              <w:rPr>
                <w:rFonts w:ascii="Courier New" w:eastAsia="Times New Roman" w:hAnsi="Courier New" w:cs="Courier New"/>
                <w:color w:val="000000"/>
                <w:sz w:val="22"/>
                <w:szCs w:val="22"/>
                <w:lang w:val="es-DO" w:eastAsia="es-DO"/>
              </w:rPr>
              <w:t xml:space="preserve">    o</w:t>
            </w:r>
            <w:r w:rsidRPr="00D6541E">
              <w:rPr>
                <w:rFonts w:ascii="Times New Roman" w:eastAsia="Times New Roman" w:hAnsi="Times New Roman" w:cs="Times New Roman"/>
                <w:color w:val="000000"/>
                <w:sz w:val="14"/>
                <w:szCs w:val="14"/>
                <w:lang w:val="es-DO" w:eastAsia="es-DO"/>
              </w:rPr>
              <w:t xml:space="preserve">   </w:t>
            </w:r>
            <w:r w:rsidRPr="00D6541E">
              <w:rPr>
                <w:rFonts w:eastAsia="Times New Roman"/>
                <w:color w:val="000000"/>
                <w:sz w:val="22"/>
                <w:szCs w:val="22"/>
                <w:lang w:val="es-DO" w:eastAsia="es-DO"/>
              </w:rPr>
              <w:t>El modelo debe incluir: Batería estándar, cargador estándar</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nil"/>
              <w:right w:val="nil"/>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antena, presilla para cinturón manual de funcionamiento y garantía dos (2)</w:t>
            </w:r>
            <w:r w:rsidR="001B3E9C">
              <w:rPr>
                <w:rFonts w:eastAsia="Times New Roman"/>
                <w:color w:val="000000"/>
                <w:sz w:val="22"/>
                <w:szCs w:val="22"/>
                <w:lang w:val="es-DO" w:eastAsia="es-DO"/>
              </w:rPr>
              <w:t xml:space="preserve"> </w:t>
            </w:r>
            <w:r w:rsidRPr="00D6541E">
              <w:rPr>
                <w:rFonts w:eastAsia="Times New Roman"/>
                <w:color w:val="000000"/>
                <w:sz w:val="22"/>
                <w:szCs w:val="22"/>
                <w:lang w:val="es-DO" w:eastAsia="es-DO"/>
              </w:rPr>
              <w:t>años</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67"/>
        </w:trPr>
        <w:tc>
          <w:tcPr>
            <w:tcW w:w="1184" w:type="dxa"/>
            <w:vMerge/>
            <w:tcBorders>
              <w:top w:val="nil"/>
              <w:left w:val="single" w:sz="8" w:space="0" w:color="auto"/>
              <w:bottom w:val="single" w:sz="4" w:space="0" w:color="auto"/>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p>
        </w:tc>
        <w:tc>
          <w:tcPr>
            <w:tcW w:w="8739" w:type="dxa"/>
            <w:tcBorders>
              <w:top w:val="nil"/>
              <w:left w:val="nil"/>
              <w:bottom w:val="single" w:sz="4" w:space="0" w:color="auto"/>
              <w:right w:val="nil"/>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D6541E" w:rsidRPr="00D6541E" w:rsidRDefault="00D6541E" w:rsidP="00D6541E">
            <w:pPr>
              <w:spacing w:after="0" w:line="240" w:lineRule="auto"/>
              <w:rPr>
                <w:rFonts w:ascii="Calibri" w:eastAsia="Times New Roman" w:hAnsi="Calibri" w:cs="Times New Roman"/>
                <w:color w:val="000000"/>
                <w:sz w:val="28"/>
                <w:szCs w:val="28"/>
                <w:lang w:val="es-DO" w:eastAsia="es-DO"/>
              </w:rPr>
            </w:pPr>
          </w:p>
        </w:tc>
      </w:tr>
      <w:tr w:rsidR="00D6541E" w:rsidRPr="00D6541E" w:rsidTr="00D6541E">
        <w:trPr>
          <w:trHeight w:val="375"/>
        </w:trPr>
        <w:tc>
          <w:tcPr>
            <w:tcW w:w="1184"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D6541E" w:rsidRPr="00D6541E" w:rsidRDefault="00D6541E" w:rsidP="00D6541E">
            <w:pPr>
              <w:spacing w:after="0" w:line="240" w:lineRule="auto"/>
              <w:jc w:val="center"/>
              <w:rPr>
                <w:rFonts w:ascii="Calibri" w:eastAsia="Times New Roman" w:hAnsi="Calibri" w:cs="Times New Roman"/>
                <w:b/>
                <w:bCs/>
                <w:color w:val="000000"/>
                <w:sz w:val="22"/>
                <w:szCs w:val="22"/>
                <w:lang w:val="es-DO" w:eastAsia="es-DO"/>
              </w:rPr>
            </w:pPr>
            <w:r w:rsidRPr="00D6541E">
              <w:rPr>
                <w:rFonts w:ascii="Calibri" w:eastAsia="Times New Roman" w:hAnsi="Calibri" w:cs="Times New Roman"/>
                <w:b/>
                <w:bCs/>
                <w:color w:val="000000"/>
                <w:sz w:val="22"/>
                <w:szCs w:val="22"/>
                <w:lang w:val="es-DO" w:eastAsia="es-DO"/>
              </w:rPr>
              <w:lastRenderedPageBreak/>
              <w:t>1</w:t>
            </w:r>
          </w:p>
        </w:tc>
        <w:tc>
          <w:tcPr>
            <w:tcW w:w="8739" w:type="dxa"/>
            <w:tcBorders>
              <w:top w:val="single" w:sz="4" w:space="0" w:color="auto"/>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ascii="Calibri" w:eastAsia="Times New Roman" w:hAnsi="Calibri" w:cs="Times New Roman"/>
                <w:b/>
                <w:bCs/>
                <w:color w:val="000000"/>
                <w:sz w:val="28"/>
                <w:szCs w:val="28"/>
                <w:lang w:val="es-DO" w:eastAsia="es-DO"/>
              </w:rPr>
            </w:pPr>
            <w:r w:rsidRPr="00D6541E">
              <w:rPr>
                <w:rFonts w:ascii="Calibri" w:eastAsia="Times New Roman" w:hAnsi="Calibri" w:cs="Times New Roman"/>
                <w:b/>
                <w:bCs/>
                <w:color w:val="000000"/>
                <w:sz w:val="28"/>
                <w:szCs w:val="28"/>
                <w:lang w:val="es-DO" w:eastAsia="es-DO"/>
              </w:rPr>
              <w:t xml:space="preserve">Materiales para la Instalación de Radios       </w:t>
            </w:r>
          </w:p>
        </w:tc>
        <w:tc>
          <w:tcPr>
            <w:tcW w:w="1200"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D6541E" w:rsidRPr="00D6541E" w:rsidRDefault="00D6541E" w:rsidP="00D6541E">
            <w:pPr>
              <w:spacing w:after="0" w:line="240" w:lineRule="auto"/>
              <w:jc w:val="center"/>
              <w:rPr>
                <w:rFonts w:ascii="Calibri" w:eastAsia="Times New Roman" w:hAnsi="Calibri" w:cs="Times New Roman"/>
                <w:b/>
                <w:bCs/>
                <w:color w:val="000000"/>
                <w:sz w:val="22"/>
                <w:szCs w:val="22"/>
                <w:lang w:val="es-DO" w:eastAsia="es-DO"/>
              </w:rPr>
            </w:pPr>
            <w:r w:rsidRPr="00D6541E">
              <w:rPr>
                <w:rFonts w:ascii="Calibri" w:eastAsia="Times New Roman" w:hAnsi="Calibri" w:cs="Times New Roman"/>
                <w:b/>
                <w:bCs/>
                <w:color w:val="000000"/>
                <w:sz w:val="22"/>
                <w:szCs w:val="22"/>
                <w:lang w:val="es-DO" w:eastAsia="es-DO"/>
              </w:rPr>
              <w:t>Unidad</w:t>
            </w:r>
          </w:p>
        </w:tc>
      </w:tr>
      <w:tr w:rsidR="00D6541E" w:rsidRPr="00D6541E" w:rsidTr="00D6541E">
        <w:trPr>
          <w:trHeight w:val="315"/>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ascii="Calibri" w:eastAsia="Times New Roman" w:hAnsi="Calibri" w:cs="Times New Roman"/>
                <w:b/>
                <w:bCs/>
                <w:color w:val="000000"/>
                <w:sz w:val="24"/>
                <w:szCs w:val="24"/>
                <w:lang w:val="es-DO" w:eastAsia="es-DO"/>
              </w:rPr>
            </w:pPr>
            <w:r w:rsidRPr="00D6541E">
              <w:rPr>
                <w:rFonts w:ascii="Calibri" w:eastAsia="Times New Roman" w:hAnsi="Calibri" w:cs="Times New Roman"/>
                <w:b/>
                <w:bCs/>
                <w:color w:val="000000"/>
                <w:sz w:val="24"/>
                <w:szCs w:val="24"/>
                <w:lang w:val="es-DO" w:eastAsia="es-DO"/>
              </w:rPr>
              <w:t>INCLUYE:</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1500  Pies cable coaxial RG58au</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500  Pies cable coaxial RG213</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5  Libras de estaño 60/40, 0.5mm</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5  Libras de estaño 60/40, 1.0mm</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1  Caja de rollos de tape de goma</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1  Caja de rollos de tape de vinil</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100  Bobinas de antenas 5/8, base NMO Tram 1153 6  similar</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100  Pies de canutillo 3/8"</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5  Paquetes de T-rras</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2  Soldadores tipo cautín de 50w</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2  Soldadores tipo cautín de 30w</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1  Rollo de alambre de alimentación rojo y negro calibre # 12</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15"/>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50  Conectores de corriente Motorola</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ascii="Calibri" w:eastAsia="Times New Roman" w:hAnsi="Calibri" w:cs="Times New Roman"/>
                <w:b/>
                <w:bCs/>
                <w:color w:val="000000"/>
                <w:sz w:val="22"/>
                <w:szCs w:val="22"/>
                <w:lang w:val="es-DO" w:eastAsia="es-DO"/>
              </w:rPr>
            </w:pP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12</w:t>
            </w:r>
          </w:p>
        </w:tc>
        <w:tc>
          <w:tcPr>
            <w:tcW w:w="8739" w:type="dxa"/>
            <w:tcBorders>
              <w:top w:val="single" w:sz="8" w:space="0" w:color="auto"/>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Faroles de Iluminación de Torres</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12</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Cargadores IOTA 30 Amp 13.8 vdc</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CE4935">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tcPr>
          <w:p w:rsidR="00D6541E" w:rsidRPr="00D6541E" w:rsidRDefault="00CE4935" w:rsidP="00D6541E">
            <w:pPr>
              <w:spacing w:after="0" w:line="240" w:lineRule="auto"/>
              <w:jc w:val="center"/>
              <w:rPr>
                <w:rFonts w:eastAsia="Times New Roman"/>
                <w:color w:val="000000"/>
                <w:sz w:val="22"/>
                <w:szCs w:val="22"/>
                <w:lang w:val="es-DO" w:eastAsia="es-DO"/>
              </w:rPr>
            </w:pPr>
            <w:r w:rsidRPr="00CE4935">
              <w:rPr>
                <w:rFonts w:eastAsia="Times New Roman"/>
                <w:color w:val="000000"/>
                <w:sz w:val="22"/>
                <w:szCs w:val="22"/>
                <w:lang w:val="es-DO" w:eastAsia="es-DO"/>
              </w:rPr>
              <w:t>2</w:t>
            </w:r>
          </w:p>
        </w:tc>
        <w:tc>
          <w:tcPr>
            <w:tcW w:w="8739" w:type="dxa"/>
            <w:tcBorders>
              <w:top w:val="nil"/>
              <w:left w:val="nil"/>
              <w:bottom w:val="single" w:sz="8" w:space="0" w:color="auto"/>
              <w:right w:val="single" w:sz="8" w:space="0" w:color="auto"/>
            </w:tcBorders>
            <w:shd w:val="clear" w:color="auto" w:fill="auto"/>
            <w:noWrap/>
            <w:vAlign w:val="center"/>
          </w:tcPr>
          <w:p w:rsidR="00D6541E" w:rsidRPr="00D6541E" w:rsidRDefault="00CE4935" w:rsidP="00D6541E">
            <w:pPr>
              <w:spacing w:after="0" w:line="240" w:lineRule="auto"/>
              <w:rPr>
                <w:rFonts w:eastAsia="Times New Roman"/>
                <w:color w:val="000000"/>
                <w:sz w:val="22"/>
                <w:szCs w:val="22"/>
                <w:lang w:val="es-DO" w:eastAsia="es-DO"/>
              </w:rPr>
            </w:pPr>
            <w:r w:rsidRPr="00CE4935">
              <w:rPr>
                <w:rFonts w:eastAsia="Times New Roman"/>
                <w:color w:val="000000"/>
                <w:sz w:val="22"/>
                <w:szCs w:val="22"/>
                <w:lang w:val="es-DO" w:eastAsia="es-DO"/>
              </w:rPr>
              <w:t>Punta de Radio Frecuencia</w:t>
            </w:r>
          </w:p>
        </w:tc>
        <w:tc>
          <w:tcPr>
            <w:tcW w:w="1200" w:type="dxa"/>
            <w:tcBorders>
              <w:top w:val="nil"/>
              <w:left w:val="nil"/>
              <w:bottom w:val="single" w:sz="8" w:space="0" w:color="auto"/>
              <w:right w:val="single" w:sz="8" w:space="0" w:color="auto"/>
            </w:tcBorders>
            <w:shd w:val="clear" w:color="auto" w:fill="auto"/>
            <w:noWrap/>
            <w:vAlign w:val="center"/>
          </w:tcPr>
          <w:p w:rsidR="00D6541E" w:rsidRPr="00D6541E" w:rsidRDefault="00CE4935" w:rsidP="00D6541E">
            <w:pPr>
              <w:spacing w:after="0" w:line="240" w:lineRule="auto"/>
              <w:jc w:val="center"/>
              <w:rPr>
                <w:rFonts w:eastAsia="Times New Roman"/>
                <w:color w:val="000000"/>
                <w:sz w:val="22"/>
                <w:szCs w:val="22"/>
                <w:lang w:val="es-DO" w:eastAsia="es-DO"/>
              </w:rPr>
            </w:pPr>
            <w:r>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Cable Foam Heliax de 1/2 Pulgada, Rollo de 500 Pies</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Cable Multi-Fibra No. 2 AWG Negro, Rollo de 100 Pies</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Cable Multi-Fibra No. 2 AWG Rojo, Rollo de 100 Pies</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Cable Multi-Fibra de alimentación Duple No. 8 AWG, Rollo de 500 Pies</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Cable Multi-Fibra Duple de Sonido No. 16/2 AWG, Rollo de 500 Pies</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2</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Juegos de Destornilladores Ajustador Plástico y Cerámico de Radio Comunicación</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3</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Pinza de Crimp para Cable RG213, RG58</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2</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Pinza para Conector RJ8, RJ11 y RJ45</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2</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Maletín de Herramientas para Radio Comunicación</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2</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Inversor de Carro de 1.5 Kwatt</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3</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Fuente Regulada Variable de 0 Vdc hasta 15 Vdc de 35 Amps</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3</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Fuente Regulada Variable de 0 Vdc hasta 30 Vdc de 5 Amps</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4</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Flux en Líquido para Soldar</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4</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Flux en Pasta para Soldar</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2</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Contador de Frecuencias de 500 Khz hasta 2 Ghz</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3</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Kit Multímetro Fluke 117/323</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100</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Base de Bobina NMO para Baúl c/ Cable</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100</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Conectores Macho PL259 para Cable RG58, tipo Crimping</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4"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100</w:t>
            </w:r>
          </w:p>
        </w:tc>
        <w:tc>
          <w:tcPr>
            <w:tcW w:w="8739" w:type="dxa"/>
            <w:tcBorders>
              <w:top w:val="nil"/>
              <w:left w:val="nil"/>
              <w:bottom w:val="single" w:sz="4"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Conectores PL259 Hembra (Empalme)</w:t>
            </w:r>
          </w:p>
        </w:tc>
        <w:tc>
          <w:tcPr>
            <w:tcW w:w="1200" w:type="dxa"/>
            <w:tcBorders>
              <w:top w:val="nil"/>
              <w:left w:val="nil"/>
              <w:bottom w:val="single" w:sz="4"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870"/>
        </w:trPr>
        <w:tc>
          <w:tcPr>
            <w:tcW w:w="1184" w:type="dxa"/>
            <w:tcBorders>
              <w:top w:val="single" w:sz="4" w:space="0" w:color="auto"/>
              <w:left w:val="single" w:sz="8" w:space="0" w:color="auto"/>
              <w:bottom w:val="single" w:sz="8" w:space="0" w:color="auto"/>
              <w:right w:val="single" w:sz="8" w:space="0" w:color="auto"/>
            </w:tcBorders>
            <w:shd w:val="clear" w:color="auto" w:fill="auto"/>
            <w:noWrap/>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lastRenderedPageBreak/>
              <w:t>1</w:t>
            </w:r>
            <w:bookmarkStart w:id="0" w:name="_GoBack"/>
            <w:bookmarkEnd w:id="0"/>
          </w:p>
        </w:tc>
        <w:tc>
          <w:tcPr>
            <w:tcW w:w="8739" w:type="dxa"/>
            <w:tcBorders>
              <w:top w:val="single" w:sz="4" w:space="0" w:color="auto"/>
              <w:left w:val="nil"/>
              <w:bottom w:val="single" w:sz="8" w:space="0" w:color="auto"/>
              <w:right w:val="single" w:sz="8" w:space="0" w:color="auto"/>
            </w:tcBorders>
            <w:shd w:val="clear" w:color="auto" w:fill="auto"/>
            <w:vAlign w:val="center"/>
            <w:hideMark/>
          </w:tcPr>
          <w:p w:rsidR="00D6541E" w:rsidRDefault="00D6541E" w:rsidP="00D6541E">
            <w:pPr>
              <w:spacing w:after="0" w:line="240" w:lineRule="auto"/>
              <w:rPr>
                <w:rFonts w:eastAsia="Times New Roman"/>
                <w:color w:val="000000"/>
                <w:sz w:val="22"/>
                <w:szCs w:val="22"/>
                <w:lang w:val="es-DO" w:eastAsia="es-DO"/>
              </w:rPr>
            </w:pPr>
          </w:p>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Torre tipo Rhom Americano de 140 Pies de alto, fabricada con tubos y barras redondas lisas de 1/2 con su plancha de base</w:t>
            </w:r>
            <w:r>
              <w:rPr>
                <w:rFonts w:eastAsia="Times New Roman"/>
                <w:color w:val="000000"/>
                <w:sz w:val="22"/>
                <w:szCs w:val="22"/>
                <w:lang w:val="es-DO" w:eastAsia="es-DO"/>
              </w:rPr>
              <w:t xml:space="preserve"> </w:t>
            </w:r>
            <w:r w:rsidRPr="00D6541E">
              <w:rPr>
                <w:rFonts w:eastAsia="Times New Roman"/>
                <w:color w:val="000000"/>
                <w:sz w:val="22"/>
                <w:szCs w:val="22"/>
                <w:lang w:val="es-DO" w:eastAsia="es-DO"/>
              </w:rPr>
              <w:t>y su puntual;  tubos de acople de 6 x 11/2 pulg. Incluye todos los accesorios de instalación, entrega instalada en Santo Domingo y pintada de rojo y blanco.</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vMerge w:val="restart"/>
            <w:tcBorders>
              <w:top w:val="single" w:sz="8" w:space="0" w:color="auto"/>
              <w:left w:val="single" w:sz="8" w:space="0" w:color="auto"/>
              <w:bottom w:val="single" w:sz="8" w:space="0" w:color="000000"/>
              <w:right w:val="nil"/>
            </w:tcBorders>
            <w:shd w:val="clear" w:color="auto" w:fill="auto"/>
            <w:noWrap/>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6</w:t>
            </w:r>
          </w:p>
        </w:tc>
        <w:tc>
          <w:tcPr>
            <w:tcW w:w="8739" w:type="dxa"/>
            <w:tcBorders>
              <w:top w:val="single" w:sz="8" w:space="0" w:color="auto"/>
              <w:left w:val="single" w:sz="8" w:space="0" w:color="auto"/>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Cable para Headset</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vMerge/>
            <w:tcBorders>
              <w:top w:val="nil"/>
              <w:left w:val="single" w:sz="8" w:space="0" w:color="auto"/>
              <w:bottom w:val="single" w:sz="8" w:space="0" w:color="000000"/>
              <w:right w:val="nil"/>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 Formato CD, color negro, plataforma NO sist. Operativo, dimensiones 8"h x 47"w x0.67"i, 0.8 libras.</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val="restart"/>
            <w:tcBorders>
              <w:top w:val="nil"/>
              <w:left w:val="single" w:sz="8" w:space="0" w:color="auto"/>
              <w:bottom w:val="single" w:sz="4" w:space="0" w:color="000000"/>
              <w:right w:val="nil"/>
            </w:tcBorders>
            <w:shd w:val="clear" w:color="auto" w:fill="auto"/>
            <w:noWrap/>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6</w:t>
            </w:r>
          </w:p>
        </w:tc>
        <w:tc>
          <w:tcPr>
            <w:tcW w:w="8739" w:type="dxa"/>
            <w:tcBorders>
              <w:top w:val="nil"/>
              <w:left w:val="single" w:sz="8" w:space="0" w:color="auto"/>
              <w:bottom w:val="nil"/>
              <w:right w:val="single" w:sz="8" w:space="0" w:color="auto"/>
            </w:tcBorders>
            <w:shd w:val="clear" w:color="auto" w:fill="auto"/>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Headset  </w:t>
            </w:r>
          </w:p>
        </w:tc>
        <w:tc>
          <w:tcPr>
            <w:tcW w:w="1200" w:type="dxa"/>
            <w:vMerge w:val="restart"/>
            <w:tcBorders>
              <w:top w:val="nil"/>
              <w:left w:val="nil"/>
              <w:bottom w:val="single" w:sz="8" w:space="0" w:color="000000"/>
              <w:right w:val="single" w:sz="8" w:space="0" w:color="auto"/>
            </w:tcBorders>
            <w:shd w:val="clear" w:color="auto" w:fill="auto"/>
            <w:noWrap/>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00"/>
        </w:trPr>
        <w:tc>
          <w:tcPr>
            <w:tcW w:w="1184" w:type="dxa"/>
            <w:vMerge/>
            <w:tcBorders>
              <w:top w:val="nil"/>
              <w:left w:val="single" w:sz="8" w:space="0" w:color="auto"/>
              <w:bottom w:val="single" w:sz="4" w:space="0" w:color="000000"/>
              <w:right w:val="nil"/>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single" w:sz="8" w:space="0" w:color="auto"/>
              <w:bottom w:val="nil"/>
              <w:right w:val="single" w:sz="8" w:space="0" w:color="auto"/>
            </w:tcBorders>
            <w:shd w:val="clear" w:color="auto" w:fill="auto"/>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Altavoces , respuesta de frecuencia: Banda ancha </w:t>
            </w:r>
          </w:p>
        </w:tc>
        <w:tc>
          <w:tcPr>
            <w:tcW w:w="1200" w:type="dxa"/>
            <w:vMerge/>
            <w:tcBorders>
              <w:top w:val="nil"/>
              <w:left w:val="nil"/>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885"/>
        </w:trPr>
        <w:tc>
          <w:tcPr>
            <w:tcW w:w="1184" w:type="dxa"/>
            <w:vMerge/>
            <w:tcBorders>
              <w:top w:val="nil"/>
              <w:left w:val="single" w:sz="8" w:space="0" w:color="auto"/>
              <w:bottom w:val="single" w:sz="4" w:space="0" w:color="000000"/>
              <w:right w:val="nil"/>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single" w:sz="8" w:space="0" w:color="auto"/>
              <w:bottom w:val="single" w:sz="8" w:space="0" w:color="auto"/>
              <w:right w:val="single" w:sz="8" w:space="0" w:color="auto"/>
            </w:tcBorders>
            <w:shd w:val="clear" w:color="auto" w:fill="auto"/>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micrófono de cancelación de ruidos, este dispositivo no usa DSP, modo de audición una oreja, oído tipo cojín cuero L, Boon tipo brazo flex, trabaja con teléfonos WIFI y DECT  y teléfonos tradicionales de escritorio. </w:t>
            </w:r>
          </w:p>
        </w:tc>
        <w:tc>
          <w:tcPr>
            <w:tcW w:w="1200" w:type="dxa"/>
            <w:vMerge/>
            <w:tcBorders>
              <w:top w:val="nil"/>
              <w:left w:val="nil"/>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15"/>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100</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Adaptadores PL259 a mini UHF</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3</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Duplexer Sinclair de 4 Cavidades VHF, Modelo Q2220E</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3</w:t>
            </w:r>
          </w:p>
        </w:tc>
        <w:tc>
          <w:tcPr>
            <w:tcW w:w="8739" w:type="dxa"/>
            <w:tcBorders>
              <w:top w:val="nil"/>
              <w:left w:val="nil"/>
              <w:bottom w:val="single" w:sz="8" w:space="0" w:color="auto"/>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Antenas de 4 Bahías, Andrew, Modelo DB224, en el rango de frecuencias 150Mhz-160Mhz</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585"/>
        </w:trPr>
        <w:tc>
          <w:tcPr>
            <w:tcW w:w="1184" w:type="dxa"/>
            <w:tcBorders>
              <w:top w:val="nil"/>
              <w:left w:val="single" w:sz="8" w:space="0" w:color="auto"/>
              <w:bottom w:val="single" w:sz="8" w:space="0" w:color="auto"/>
              <w:right w:val="single" w:sz="8" w:space="0" w:color="auto"/>
            </w:tcBorders>
            <w:shd w:val="clear" w:color="auto" w:fill="auto"/>
            <w:noWrap/>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3</w:t>
            </w:r>
          </w:p>
        </w:tc>
        <w:tc>
          <w:tcPr>
            <w:tcW w:w="8739" w:type="dxa"/>
            <w:tcBorders>
              <w:top w:val="nil"/>
              <w:left w:val="nil"/>
              <w:bottom w:val="single" w:sz="8" w:space="0" w:color="auto"/>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Repetidor de Comunicación de 16 Canales, VHF en el rango de frecuencias desde 144Mhz-174 Mhz, 50W, Tono CTSS DSS, programable</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1</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Rollo de Canutillo 3/8</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15"/>
        </w:trPr>
        <w:tc>
          <w:tcPr>
            <w:tcW w:w="1184" w:type="dxa"/>
            <w:tcBorders>
              <w:top w:val="nil"/>
              <w:left w:val="single" w:sz="8" w:space="0" w:color="auto"/>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4</w:t>
            </w:r>
          </w:p>
        </w:tc>
        <w:tc>
          <w:tcPr>
            <w:tcW w:w="8739"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Lámpara con Lupa</w:t>
            </w:r>
          </w:p>
        </w:tc>
        <w:tc>
          <w:tcPr>
            <w:tcW w:w="1200" w:type="dxa"/>
            <w:tcBorders>
              <w:top w:val="nil"/>
              <w:left w:val="nil"/>
              <w:bottom w:val="single" w:sz="8" w:space="0" w:color="auto"/>
              <w:right w:val="single" w:sz="8" w:space="0" w:color="auto"/>
            </w:tcBorders>
            <w:shd w:val="clear" w:color="auto" w:fill="auto"/>
            <w:noWrap/>
            <w:vAlign w:val="center"/>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00"/>
        </w:trPr>
        <w:tc>
          <w:tcPr>
            <w:tcW w:w="1184" w:type="dxa"/>
            <w:vMerge w:val="restart"/>
            <w:tcBorders>
              <w:top w:val="nil"/>
              <w:left w:val="single" w:sz="8" w:space="0" w:color="auto"/>
              <w:bottom w:val="single" w:sz="8" w:space="0" w:color="000000"/>
              <w:right w:val="single" w:sz="8" w:space="0" w:color="auto"/>
            </w:tcBorders>
            <w:shd w:val="clear" w:color="auto" w:fill="auto"/>
            <w:noWrap/>
            <w:hideMark/>
          </w:tcPr>
          <w:p w:rsidR="00D6541E" w:rsidRPr="00D6541E" w:rsidRDefault="00D6541E" w:rsidP="00D6541E">
            <w:pPr>
              <w:spacing w:after="0" w:line="240" w:lineRule="auto"/>
              <w:jc w:val="center"/>
              <w:rPr>
                <w:rFonts w:eastAsia="Times New Roman"/>
                <w:color w:val="000000"/>
                <w:sz w:val="22"/>
                <w:szCs w:val="22"/>
                <w:lang w:val="es-DO" w:eastAsia="es-DO"/>
              </w:rPr>
            </w:pPr>
            <w:r w:rsidRPr="00D6541E">
              <w:rPr>
                <w:rFonts w:eastAsia="Times New Roman"/>
                <w:color w:val="000000"/>
                <w:sz w:val="22"/>
                <w:szCs w:val="22"/>
                <w:lang w:val="es-DO" w:eastAsia="es-DO"/>
              </w:rPr>
              <w:t>3</w:t>
            </w:r>
          </w:p>
        </w:tc>
        <w:tc>
          <w:tcPr>
            <w:tcW w:w="8739" w:type="dxa"/>
            <w:tcBorders>
              <w:top w:val="nil"/>
              <w:left w:val="nil"/>
              <w:bottom w:val="nil"/>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b/>
                <w:bCs/>
                <w:color w:val="000000"/>
                <w:sz w:val="22"/>
                <w:szCs w:val="22"/>
                <w:lang w:val="es-DO" w:eastAsia="es-DO"/>
              </w:rPr>
            </w:pPr>
            <w:r w:rsidRPr="00D6541E">
              <w:rPr>
                <w:rFonts w:eastAsia="Times New Roman"/>
                <w:b/>
                <w:bCs/>
                <w:color w:val="000000"/>
                <w:sz w:val="22"/>
                <w:szCs w:val="22"/>
                <w:lang w:val="es-DO" w:eastAsia="es-DO"/>
              </w:rPr>
              <w:t>GPS</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Unidad</w:t>
            </w: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Dimensiones de la unidad (Ancho/Alto/Profundidad) 2,9" x 5,7" x 1,4" (7,48 x 14,42 x 3,64 cm)</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Tamaño de la pantalla (Ancho/Alto) 2" ancho x 3,5" alto (5,06 x 8,93 cm); 4" diagonal (10,2 cm)</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Resolución de pantalla (Ancho/Alto) 272 x 480 píxeles</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Tipo de pantalla  </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Peso 289 g con una batería de ión-litio (incluida); 333 g con tres pilas AA (no incluidas)</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15"/>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Batería recargable de ión-litio (incluida) o 3 pilas AA (no incluidas); se recomienda NiMH o litio</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Duración de la batería Hasta 16 horas (ión-litio); hasta 22 horas (pilas AA)</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Clasificación de resistencia al agua IPX7</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Receptor de alta sensibilidad  </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Interfaz del equipo Compatible con USB de alta velocidad y NMEA 0183</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Camera sí (5 megapíxeles con enfoque y geo etiquetado automáticos)</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 xml:space="preserve">Altímetro barométrico  </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0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Brújula electrónica Sí (tres ejes con inclinación compensada)</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570"/>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nil"/>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Transferencia de unidad a unidad (comparte datos con unidades similares de forma inalámbrica)                                                                          Memoria interna 3,5 GB</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r w:rsidR="00D6541E" w:rsidRPr="00D6541E" w:rsidTr="00D6541E">
        <w:trPr>
          <w:trHeight w:val="315"/>
        </w:trPr>
        <w:tc>
          <w:tcPr>
            <w:tcW w:w="1184"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c>
          <w:tcPr>
            <w:tcW w:w="8739" w:type="dxa"/>
            <w:tcBorders>
              <w:top w:val="nil"/>
              <w:left w:val="nil"/>
              <w:bottom w:val="single" w:sz="8" w:space="0" w:color="auto"/>
              <w:right w:val="single" w:sz="8" w:space="0" w:color="auto"/>
            </w:tcBorders>
            <w:shd w:val="clear" w:color="auto" w:fill="auto"/>
            <w:vAlign w:val="center"/>
            <w:hideMark/>
          </w:tcPr>
          <w:p w:rsidR="00D6541E" w:rsidRPr="00D6541E" w:rsidRDefault="00D6541E" w:rsidP="00D6541E">
            <w:pPr>
              <w:spacing w:after="0" w:line="240" w:lineRule="auto"/>
              <w:rPr>
                <w:rFonts w:eastAsia="Times New Roman"/>
                <w:color w:val="000000"/>
                <w:sz w:val="22"/>
                <w:szCs w:val="22"/>
                <w:lang w:val="es-DO" w:eastAsia="es-DO"/>
              </w:rPr>
            </w:pPr>
            <w:r w:rsidRPr="00D6541E">
              <w:rPr>
                <w:rFonts w:eastAsia="Times New Roman"/>
                <w:color w:val="000000"/>
                <w:sz w:val="22"/>
                <w:szCs w:val="22"/>
                <w:lang w:val="es-DO" w:eastAsia="es-DO"/>
              </w:rPr>
              <w:t>Admite tarjetas de datos Tarjeta micro SD™ (no incluida)</w:t>
            </w:r>
          </w:p>
        </w:tc>
        <w:tc>
          <w:tcPr>
            <w:tcW w:w="1200" w:type="dxa"/>
            <w:vMerge/>
            <w:tcBorders>
              <w:top w:val="nil"/>
              <w:left w:val="single" w:sz="8" w:space="0" w:color="auto"/>
              <w:bottom w:val="single" w:sz="8" w:space="0" w:color="000000"/>
              <w:right w:val="single" w:sz="8" w:space="0" w:color="auto"/>
            </w:tcBorders>
            <w:vAlign w:val="center"/>
            <w:hideMark/>
          </w:tcPr>
          <w:p w:rsidR="00D6541E" w:rsidRPr="00D6541E" w:rsidRDefault="00D6541E" w:rsidP="00D6541E">
            <w:pPr>
              <w:spacing w:after="0" w:line="240" w:lineRule="auto"/>
              <w:rPr>
                <w:rFonts w:eastAsia="Times New Roman"/>
                <w:color w:val="000000"/>
                <w:sz w:val="22"/>
                <w:szCs w:val="22"/>
                <w:lang w:val="es-DO" w:eastAsia="es-DO"/>
              </w:rPr>
            </w:pPr>
          </w:p>
        </w:tc>
      </w:tr>
    </w:tbl>
    <w:p w:rsidR="001B60FA" w:rsidRDefault="00D6541E" w:rsidP="00DE4012">
      <w:pPr>
        <w:spacing w:after="0" w:line="240" w:lineRule="auto"/>
        <w:contextualSpacing/>
        <w:jc w:val="both"/>
        <w:rPr>
          <w:rFonts w:ascii="Verdana" w:eastAsia="Times New Roman" w:hAnsi="Verdana"/>
          <w:b/>
          <w:sz w:val="22"/>
          <w:szCs w:val="22"/>
          <w:lang w:val="es-DO" w:eastAsia="es-ES"/>
        </w:rPr>
      </w:pPr>
      <w:r>
        <w:rPr>
          <w:rFonts w:ascii="Verdana" w:eastAsia="Times New Roman" w:hAnsi="Verdana"/>
          <w:b/>
          <w:sz w:val="22"/>
          <w:szCs w:val="22"/>
          <w:lang w:val="es-DO" w:eastAsia="es-ES"/>
        </w:rPr>
        <w:fldChar w:fldCharType="end"/>
      </w:r>
    </w:p>
    <w:p w:rsidR="00B96A14" w:rsidRDefault="00B96A14"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D15938">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027DBE" w:rsidRPr="00443783" w:rsidRDefault="00027DBE"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027DBE" w:rsidRDefault="00504518" w:rsidP="00765AA5">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1160BA" w:rsidRDefault="001160BA" w:rsidP="001160BA">
      <w:pPr>
        <w:autoSpaceDE w:val="0"/>
        <w:autoSpaceDN w:val="0"/>
        <w:adjustRightInd w:val="0"/>
        <w:spacing w:after="0" w:line="240" w:lineRule="auto"/>
        <w:jc w:val="both"/>
        <w:rPr>
          <w:rFonts w:ascii="Verdana" w:eastAsia="Calibri" w:hAnsi="Verdana"/>
          <w:sz w:val="22"/>
          <w:szCs w:val="22"/>
        </w:rPr>
      </w:pPr>
    </w:p>
    <w:p w:rsidR="001160BA" w:rsidRPr="00F477AB" w:rsidRDefault="001160BA" w:rsidP="001160BA">
      <w:pPr>
        <w:autoSpaceDE w:val="0"/>
        <w:autoSpaceDN w:val="0"/>
        <w:adjustRightInd w:val="0"/>
        <w:spacing w:after="0" w:line="240" w:lineRule="auto"/>
        <w:jc w:val="both"/>
        <w:rPr>
          <w:rFonts w:ascii="Verdana" w:eastAsia="Calibri" w:hAnsi="Verdana"/>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F477AB" w:rsidRPr="00D15938" w:rsidRDefault="00F477AB" w:rsidP="00F477AB">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Pr="001160BA"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443783" w:rsidRPr="00F477AB"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lastRenderedPageBreak/>
        <w:t xml:space="preserve"> </w:t>
      </w:r>
      <w:r w:rsidRPr="00443783">
        <w:rPr>
          <w:rFonts w:ascii="Verdana" w:eastAsia="Calibri" w:hAnsi="Verdana"/>
          <w:b/>
          <w:sz w:val="28"/>
          <w:szCs w:val="28"/>
        </w:rPr>
        <w:t>Cronograma del proceso:</w:t>
      </w:r>
    </w:p>
    <w:p w:rsidR="00F477AB" w:rsidRPr="00443783" w:rsidRDefault="00F477AB" w:rsidP="00F477AB">
      <w:pPr>
        <w:spacing w:after="0" w:line="240" w:lineRule="auto"/>
        <w:ind w:left="709"/>
        <w:contextualSpacing/>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F477AB">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1160BA">
              <w:rPr>
                <w:rFonts w:ascii="Verdana" w:eastAsia="Times New Roman" w:hAnsi="Verdana" w:cs="Times New Roman"/>
                <w:b/>
                <w:bCs/>
                <w:color w:val="000000"/>
                <w:sz w:val="22"/>
                <w:szCs w:val="22"/>
                <w:lang w:eastAsia="es-DO"/>
              </w:rPr>
              <w:t>21</w:t>
            </w:r>
            <w:r w:rsidR="00F477AB">
              <w:rPr>
                <w:rFonts w:ascii="Verdana" w:eastAsia="Times New Roman" w:hAnsi="Verdana" w:cs="Times New Roman"/>
                <w:b/>
                <w:bCs/>
                <w:color w:val="000000"/>
                <w:sz w:val="22"/>
                <w:szCs w:val="22"/>
                <w:lang w:eastAsia="es-DO"/>
              </w:rPr>
              <w:t xml:space="preserve"> de Abril</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1160BA">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F477AB">
              <w:rPr>
                <w:rFonts w:ascii="Verdana" w:eastAsia="Times New Roman" w:hAnsi="Verdana" w:cs="Times New Roman"/>
                <w:b/>
                <w:bCs/>
                <w:color w:val="000000"/>
                <w:sz w:val="22"/>
                <w:szCs w:val="22"/>
                <w:lang w:eastAsia="es-DO"/>
              </w:rPr>
              <w:t>2</w:t>
            </w:r>
            <w:r w:rsidR="001160BA">
              <w:rPr>
                <w:rFonts w:ascii="Verdana" w:eastAsia="Times New Roman" w:hAnsi="Verdana" w:cs="Times New Roman"/>
                <w:b/>
                <w:bCs/>
                <w:color w:val="000000"/>
                <w:sz w:val="22"/>
                <w:szCs w:val="22"/>
                <w:lang w:eastAsia="es-DO"/>
              </w:rPr>
              <w:t>2</w:t>
            </w:r>
            <w:r w:rsidR="00F477AB">
              <w:rPr>
                <w:rFonts w:ascii="Verdana" w:eastAsia="Times New Roman" w:hAnsi="Verdana" w:cs="Times New Roman"/>
                <w:b/>
                <w:bCs/>
                <w:color w:val="000000"/>
                <w:sz w:val="22"/>
                <w:szCs w:val="22"/>
                <w:lang w:eastAsia="es-DO"/>
              </w:rPr>
              <w:t xml:space="preserve"> y 2</w:t>
            </w:r>
            <w:r w:rsidR="001160BA">
              <w:rPr>
                <w:rFonts w:ascii="Verdana" w:eastAsia="Times New Roman" w:hAnsi="Verdana" w:cs="Times New Roman"/>
                <w:b/>
                <w:bCs/>
                <w:color w:val="000000"/>
                <w:sz w:val="22"/>
                <w:szCs w:val="22"/>
                <w:lang w:eastAsia="es-DO"/>
              </w:rPr>
              <w:t>3</w:t>
            </w:r>
            <w:r w:rsidR="00027DBE">
              <w:rPr>
                <w:rFonts w:ascii="Verdana" w:eastAsia="Times New Roman" w:hAnsi="Verdana" w:cs="Times New Roman"/>
                <w:b/>
                <w:bCs/>
                <w:color w:val="000000"/>
                <w:sz w:val="22"/>
                <w:szCs w:val="22"/>
                <w:lang w:eastAsia="es-DO"/>
              </w:rPr>
              <w:t xml:space="preserve"> de </w:t>
            </w:r>
            <w:r w:rsidR="00F477AB">
              <w:rPr>
                <w:rFonts w:ascii="Verdana" w:eastAsia="Times New Roman" w:hAnsi="Verdana" w:cs="Times New Roman"/>
                <w:b/>
                <w:bCs/>
                <w:color w:val="000000"/>
                <w:sz w:val="22"/>
                <w:szCs w:val="22"/>
                <w:lang w:eastAsia="es-DO"/>
              </w:rPr>
              <w:t>Abril</w:t>
            </w:r>
            <w:r w:rsidR="00027DBE">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F477A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1160BA">
              <w:rPr>
                <w:rFonts w:ascii="Verdana" w:eastAsia="Times New Roman" w:hAnsi="Verdana" w:cs="Times New Roman"/>
                <w:b/>
                <w:bCs/>
                <w:color w:val="000000"/>
                <w:sz w:val="22"/>
                <w:szCs w:val="22"/>
                <w:lang w:eastAsia="es-DO"/>
              </w:rPr>
              <w:t>24 y 27</w:t>
            </w:r>
            <w:r>
              <w:rPr>
                <w:rFonts w:ascii="Verdana" w:eastAsia="Times New Roman" w:hAnsi="Verdana" w:cs="Times New Roman"/>
                <w:b/>
                <w:bCs/>
                <w:color w:val="000000"/>
                <w:sz w:val="22"/>
                <w:szCs w:val="22"/>
                <w:lang w:eastAsia="es-DO"/>
              </w:rPr>
              <w:t xml:space="preserve"> de </w:t>
            </w:r>
            <w:r w:rsidR="00F477AB">
              <w:rPr>
                <w:rFonts w:ascii="Verdana" w:eastAsia="Times New Roman" w:hAnsi="Verdana" w:cs="Times New Roman"/>
                <w:b/>
                <w:bCs/>
                <w:color w:val="000000"/>
                <w:sz w:val="22"/>
                <w:szCs w:val="22"/>
                <w:lang w:eastAsia="es-DO"/>
              </w:rPr>
              <w:t>Abril</w:t>
            </w:r>
            <w:r>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F477AB">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1160BA">
              <w:rPr>
                <w:rFonts w:ascii="Verdana" w:eastAsia="Times New Roman" w:hAnsi="Verdana" w:cs="Times New Roman"/>
                <w:b/>
                <w:bCs/>
                <w:color w:val="000000"/>
                <w:sz w:val="22"/>
                <w:szCs w:val="22"/>
                <w:lang w:eastAsia="es-DO"/>
              </w:rPr>
              <w:t>28</w:t>
            </w:r>
            <w:r w:rsidR="00E5658C">
              <w:rPr>
                <w:rFonts w:ascii="Verdana" w:eastAsia="Times New Roman" w:hAnsi="Verdana" w:cs="Times New Roman"/>
                <w:b/>
                <w:bCs/>
                <w:color w:val="000000"/>
                <w:sz w:val="22"/>
                <w:szCs w:val="22"/>
                <w:lang w:eastAsia="es-DO"/>
              </w:rPr>
              <w:t xml:space="preserve"> de </w:t>
            </w:r>
            <w:r w:rsidR="00F477AB">
              <w:rPr>
                <w:rFonts w:ascii="Verdana" w:eastAsia="Times New Roman" w:hAnsi="Verdana" w:cs="Times New Roman"/>
                <w:b/>
                <w:bCs/>
                <w:color w:val="000000"/>
                <w:sz w:val="22"/>
                <w:szCs w:val="22"/>
                <w:lang w:eastAsia="es-DO"/>
              </w:rPr>
              <w:t>Abril</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DE4012">
              <w:rPr>
                <w:rFonts w:ascii="Verdana" w:eastAsia="Calibri" w:hAnsi="Verdana"/>
                <w:b/>
                <w:sz w:val="22"/>
                <w:szCs w:val="22"/>
              </w:rPr>
              <w:t>4:0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F477AB" w:rsidRPr="00443783" w:rsidRDefault="00F477AB"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1160BA">
        <w:rPr>
          <w:rFonts w:ascii="Verdana" w:eastAsia="Times New Roman" w:hAnsi="Verdana" w:cs="Times New Roman"/>
          <w:b/>
          <w:bCs/>
          <w:color w:val="000000"/>
          <w:sz w:val="22"/>
          <w:szCs w:val="22"/>
          <w:lang w:eastAsia="es-DO"/>
        </w:rPr>
        <w:t>30</w:t>
      </w:r>
      <w:r w:rsidR="00E5658C">
        <w:rPr>
          <w:rFonts w:ascii="Verdana" w:eastAsia="Times New Roman" w:hAnsi="Verdana" w:cs="Times New Roman"/>
          <w:b/>
          <w:bCs/>
          <w:color w:val="000000"/>
          <w:sz w:val="22"/>
          <w:szCs w:val="22"/>
          <w:lang w:eastAsia="es-DO"/>
        </w:rPr>
        <w:t xml:space="preserve"> de </w:t>
      </w:r>
      <w:r w:rsidR="00F477AB">
        <w:rPr>
          <w:rFonts w:ascii="Verdana" w:eastAsia="Times New Roman" w:hAnsi="Verdana" w:cs="Times New Roman"/>
          <w:b/>
          <w:bCs/>
          <w:color w:val="000000"/>
          <w:sz w:val="22"/>
          <w:szCs w:val="22"/>
          <w:lang w:eastAsia="es-DO"/>
        </w:rPr>
        <w:t>Abril</w:t>
      </w:r>
      <w:r w:rsidR="00091847">
        <w:rPr>
          <w:rFonts w:ascii="Verdana" w:eastAsia="Times New Roman" w:hAnsi="Verdana" w:cs="Times New Roman"/>
          <w:b/>
          <w:bCs/>
          <w:color w:val="000000"/>
          <w:sz w:val="22"/>
          <w:szCs w:val="22"/>
          <w:lang w:eastAsia="es-DO"/>
        </w:rPr>
        <w:t xml:space="preserve"> del 2015 </w:t>
      </w:r>
      <w:r w:rsidR="003C026F">
        <w:rPr>
          <w:rFonts w:ascii="Verdana" w:eastAsia="Calibri" w:hAnsi="Verdana"/>
          <w:b/>
          <w:sz w:val="22"/>
          <w:szCs w:val="22"/>
        </w:rPr>
        <w:t>a las 10</w:t>
      </w:r>
      <w:r w:rsidRPr="00443783">
        <w:rPr>
          <w:rFonts w:ascii="Verdana" w:eastAsia="Calibri" w:hAnsi="Verdana"/>
          <w:b/>
          <w:sz w:val="22"/>
          <w:szCs w:val="22"/>
        </w:rPr>
        <w:t>:</w:t>
      </w:r>
      <w:r w:rsidR="00B01C41">
        <w:rPr>
          <w:rFonts w:ascii="Verdana" w:eastAsia="Calibri" w:hAnsi="Verdana"/>
          <w:b/>
          <w:sz w:val="22"/>
          <w:szCs w:val="22"/>
        </w:rPr>
        <w:t>0</w:t>
      </w:r>
      <w:r w:rsidR="003C026F">
        <w:rPr>
          <w:rFonts w:ascii="Verdana" w:eastAsia="Calibri" w:hAnsi="Verdana"/>
          <w:b/>
          <w:sz w:val="22"/>
          <w:szCs w:val="22"/>
        </w:rPr>
        <w:t>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1160BA">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lastRenderedPageBreak/>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y/o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FA2C8D">
      <w:headerReference w:type="default" r:id="rId11"/>
      <w:footerReference w:type="default" r:id="rId12"/>
      <w:footerReference w:type="first" r:id="rId13"/>
      <w:pgSz w:w="12240" w:h="15840"/>
      <w:pgMar w:top="157"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DB" w:rsidRDefault="00E131DB" w:rsidP="00EF0703">
      <w:pPr>
        <w:spacing w:after="0" w:line="240" w:lineRule="auto"/>
      </w:pPr>
      <w:r>
        <w:separator/>
      </w:r>
    </w:p>
  </w:endnote>
  <w:endnote w:type="continuationSeparator" w:id="0">
    <w:p w:rsidR="00E131DB" w:rsidRDefault="00E131DB"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BE" w:rsidRDefault="00027DB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700B3C">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BE" w:rsidRDefault="00027DBE" w:rsidP="00426B3A">
    <w:pPr>
      <w:pStyle w:val="Piedepgina"/>
      <w:jc w:val="right"/>
    </w:pPr>
    <w:r>
      <w:t>1</w:t>
    </w:r>
  </w:p>
  <w:p w:rsidR="00027DBE" w:rsidRDefault="00027DB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DB" w:rsidRDefault="00E131DB" w:rsidP="00EF0703">
      <w:pPr>
        <w:spacing w:after="0" w:line="240" w:lineRule="auto"/>
      </w:pPr>
      <w:r>
        <w:separator/>
      </w:r>
    </w:p>
  </w:footnote>
  <w:footnote w:type="continuationSeparator" w:id="0">
    <w:p w:rsidR="00E131DB" w:rsidRDefault="00E131DB"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BE" w:rsidRDefault="00027DBE" w:rsidP="00625D75">
    <w:pPr>
      <w:pStyle w:val="Encabezado"/>
      <w:jc w:val="center"/>
    </w:pPr>
    <w:r w:rsidRPr="00757715">
      <w:rPr>
        <w:noProof/>
        <w:lang w:val="es-DO" w:eastAsia="es-DO"/>
      </w:rPr>
      <w:drawing>
        <wp:inline distT="0" distB="0" distL="0" distR="0" wp14:anchorId="5DAC33A3" wp14:editId="3245CF41">
          <wp:extent cx="1605516" cy="95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nsid w:val="6A2E478B"/>
    <w:multiLevelType w:val="hybridMultilevel"/>
    <w:tmpl w:val="E5E2CD00"/>
    <w:lvl w:ilvl="0" w:tplc="0C0A0003">
      <w:start w:val="1"/>
      <w:numFmt w:val="bullet"/>
      <w:lvlText w:val="o"/>
      <w:lvlJc w:val="left"/>
      <w:pPr>
        <w:ind w:left="2260" w:hanging="360"/>
      </w:pPr>
      <w:rPr>
        <w:rFonts w:ascii="Courier New" w:hAnsi="Courier New" w:cs="Courier New" w:hint="default"/>
      </w:rPr>
    </w:lvl>
    <w:lvl w:ilvl="1" w:tplc="1C0A0003" w:tentative="1">
      <w:start w:val="1"/>
      <w:numFmt w:val="bullet"/>
      <w:lvlText w:val="o"/>
      <w:lvlJc w:val="left"/>
      <w:pPr>
        <w:ind w:left="2980" w:hanging="360"/>
      </w:pPr>
      <w:rPr>
        <w:rFonts w:ascii="Courier New" w:hAnsi="Courier New" w:cs="Courier New" w:hint="default"/>
      </w:rPr>
    </w:lvl>
    <w:lvl w:ilvl="2" w:tplc="1C0A0005" w:tentative="1">
      <w:start w:val="1"/>
      <w:numFmt w:val="bullet"/>
      <w:lvlText w:val=""/>
      <w:lvlJc w:val="left"/>
      <w:pPr>
        <w:ind w:left="3700" w:hanging="360"/>
      </w:pPr>
      <w:rPr>
        <w:rFonts w:ascii="Wingdings" w:hAnsi="Wingdings" w:hint="default"/>
      </w:rPr>
    </w:lvl>
    <w:lvl w:ilvl="3" w:tplc="1C0A0001" w:tentative="1">
      <w:start w:val="1"/>
      <w:numFmt w:val="bullet"/>
      <w:lvlText w:val=""/>
      <w:lvlJc w:val="left"/>
      <w:pPr>
        <w:ind w:left="4420" w:hanging="360"/>
      </w:pPr>
      <w:rPr>
        <w:rFonts w:ascii="Symbol" w:hAnsi="Symbol" w:hint="default"/>
      </w:rPr>
    </w:lvl>
    <w:lvl w:ilvl="4" w:tplc="1C0A0003" w:tentative="1">
      <w:start w:val="1"/>
      <w:numFmt w:val="bullet"/>
      <w:lvlText w:val="o"/>
      <w:lvlJc w:val="left"/>
      <w:pPr>
        <w:ind w:left="5140" w:hanging="360"/>
      </w:pPr>
      <w:rPr>
        <w:rFonts w:ascii="Courier New" w:hAnsi="Courier New" w:cs="Courier New" w:hint="default"/>
      </w:rPr>
    </w:lvl>
    <w:lvl w:ilvl="5" w:tplc="1C0A0005" w:tentative="1">
      <w:start w:val="1"/>
      <w:numFmt w:val="bullet"/>
      <w:lvlText w:val=""/>
      <w:lvlJc w:val="left"/>
      <w:pPr>
        <w:ind w:left="5860" w:hanging="360"/>
      </w:pPr>
      <w:rPr>
        <w:rFonts w:ascii="Wingdings" w:hAnsi="Wingdings" w:hint="default"/>
      </w:rPr>
    </w:lvl>
    <w:lvl w:ilvl="6" w:tplc="1C0A0001" w:tentative="1">
      <w:start w:val="1"/>
      <w:numFmt w:val="bullet"/>
      <w:lvlText w:val=""/>
      <w:lvlJc w:val="left"/>
      <w:pPr>
        <w:ind w:left="6580" w:hanging="360"/>
      </w:pPr>
      <w:rPr>
        <w:rFonts w:ascii="Symbol" w:hAnsi="Symbol" w:hint="default"/>
      </w:rPr>
    </w:lvl>
    <w:lvl w:ilvl="7" w:tplc="1C0A0003" w:tentative="1">
      <w:start w:val="1"/>
      <w:numFmt w:val="bullet"/>
      <w:lvlText w:val="o"/>
      <w:lvlJc w:val="left"/>
      <w:pPr>
        <w:ind w:left="7300" w:hanging="360"/>
      </w:pPr>
      <w:rPr>
        <w:rFonts w:ascii="Courier New" w:hAnsi="Courier New" w:cs="Courier New" w:hint="default"/>
      </w:rPr>
    </w:lvl>
    <w:lvl w:ilvl="8" w:tplc="1C0A0005" w:tentative="1">
      <w:start w:val="1"/>
      <w:numFmt w:val="bullet"/>
      <w:lvlText w:val=""/>
      <w:lvlJc w:val="left"/>
      <w:pPr>
        <w:ind w:left="8020" w:hanging="360"/>
      </w:pPr>
      <w:rPr>
        <w:rFonts w:ascii="Wingdings" w:hAnsi="Wingding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C36463"/>
    <w:multiLevelType w:val="hybridMultilevel"/>
    <w:tmpl w:val="C736F1E4"/>
    <w:lvl w:ilvl="0" w:tplc="0C0A0003">
      <w:start w:val="1"/>
      <w:numFmt w:val="bullet"/>
      <w:lvlText w:val="o"/>
      <w:lvlJc w:val="left"/>
      <w:pPr>
        <w:ind w:left="1068" w:hanging="360"/>
      </w:pPr>
      <w:rPr>
        <w:rFonts w:ascii="Courier New" w:hAnsi="Courier New" w:cs="Courier New"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41">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3">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5">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9"/>
  </w:num>
  <w:num w:numId="6">
    <w:abstractNumId w:val="35"/>
  </w:num>
  <w:num w:numId="7">
    <w:abstractNumId w:val="16"/>
  </w:num>
  <w:num w:numId="8">
    <w:abstractNumId w:val="22"/>
  </w:num>
  <w:num w:numId="9">
    <w:abstractNumId w:val="5"/>
  </w:num>
  <w:num w:numId="10">
    <w:abstractNumId w:val="36"/>
  </w:num>
  <w:num w:numId="11">
    <w:abstractNumId w:val="41"/>
  </w:num>
  <w:num w:numId="12">
    <w:abstractNumId w:val="45"/>
  </w:num>
  <w:num w:numId="13">
    <w:abstractNumId w:val="2"/>
  </w:num>
  <w:num w:numId="14">
    <w:abstractNumId w:val="14"/>
  </w:num>
  <w:num w:numId="15">
    <w:abstractNumId w:val="23"/>
  </w:num>
  <w:num w:numId="16">
    <w:abstractNumId w:val="19"/>
  </w:num>
  <w:num w:numId="17">
    <w:abstractNumId w:val="1"/>
  </w:num>
  <w:num w:numId="18">
    <w:abstractNumId w:val="46"/>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0"/>
  </w:num>
  <w:num w:numId="26">
    <w:abstractNumId w:val="4"/>
  </w:num>
  <w:num w:numId="27">
    <w:abstractNumId w:val="12"/>
  </w:num>
  <w:num w:numId="28">
    <w:abstractNumId w:val="30"/>
  </w:num>
  <w:num w:numId="29">
    <w:abstractNumId w:val="43"/>
  </w:num>
  <w:num w:numId="30">
    <w:abstractNumId w:val="44"/>
  </w:num>
  <w:num w:numId="31">
    <w:abstractNumId w:val="21"/>
  </w:num>
  <w:num w:numId="32">
    <w:abstractNumId w:val="27"/>
  </w:num>
  <w:num w:numId="33">
    <w:abstractNumId w:val="13"/>
  </w:num>
  <w:num w:numId="34">
    <w:abstractNumId w:val="11"/>
  </w:num>
  <w:num w:numId="35">
    <w:abstractNumId w:val="37"/>
  </w:num>
  <w:num w:numId="36">
    <w:abstractNumId w:val="6"/>
  </w:num>
  <w:num w:numId="37">
    <w:abstractNumId w:val="32"/>
  </w:num>
  <w:num w:numId="38">
    <w:abstractNumId w:val="24"/>
  </w:num>
  <w:num w:numId="39">
    <w:abstractNumId w:val="15"/>
  </w:num>
  <w:num w:numId="40">
    <w:abstractNumId w:val="18"/>
  </w:num>
  <w:num w:numId="41">
    <w:abstractNumId w:val="3"/>
  </w:num>
  <w:num w:numId="42">
    <w:abstractNumId w:val="8"/>
  </w:num>
  <w:num w:numId="43">
    <w:abstractNumId w:val="38"/>
  </w:num>
  <w:num w:numId="44">
    <w:abstractNumId w:val="17"/>
  </w:num>
  <w:num w:numId="45">
    <w:abstractNumId w:val="9"/>
  </w:num>
  <w:num w:numId="46">
    <w:abstractNumId w:val="7"/>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74BF0"/>
    <w:rsid w:val="00075281"/>
    <w:rsid w:val="00080BCE"/>
    <w:rsid w:val="00085F03"/>
    <w:rsid w:val="000878DA"/>
    <w:rsid w:val="00091847"/>
    <w:rsid w:val="000A0C03"/>
    <w:rsid w:val="000A2A51"/>
    <w:rsid w:val="000B3562"/>
    <w:rsid w:val="000B3773"/>
    <w:rsid w:val="000B6C6B"/>
    <w:rsid w:val="000B6C6D"/>
    <w:rsid w:val="000C0D55"/>
    <w:rsid w:val="000C414A"/>
    <w:rsid w:val="000D033E"/>
    <w:rsid w:val="000E4A2F"/>
    <w:rsid w:val="000F0D3A"/>
    <w:rsid w:val="000F5946"/>
    <w:rsid w:val="000F6C90"/>
    <w:rsid w:val="00103847"/>
    <w:rsid w:val="0011138E"/>
    <w:rsid w:val="001160BA"/>
    <w:rsid w:val="0011641F"/>
    <w:rsid w:val="00143320"/>
    <w:rsid w:val="001566F6"/>
    <w:rsid w:val="00162AB7"/>
    <w:rsid w:val="001641BC"/>
    <w:rsid w:val="0017019C"/>
    <w:rsid w:val="00170B17"/>
    <w:rsid w:val="00175EEB"/>
    <w:rsid w:val="00177307"/>
    <w:rsid w:val="00186EA0"/>
    <w:rsid w:val="00190373"/>
    <w:rsid w:val="001911E2"/>
    <w:rsid w:val="001B3E9C"/>
    <w:rsid w:val="001B60FA"/>
    <w:rsid w:val="001C4FF6"/>
    <w:rsid w:val="001D4BB3"/>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B03D2"/>
    <w:rsid w:val="002B04C5"/>
    <w:rsid w:val="002B3B4A"/>
    <w:rsid w:val="002B58DA"/>
    <w:rsid w:val="002C4A78"/>
    <w:rsid w:val="002C4E4E"/>
    <w:rsid w:val="002C623A"/>
    <w:rsid w:val="002C69DA"/>
    <w:rsid w:val="002D1AEB"/>
    <w:rsid w:val="002D2F1D"/>
    <w:rsid w:val="00305C3A"/>
    <w:rsid w:val="00317F84"/>
    <w:rsid w:val="00321D86"/>
    <w:rsid w:val="00324345"/>
    <w:rsid w:val="00326DC3"/>
    <w:rsid w:val="00327E77"/>
    <w:rsid w:val="00332307"/>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D1039"/>
    <w:rsid w:val="003E0CA4"/>
    <w:rsid w:val="003F7F90"/>
    <w:rsid w:val="00400ED1"/>
    <w:rsid w:val="004175FD"/>
    <w:rsid w:val="0042529C"/>
    <w:rsid w:val="00426B3A"/>
    <w:rsid w:val="00426FE2"/>
    <w:rsid w:val="00431100"/>
    <w:rsid w:val="0043368F"/>
    <w:rsid w:val="00435666"/>
    <w:rsid w:val="00442C28"/>
    <w:rsid w:val="00443783"/>
    <w:rsid w:val="00461492"/>
    <w:rsid w:val="00462D0B"/>
    <w:rsid w:val="0046384C"/>
    <w:rsid w:val="00470351"/>
    <w:rsid w:val="00487BA3"/>
    <w:rsid w:val="00495152"/>
    <w:rsid w:val="00496AEB"/>
    <w:rsid w:val="004974AE"/>
    <w:rsid w:val="004A0B61"/>
    <w:rsid w:val="004B309A"/>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5754"/>
    <w:rsid w:val="00540809"/>
    <w:rsid w:val="005434B1"/>
    <w:rsid w:val="00572D84"/>
    <w:rsid w:val="0057442E"/>
    <w:rsid w:val="005759DE"/>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721F"/>
    <w:rsid w:val="006A2D4F"/>
    <w:rsid w:val="006A511B"/>
    <w:rsid w:val="006A66D8"/>
    <w:rsid w:val="006A7463"/>
    <w:rsid w:val="006B1315"/>
    <w:rsid w:val="006C0CCF"/>
    <w:rsid w:val="006C3539"/>
    <w:rsid w:val="006C3782"/>
    <w:rsid w:val="006D2F37"/>
    <w:rsid w:val="006E17E8"/>
    <w:rsid w:val="006E4E8A"/>
    <w:rsid w:val="006E6322"/>
    <w:rsid w:val="006F0495"/>
    <w:rsid w:val="00700B3C"/>
    <w:rsid w:val="007030C3"/>
    <w:rsid w:val="007069C6"/>
    <w:rsid w:val="00710B64"/>
    <w:rsid w:val="0071137F"/>
    <w:rsid w:val="007137DC"/>
    <w:rsid w:val="007221B9"/>
    <w:rsid w:val="007221F2"/>
    <w:rsid w:val="00732429"/>
    <w:rsid w:val="00734106"/>
    <w:rsid w:val="00741DA0"/>
    <w:rsid w:val="00747483"/>
    <w:rsid w:val="00757715"/>
    <w:rsid w:val="00765AA5"/>
    <w:rsid w:val="007907B2"/>
    <w:rsid w:val="00791B2E"/>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C56"/>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E2E70"/>
    <w:rsid w:val="008E60CC"/>
    <w:rsid w:val="008E6D5B"/>
    <w:rsid w:val="008F5107"/>
    <w:rsid w:val="0090431A"/>
    <w:rsid w:val="00916F57"/>
    <w:rsid w:val="009306BD"/>
    <w:rsid w:val="009326D3"/>
    <w:rsid w:val="00936749"/>
    <w:rsid w:val="00941BE3"/>
    <w:rsid w:val="00941FA1"/>
    <w:rsid w:val="00942CE3"/>
    <w:rsid w:val="0095537C"/>
    <w:rsid w:val="00962566"/>
    <w:rsid w:val="00966A7C"/>
    <w:rsid w:val="009719F7"/>
    <w:rsid w:val="00972F6A"/>
    <w:rsid w:val="00977462"/>
    <w:rsid w:val="009843DD"/>
    <w:rsid w:val="00986A16"/>
    <w:rsid w:val="00987836"/>
    <w:rsid w:val="00994CB1"/>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65AF5"/>
    <w:rsid w:val="00A71E7B"/>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33A7A"/>
    <w:rsid w:val="00B41AB6"/>
    <w:rsid w:val="00B50778"/>
    <w:rsid w:val="00B5356C"/>
    <w:rsid w:val="00B57A47"/>
    <w:rsid w:val="00B84A7B"/>
    <w:rsid w:val="00B9572B"/>
    <w:rsid w:val="00B96A14"/>
    <w:rsid w:val="00BB0141"/>
    <w:rsid w:val="00BB5FDA"/>
    <w:rsid w:val="00BC55B3"/>
    <w:rsid w:val="00BC6044"/>
    <w:rsid w:val="00BC7006"/>
    <w:rsid w:val="00BD7954"/>
    <w:rsid w:val="00BE1E43"/>
    <w:rsid w:val="00BE3BEA"/>
    <w:rsid w:val="00C017D0"/>
    <w:rsid w:val="00C051E8"/>
    <w:rsid w:val="00C1078B"/>
    <w:rsid w:val="00C1230A"/>
    <w:rsid w:val="00C141B5"/>
    <w:rsid w:val="00C15887"/>
    <w:rsid w:val="00C210E9"/>
    <w:rsid w:val="00C21201"/>
    <w:rsid w:val="00C3295D"/>
    <w:rsid w:val="00C37B6C"/>
    <w:rsid w:val="00C52B31"/>
    <w:rsid w:val="00C52E11"/>
    <w:rsid w:val="00C533D7"/>
    <w:rsid w:val="00C538EA"/>
    <w:rsid w:val="00C57F33"/>
    <w:rsid w:val="00C73466"/>
    <w:rsid w:val="00C7515F"/>
    <w:rsid w:val="00C772F0"/>
    <w:rsid w:val="00C9178F"/>
    <w:rsid w:val="00CA4DC0"/>
    <w:rsid w:val="00CB411B"/>
    <w:rsid w:val="00CC4468"/>
    <w:rsid w:val="00CC60C8"/>
    <w:rsid w:val="00CE3725"/>
    <w:rsid w:val="00CE4935"/>
    <w:rsid w:val="00CE57E2"/>
    <w:rsid w:val="00CE612F"/>
    <w:rsid w:val="00CF21A1"/>
    <w:rsid w:val="00CF6A03"/>
    <w:rsid w:val="00D14167"/>
    <w:rsid w:val="00D15938"/>
    <w:rsid w:val="00D16222"/>
    <w:rsid w:val="00D34EFF"/>
    <w:rsid w:val="00D3742F"/>
    <w:rsid w:val="00D46ACB"/>
    <w:rsid w:val="00D47D63"/>
    <w:rsid w:val="00D57D5E"/>
    <w:rsid w:val="00D62CFE"/>
    <w:rsid w:val="00D6541E"/>
    <w:rsid w:val="00D708AA"/>
    <w:rsid w:val="00D7218C"/>
    <w:rsid w:val="00D77AB6"/>
    <w:rsid w:val="00D844DC"/>
    <w:rsid w:val="00DB3197"/>
    <w:rsid w:val="00DB4D78"/>
    <w:rsid w:val="00DD227C"/>
    <w:rsid w:val="00DE4012"/>
    <w:rsid w:val="00DE489A"/>
    <w:rsid w:val="00DE632B"/>
    <w:rsid w:val="00DF530F"/>
    <w:rsid w:val="00E0118B"/>
    <w:rsid w:val="00E06D7F"/>
    <w:rsid w:val="00E131DB"/>
    <w:rsid w:val="00E13328"/>
    <w:rsid w:val="00E24EC6"/>
    <w:rsid w:val="00E2783D"/>
    <w:rsid w:val="00E44BB2"/>
    <w:rsid w:val="00E47A02"/>
    <w:rsid w:val="00E52FAA"/>
    <w:rsid w:val="00E539DE"/>
    <w:rsid w:val="00E5658C"/>
    <w:rsid w:val="00E56D0E"/>
    <w:rsid w:val="00E6179B"/>
    <w:rsid w:val="00E672D8"/>
    <w:rsid w:val="00E7190E"/>
    <w:rsid w:val="00E7649B"/>
    <w:rsid w:val="00E76DA5"/>
    <w:rsid w:val="00E8149D"/>
    <w:rsid w:val="00E87DF2"/>
    <w:rsid w:val="00E97286"/>
    <w:rsid w:val="00E972AF"/>
    <w:rsid w:val="00E979BA"/>
    <w:rsid w:val="00EA054B"/>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477AB"/>
    <w:rsid w:val="00F61A32"/>
    <w:rsid w:val="00F652F3"/>
    <w:rsid w:val="00F7178C"/>
    <w:rsid w:val="00F753B6"/>
    <w:rsid w:val="00F85A6A"/>
    <w:rsid w:val="00F95BAF"/>
    <w:rsid w:val="00FA2C8D"/>
    <w:rsid w:val="00FA65EB"/>
    <w:rsid w:val="00FB04F7"/>
    <w:rsid w:val="00FC1310"/>
    <w:rsid w:val="00FC3D1C"/>
    <w:rsid w:val="00FD282D"/>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8378145">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0142078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73B17"/>
    <w:rsid w:val="001A2622"/>
    <w:rsid w:val="00215D93"/>
    <w:rsid w:val="00216D29"/>
    <w:rsid w:val="002B1F68"/>
    <w:rsid w:val="002C7BAE"/>
    <w:rsid w:val="00332FC2"/>
    <w:rsid w:val="0037607E"/>
    <w:rsid w:val="003864CC"/>
    <w:rsid w:val="003D1DA7"/>
    <w:rsid w:val="00420E8C"/>
    <w:rsid w:val="004A7A0D"/>
    <w:rsid w:val="004B5A75"/>
    <w:rsid w:val="004D599D"/>
    <w:rsid w:val="005311C4"/>
    <w:rsid w:val="005443AC"/>
    <w:rsid w:val="00544FB2"/>
    <w:rsid w:val="00561706"/>
    <w:rsid w:val="005B0267"/>
    <w:rsid w:val="005B4041"/>
    <w:rsid w:val="006812E6"/>
    <w:rsid w:val="006E0116"/>
    <w:rsid w:val="006E79C1"/>
    <w:rsid w:val="00791523"/>
    <w:rsid w:val="007B6E4C"/>
    <w:rsid w:val="007F4341"/>
    <w:rsid w:val="00837D55"/>
    <w:rsid w:val="00905A3C"/>
    <w:rsid w:val="009237AE"/>
    <w:rsid w:val="00931A98"/>
    <w:rsid w:val="00931C6B"/>
    <w:rsid w:val="0097050B"/>
    <w:rsid w:val="009C2412"/>
    <w:rsid w:val="00A179F1"/>
    <w:rsid w:val="00A6044B"/>
    <w:rsid w:val="00A64192"/>
    <w:rsid w:val="00AA5DDC"/>
    <w:rsid w:val="00AB357B"/>
    <w:rsid w:val="00AD599A"/>
    <w:rsid w:val="00B06EF3"/>
    <w:rsid w:val="00B12817"/>
    <w:rsid w:val="00B13439"/>
    <w:rsid w:val="00B47065"/>
    <w:rsid w:val="00B54183"/>
    <w:rsid w:val="00B829F3"/>
    <w:rsid w:val="00C119AA"/>
    <w:rsid w:val="00C307AA"/>
    <w:rsid w:val="00CC4026"/>
    <w:rsid w:val="00CC5184"/>
    <w:rsid w:val="00CD7659"/>
    <w:rsid w:val="00D3251B"/>
    <w:rsid w:val="00D7186B"/>
    <w:rsid w:val="00DA0F57"/>
    <w:rsid w:val="00DD0821"/>
    <w:rsid w:val="00DD4362"/>
    <w:rsid w:val="00DF730E"/>
    <w:rsid w:val="00E74E36"/>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5D18-9FDD-4946-BFD9-760EB70E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1951</Words>
  <Characters>10734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7</cp:revision>
  <cp:lastPrinted>2015-04-21T16:20:00Z</cp:lastPrinted>
  <dcterms:created xsi:type="dcterms:W3CDTF">2015-04-20T19:20:00Z</dcterms:created>
  <dcterms:modified xsi:type="dcterms:W3CDTF">2015-04-21T16:20:00Z</dcterms:modified>
</cp:coreProperties>
</file>