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rPr>
        <w:id w:val="-1209024157"/>
        <w:docPartObj>
          <w:docPartGallery w:val="Cover Pages"/>
          <w:docPartUnique/>
        </w:docPartObj>
      </w:sdtPr>
      <w:sdtEndPr/>
      <w:sdtContent>
        <w:p w14:paraId="03375C3A" w14:textId="45788F41" w:rsidR="00D57FBC" w:rsidRPr="009122F4" w:rsidRDefault="004D6C24">
          <w:pPr>
            <w:rPr>
              <w:rFonts w:ascii="Times New Roman" w:hAnsi="Times New Roman" w:cs="Times New Roman"/>
            </w:rPr>
          </w:pPr>
          <w:r w:rsidRPr="004D6C24">
            <w:drawing>
              <wp:anchor distT="0" distB="0" distL="114300" distR="114300" simplePos="0" relativeHeight="251684864" behindDoc="0" locked="0" layoutInCell="1" allowOverlap="1" wp14:anchorId="1D31C590" wp14:editId="41895C84">
                <wp:simplePos x="0" y="0"/>
                <wp:positionH relativeFrom="margin">
                  <wp:posOffset>3777615</wp:posOffset>
                </wp:positionH>
                <wp:positionV relativeFrom="paragraph">
                  <wp:posOffset>8242300</wp:posOffset>
                </wp:positionV>
                <wp:extent cx="1162050" cy="365949"/>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961" t="44441" r="11636" b="33330"/>
                        <a:stretch/>
                      </pic:blipFill>
                      <pic:spPr bwMode="auto">
                        <a:xfrm>
                          <a:off x="0" y="0"/>
                          <a:ext cx="1162050" cy="365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6C24">
            <w:drawing>
              <wp:anchor distT="0" distB="0" distL="114300" distR="114300" simplePos="0" relativeHeight="251682816" behindDoc="0" locked="0" layoutInCell="1" allowOverlap="1" wp14:anchorId="7C4F407B" wp14:editId="42FCED44">
                <wp:simplePos x="0" y="0"/>
                <wp:positionH relativeFrom="margin">
                  <wp:align>left</wp:align>
                </wp:positionH>
                <wp:positionV relativeFrom="paragraph">
                  <wp:posOffset>7125335</wp:posOffset>
                </wp:positionV>
                <wp:extent cx="1781175" cy="1372235"/>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45737"/>
                        <a:stretch/>
                      </pic:blipFill>
                      <pic:spPr bwMode="auto">
                        <a:xfrm>
                          <a:off x="0" y="0"/>
                          <a:ext cx="1781620" cy="13725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c">
                <w:drawing>
                  <wp:anchor distT="0" distB="0" distL="114300" distR="114300" simplePos="0" relativeHeight="251681792" behindDoc="0" locked="0" layoutInCell="1" allowOverlap="1" wp14:anchorId="601928F6" wp14:editId="4B0D8672">
                    <wp:simplePos x="0" y="0"/>
                    <wp:positionH relativeFrom="column">
                      <wp:posOffset>-1080135</wp:posOffset>
                    </wp:positionH>
                    <wp:positionV relativeFrom="paragraph">
                      <wp:posOffset>-899795</wp:posOffset>
                    </wp:positionV>
                    <wp:extent cx="2085975" cy="997585"/>
                    <wp:effectExtent l="0" t="0" r="0" b="0"/>
                    <wp:wrapNone/>
                    <wp:docPr id="20" name="Lienzo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755FD22" id="Lienzo 20" o:spid="_x0000_s1026" editas="canvas" style="position:absolute;margin-left:-85.05pt;margin-top:-70.85pt;width:164.25pt;height:78.55pt;z-index:251681792" coordsize="20859,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859;height:9975;visibility:visible;mso-wrap-style:square">
                      <v:fill o:detectmouseclick="t"/>
                      <v:path o:connecttype="none"/>
                    </v:shape>
                  </v:group>
                </w:pict>
              </mc:Fallback>
            </mc:AlternateContent>
          </w:r>
          <w:r w:rsidR="00795140" w:rsidRPr="009122F4">
            <w:rPr>
              <w:rFonts w:ascii="Times New Roman" w:hAnsi="Times New Roman" w:cs="Times New Roman"/>
              <w:noProof/>
            </w:rPr>
            <mc:AlternateContent>
              <mc:Choice Requires="wps">
                <w:drawing>
                  <wp:anchor distT="45720" distB="45720" distL="114300" distR="114300" simplePos="0" relativeHeight="251670528" behindDoc="0" locked="0" layoutInCell="1" allowOverlap="1" wp14:anchorId="10499921" wp14:editId="32F45604">
                    <wp:simplePos x="0" y="0"/>
                    <wp:positionH relativeFrom="column">
                      <wp:posOffset>3862070</wp:posOffset>
                    </wp:positionH>
                    <wp:positionV relativeFrom="paragraph">
                      <wp:posOffset>614680</wp:posOffset>
                    </wp:positionV>
                    <wp:extent cx="2251710" cy="354330"/>
                    <wp:effectExtent l="0" t="0" r="0" b="762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354330"/>
                            </a:xfrm>
                            <a:prstGeom prst="rect">
                              <a:avLst/>
                            </a:prstGeom>
                            <a:solidFill>
                              <a:srgbClr val="FFFFFF"/>
                            </a:solidFill>
                            <a:ln w="9525">
                              <a:noFill/>
                              <a:miter lim="800000"/>
                              <a:headEnd/>
                              <a:tailEnd/>
                            </a:ln>
                          </wps:spPr>
                          <wps:txbx>
                            <w:txbxContent>
                              <w:p w14:paraId="4F6CC5F1" w14:textId="48382FEA" w:rsidR="00672FDD" w:rsidRPr="000950ED" w:rsidRDefault="00672FDD">
                                <w:pPr>
                                  <w:rPr>
                                    <w:rFonts w:ascii="Bradley Hand ITC" w:hAnsi="Bradley Hand ITC"/>
                                    <w:b/>
                                    <w:bCs/>
                                    <w:color w:val="2F5496" w:themeColor="accent1" w:themeShade="BF"/>
                                    <w:sz w:val="28"/>
                                    <w:szCs w:val="28"/>
                                  </w:rPr>
                                </w:pPr>
                                <w:r w:rsidRPr="000950ED">
                                  <w:rPr>
                                    <w:rFonts w:ascii="Bradley Hand ITC" w:hAnsi="Bradley Hand ITC"/>
                                    <w:b/>
                                    <w:bCs/>
                                    <w:color w:val="2F5496" w:themeColor="accent1" w:themeShade="BF"/>
                                    <w:sz w:val="28"/>
                                    <w:szCs w:val="28"/>
                                  </w:rPr>
                                  <w:t>¡Cercano a la Gente!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99921" id="_x0000_t202" coordsize="21600,21600" o:spt="202" path="m,l,21600r21600,l21600,xe">
                    <v:stroke joinstyle="miter"/>
                    <v:path gradientshapeok="t" o:connecttype="rect"/>
                  </v:shapetype>
                  <v:shape id="Cuadro de texto 2" o:spid="_x0000_s1026" type="#_x0000_t202" style="position:absolute;left:0;text-align:left;margin-left:304.1pt;margin-top:48.4pt;width:177.3pt;height:27.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" stroked="f">
                    <v:textbox>
                      <w:txbxContent>
                        <w:p w14:paraId="4F6CC5F1" w14:textId="48382FEA" w:rsidR="00672FDD" w:rsidRPr="000950ED" w:rsidRDefault="00672FDD">
                          <w:pPr>
                            <w:rPr>
                              <w:rFonts w:ascii="Bradley Hand ITC" w:hAnsi="Bradley Hand ITC"/>
                              <w:b/>
                              <w:bCs/>
                              <w:color w:val="2F5496" w:themeColor="accent1" w:themeShade="BF"/>
                              <w:sz w:val="28"/>
                              <w:szCs w:val="28"/>
                            </w:rPr>
                          </w:pPr>
                          <w:r w:rsidRPr="000950ED">
                            <w:rPr>
                              <w:rFonts w:ascii="Bradley Hand ITC" w:hAnsi="Bradley Hand ITC"/>
                              <w:b/>
                              <w:bCs/>
                              <w:color w:val="2F5496" w:themeColor="accent1" w:themeShade="BF"/>
                              <w:sz w:val="28"/>
                              <w:szCs w:val="28"/>
                            </w:rPr>
                            <w:t>¡Cercano a la Gente!</w:t>
                          </w:r>
                        </w:p>
                      </w:txbxContent>
                    </v:textbox>
                    <w10:wrap type="square"/>
                  </v:shape>
                </w:pict>
              </mc:Fallback>
            </mc:AlternateContent>
          </w:r>
          <w:r w:rsidR="0066502F" w:rsidRPr="009122F4">
            <w:rPr>
              <w:rFonts w:ascii="Times New Roman" w:hAnsi="Times New Roman" w:cs="Times New Roman"/>
              <w:noProof/>
            </w:rPr>
            <w:drawing>
              <wp:inline distT="0" distB="0" distL="0" distR="0" wp14:anchorId="69EAD532" wp14:editId="253B1593">
                <wp:extent cx="1581904" cy="508635"/>
                <wp:effectExtent l="0" t="0" r="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0747" cy="527555"/>
                        </a:xfrm>
                        <a:prstGeom prst="rect">
                          <a:avLst/>
                        </a:prstGeom>
                        <a:noFill/>
                      </pic:spPr>
                    </pic:pic>
                  </a:graphicData>
                </a:graphic>
              </wp:inline>
            </w:drawing>
          </w:r>
          <w:r w:rsidR="000950ED" w:rsidRPr="009122F4">
            <w:rPr>
              <w:rFonts w:ascii="Times New Roman" w:hAnsi="Times New Roman" w:cs="Times New Roman"/>
              <w:noProof/>
            </w:rPr>
            <w:drawing>
              <wp:anchor distT="0" distB="0" distL="114300" distR="114300" simplePos="0" relativeHeight="251668480" behindDoc="0" locked="0" layoutInCell="1" allowOverlap="1" wp14:anchorId="315EEB7C" wp14:editId="5A116F24">
                <wp:simplePos x="0" y="0"/>
                <wp:positionH relativeFrom="margin">
                  <wp:posOffset>3155675</wp:posOffset>
                </wp:positionH>
                <wp:positionV relativeFrom="paragraph">
                  <wp:posOffset>-587</wp:posOffset>
                </wp:positionV>
                <wp:extent cx="3152538" cy="591607"/>
                <wp:effectExtent l="0" t="0" r="0" b="0"/>
                <wp:wrapThrough wrapText="bothSides">
                  <wp:wrapPolygon edited="0">
                    <wp:start x="0" y="0"/>
                    <wp:lineTo x="0" y="20881"/>
                    <wp:lineTo x="21409" y="20881"/>
                    <wp:lineTo x="21409"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jpg"/>
                        <pic:cNvPicPr/>
                      </pic:nvPicPr>
                      <pic:blipFill rotWithShape="1">
                        <a:blip r:embed="rId11" cstate="print">
                          <a:extLst>
                            <a:ext uri="{28A0092B-C50C-407E-A947-70E740481C1C}">
                              <a14:useLocalDpi xmlns:a14="http://schemas.microsoft.com/office/drawing/2010/main" val="0"/>
                            </a:ext>
                          </a:extLst>
                        </a:blip>
                        <a:srcRect t="1" r="-1429" b="-1044"/>
                        <a:stretch/>
                      </pic:blipFill>
                      <pic:spPr bwMode="auto">
                        <a:xfrm>
                          <a:off x="0" y="0"/>
                          <a:ext cx="3152538" cy="5916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02F" w:rsidRPr="009122F4">
            <w:rPr>
              <w:rFonts w:ascii="Times New Roman" w:hAnsi="Times New Roman" w:cs="Times New Roman"/>
              <w:noProof/>
            </w:rPr>
            <w:drawing>
              <wp:anchor distT="0" distB="0" distL="114300" distR="114300" simplePos="0" relativeHeight="251671552" behindDoc="0" locked="0" layoutInCell="1" allowOverlap="1" wp14:anchorId="6F182160" wp14:editId="0C2715C0">
                <wp:simplePos x="0" y="0"/>
                <wp:positionH relativeFrom="page">
                  <wp:posOffset>3151183</wp:posOffset>
                </wp:positionH>
                <wp:positionV relativeFrom="paragraph">
                  <wp:posOffset>559435</wp:posOffset>
                </wp:positionV>
                <wp:extent cx="4572000" cy="7406640"/>
                <wp:effectExtent l="0" t="0" r="0" b="3810"/>
                <wp:wrapThrough wrapText="bothSides">
                  <wp:wrapPolygon edited="0">
                    <wp:start x="20070" y="0"/>
                    <wp:lineTo x="19260" y="778"/>
                    <wp:lineTo x="17910" y="1778"/>
                    <wp:lineTo x="17550" y="2167"/>
                    <wp:lineTo x="17190" y="2667"/>
                    <wp:lineTo x="10890" y="3556"/>
                    <wp:lineTo x="17640" y="4444"/>
                    <wp:lineTo x="17640" y="5333"/>
                    <wp:lineTo x="10890" y="6222"/>
                    <wp:lineTo x="13590" y="7111"/>
                    <wp:lineTo x="12150" y="7500"/>
                    <wp:lineTo x="10710" y="8000"/>
                    <wp:lineTo x="9810" y="8333"/>
                    <wp:lineTo x="7650" y="9333"/>
                    <wp:lineTo x="5490" y="10667"/>
                    <wp:lineTo x="4320" y="11556"/>
                    <wp:lineTo x="2610" y="13333"/>
                    <wp:lineTo x="1530" y="15111"/>
                    <wp:lineTo x="990" y="16889"/>
                    <wp:lineTo x="900" y="17722"/>
                    <wp:lineTo x="1350" y="17778"/>
                    <wp:lineTo x="10800" y="17778"/>
                    <wp:lineTo x="0" y="18056"/>
                    <wp:lineTo x="0" y="18889"/>
                    <wp:lineTo x="3690" y="19556"/>
                    <wp:lineTo x="3780" y="20444"/>
                    <wp:lineTo x="0" y="20667"/>
                    <wp:lineTo x="0" y="21556"/>
                    <wp:lineTo x="21510" y="21556"/>
                    <wp:lineTo x="21510" y="7556"/>
                    <wp:lineTo x="14310" y="7111"/>
                    <wp:lineTo x="21510" y="6778"/>
                    <wp:lineTo x="21510" y="1333"/>
                    <wp:lineTo x="21420" y="889"/>
                    <wp:lineTo x="20610" y="0"/>
                    <wp:lineTo x="2007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alphaModFix amt="5000"/>
                          <a:extLst>
                            <a:ext uri="{28A0092B-C50C-407E-A947-70E740481C1C}">
                              <a14:useLocalDpi xmlns:a14="http://schemas.microsoft.com/office/drawing/2010/main" val="0"/>
                            </a:ext>
                          </a:extLst>
                        </a:blip>
                        <a:srcRect r="47028"/>
                        <a:stretch/>
                      </pic:blipFill>
                      <pic:spPr bwMode="auto">
                        <a:xfrm>
                          <a:off x="0" y="0"/>
                          <a:ext cx="4572000" cy="7406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50ED" w:rsidRPr="009122F4">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6FF61C1" wp14:editId="6A2DBE39">
                    <wp:simplePos x="0" y="0"/>
                    <wp:positionH relativeFrom="page">
                      <wp:align>center</wp:align>
                    </wp:positionH>
                    <wp:positionV relativeFrom="margin">
                      <wp:align>bottom</wp:align>
                    </wp:positionV>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b/>
                                    <w:bCs/>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84DE4DA" w14:textId="74AE1A45" w:rsidR="00672FDD" w:rsidRDefault="00672FDD">
                                    <w:pPr>
                                      <w:pStyle w:val="Sinespaciado"/>
                                      <w:jc w:val="right"/>
                                      <w:rPr>
                                        <w:color w:val="595959" w:themeColor="text1" w:themeTint="A6"/>
                                        <w:sz w:val="28"/>
                                        <w:szCs w:val="28"/>
                                      </w:rPr>
                                    </w:pPr>
                                    <w:r w:rsidRPr="000950ED">
                                      <w:rPr>
                                        <w:rFonts w:ascii="Times New Roman" w:hAnsi="Times New Roman" w:cs="Times New Roman"/>
                                        <w:b/>
                                        <w:bCs/>
                                        <w:color w:val="595959" w:themeColor="text1" w:themeTint="A6"/>
                                        <w:sz w:val="28"/>
                                        <w:szCs w:val="28"/>
                                      </w:rPr>
                                      <w:t>Lerida Concepcion Tobal</w:t>
                                    </w:r>
                                  </w:p>
                                </w:sdtContent>
                              </w:sdt>
                              <w:p w14:paraId="0F516B52" w14:textId="57971C5C" w:rsidR="00672FDD" w:rsidRPr="00A04137" w:rsidRDefault="00AE6CFC">
                                <w:pPr>
                                  <w:pStyle w:val="Sinespaciado"/>
                                  <w:jc w:val="right"/>
                                  <w:rPr>
                                    <w:rFonts w:ascii="Times New Roman" w:hAnsi="Times New Roman" w:cs="Times New Roman"/>
                                    <w:b/>
                                    <w:bCs/>
                                    <w:color w:val="595959" w:themeColor="text1" w:themeTint="A6"/>
                                    <w:sz w:val="18"/>
                                    <w:szCs w:val="18"/>
                                  </w:rPr>
                                </w:pPr>
                                <w:sdt>
                                  <w:sdtPr>
                                    <w:rPr>
                                      <w:rFonts w:ascii="Times New Roman" w:hAnsi="Times New Roman" w:cs="Times New Roman"/>
                                      <w:b/>
                                      <w:bCs/>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672FDD" w:rsidRPr="00A04137">
                                      <w:rPr>
                                        <w:rFonts w:ascii="Times New Roman" w:hAnsi="Times New Roman" w:cs="Times New Roman"/>
                                        <w:b/>
                                        <w:bCs/>
                                        <w:color w:val="595959" w:themeColor="text1" w:themeTint="A6"/>
                                        <w:sz w:val="18"/>
                                        <w:szCs w:val="18"/>
                                      </w:rPr>
                                      <w:t>Directora OAI</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6FF61C1" id="Cuadro de texto 152" o:spid="_x0000_s1027" type="#_x0000_t202" style="position:absolute;left:0;text-align:left;margin-left:0;margin-top:0;width:8in;height:1in;z-index:251664384;visibility:visible;mso-wrap-style:square;mso-width-percent:941;mso-height-percent:92;mso-wrap-distance-left:9pt;mso-wrap-distance-top:0;mso-wrap-distance-right:9pt;mso-wrap-distance-bottom:0;mso-position-horizontal:center;mso-position-horizontal-relative:page;mso-position-vertical:bottom;mso-position-vertical-relative:margin;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" filled="f" stroked="f" strokeweight=".5pt">
                    <v:textbox inset="126pt,0,54pt,0">
                      <w:txbxContent>
                        <w:sdt>
                          <w:sdtPr>
                            <w:rPr>
                              <w:rFonts w:ascii="Times New Roman" w:hAnsi="Times New Roman" w:cs="Times New Roman"/>
                              <w:b/>
                              <w:bCs/>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84DE4DA" w14:textId="74AE1A45" w:rsidR="00672FDD" w:rsidRDefault="00672FDD">
                              <w:pPr>
                                <w:pStyle w:val="Sinespaciado"/>
                                <w:jc w:val="right"/>
                                <w:rPr>
                                  <w:color w:val="595959" w:themeColor="text1" w:themeTint="A6"/>
                                  <w:sz w:val="28"/>
                                  <w:szCs w:val="28"/>
                                </w:rPr>
                              </w:pPr>
                              <w:r w:rsidRPr="000950ED">
                                <w:rPr>
                                  <w:rFonts w:ascii="Times New Roman" w:hAnsi="Times New Roman" w:cs="Times New Roman"/>
                                  <w:b/>
                                  <w:bCs/>
                                  <w:color w:val="595959" w:themeColor="text1" w:themeTint="A6"/>
                                  <w:sz w:val="28"/>
                                  <w:szCs w:val="28"/>
                                </w:rPr>
                                <w:t>Lerida Concepcion Tobal</w:t>
                              </w:r>
                            </w:p>
                          </w:sdtContent>
                        </w:sdt>
                        <w:p w14:paraId="0F516B52" w14:textId="57971C5C" w:rsidR="00672FDD" w:rsidRPr="00A04137" w:rsidRDefault="00AE6CFC">
                          <w:pPr>
                            <w:pStyle w:val="Sinespaciado"/>
                            <w:jc w:val="right"/>
                            <w:rPr>
                              <w:rFonts w:ascii="Times New Roman" w:hAnsi="Times New Roman" w:cs="Times New Roman"/>
                              <w:b/>
                              <w:bCs/>
                              <w:color w:val="595959" w:themeColor="text1" w:themeTint="A6"/>
                              <w:sz w:val="18"/>
                              <w:szCs w:val="18"/>
                            </w:rPr>
                          </w:pPr>
                          <w:sdt>
                            <w:sdtPr>
                              <w:rPr>
                                <w:rFonts w:ascii="Times New Roman" w:hAnsi="Times New Roman" w:cs="Times New Roman"/>
                                <w:b/>
                                <w:bCs/>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672FDD" w:rsidRPr="00A04137">
                                <w:rPr>
                                  <w:rFonts w:ascii="Times New Roman" w:hAnsi="Times New Roman" w:cs="Times New Roman"/>
                                  <w:b/>
                                  <w:bCs/>
                                  <w:color w:val="595959" w:themeColor="text1" w:themeTint="A6"/>
                                  <w:sz w:val="18"/>
                                  <w:szCs w:val="18"/>
                                </w:rPr>
                                <w:t>Directora OAI</w:t>
                              </w:r>
                            </w:sdtContent>
                          </w:sdt>
                        </w:p>
                      </w:txbxContent>
                    </v:textbox>
                    <w10:wrap type="square" anchorx="page" anchory="margin"/>
                  </v:shape>
                </w:pict>
              </mc:Fallback>
            </mc:AlternateContent>
          </w:r>
          <w:r w:rsidR="000950ED" w:rsidRPr="009122F4">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784FC51" wp14:editId="41561865">
                    <wp:simplePos x="0" y="0"/>
                    <wp:positionH relativeFrom="page">
                      <wp:align>center</wp:align>
                    </wp:positionH>
                    <wp:positionV relativeFrom="page">
                      <wp:posOffset>6808868</wp:posOffset>
                    </wp:positionV>
                    <wp:extent cx="7315200" cy="1009650"/>
                    <wp:effectExtent l="0" t="0" r="0" b="254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EE063" w14:textId="651C783F" w:rsidR="00672FDD" w:rsidRPr="000950ED" w:rsidRDefault="00672FDD">
                                <w:pPr>
                                  <w:pStyle w:val="Sinespaciado"/>
                                  <w:jc w:val="right"/>
                                  <w:rPr>
                                    <w:rFonts w:ascii="Times New Roman" w:hAnsi="Times New Roman" w:cs="Times New Roman"/>
                                    <w:color w:val="4472C4" w:themeColor="accent1"/>
                                    <w:sz w:val="28"/>
                                    <w:szCs w:val="28"/>
                                  </w:rPr>
                                </w:pPr>
                                <w:r w:rsidRPr="000950ED">
                                  <w:rPr>
                                    <w:rFonts w:ascii="Times New Roman" w:hAnsi="Times New Roman" w:cs="Times New Roman"/>
                                    <w:color w:val="2F5496" w:themeColor="accent1" w:themeShade="BF"/>
                                    <w:sz w:val="28"/>
                                    <w:szCs w:val="28"/>
                                    <w:lang w:val="es-ES"/>
                                  </w:rPr>
                                  <w:t>Periodo</w:t>
                                </w:r>
                                <w:r w:rsidRPr="000950ED">
                                  <w:rPr>
                                    <w:rFonts w:ascii="Times New Roman" w:hAnsi="Times New Roman" w:cs="Times New Roman"/>
                                    <w:color w:val="4472C4" w:themeColor="accent1"/>
                                    <w:sz w:val="28"/>
                                    <w:szCs w:val="28"/>
                                    <w:lang w:val="es-ES"/>
                                  </w:rPr>
                                  <w:t xml:space="preserve"> </w:t>
                                </w:r>
                              </w:p>
                              <w:sdt>
                                <w:sdtPr>
                                  <w:rPr>
                                    <w:rFonts w:ascii="Times New Roman" w:hAnsi="Times New Roman" w:cs="Times New Roman"/>
                                    <w:b/>
                                    <w:bCs/>
                                    <w:color w:val="404040" w:themeColor="text1" w:themeTint="BF"/>
                                    <w:sz w:val="36"/>
                                    <w:szCs w:val="36"/>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14:paraId="21430744" w14:textId="3D6E27EC" w:rsidR="00672FDD" w:rsidRDefault="00672FDD">
                                    <w:pPr>
                                      <w:pStyle w:val="Sinespaciado"/>
                                      <w:jc w:val="right"/>
                                      <w:rPr>
                                        <w:color w:val="595959" w:themeColor="text1" w:themeTint="A6"/>
                                        <w:sz w:val="20"/>
                                        <w:szCs w:val="20"/>
                                      </w:rPr>
                                    </w:pPr>
                                    <w:r w:rsidRPr="000950ED">
                                      <w:rPr>
                                        <w:rFonts w:ascii="Times New Roman" w:hAnsi="Times New Roman" w:cs="Times New Roman"/>
                                        <w:b/>
                                        <w:bCs/>
                                        <w:color w:val="404040" w:themeColor="text1" w:themeTint="BF"/>
                                        <w:sz w:val="36"/>
                                        <w:szCs w:val="36"/>
                                      </w:rPr>
                                      <w:t>enero-diciembre 2021</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784FC51" id="Cuadro de texto 153" o:spid="_x0000_s1028" type="#_x0000_t202" style="position:absolute;left:0;text-align:left;margin-left:0;margin-top:536.15pt;width:8in;height:79.5pt;z-index:251665408;visibility:visible;mso-wrap-style:square;mso-width-percent:941;mso-height-percent:100;mso-wrap-distance-left:9pt;mso-wrap-distance-top:0;mso-wrap-distance-right:9pt;mso-wrap-distance-bottom:0;mso-position-horizontal:center;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W0hw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" filled="f" stroked="f" strokeweight=".5pt">
                    <v:textbox style="mso-fit-shape-to-text:t" inset="126pt,0,54pt,0">
                      <w:txbxContent>
                        <w:p w14:paraId="418EE063" w14:textId="651C783F" w:rsidR="00672FDD" w:rsidRPr="000950ED" w:rsidRDefault="00672FDD">
                          <w:pPr>
                            <w:pStyle w:val="Sinespaciado"/>
                            <w:jc w:val="right"/>
                            <w:rPr>
                              <w:rFonts w:ascii="Times New Roman" w:hAnsi="Times New Roman" w:cs="Times New Roman"/>
                              <w:color w:val="4472C4" w:themeColor="accent1"/>
                              <w:sz w:val="28"/>
                              <w:szCs w:val="28"/>
                            </w:rPr>
                          </w:pPr>
                          <w:r w:rsidRPr="000950ED">
                            <w:rPr>
                              <w:rFonts w:ascii="Times New Roman" w:hAnsi="Times New Roman" w:cs="Times New Roman"/>
                              <w:color w:val="2F5496" w:themeColor="accent1" w:themeShade="BF"/>
                              <w:sz w:val="28"/>
                              <w:szCs w:val="28"/>
                              <w:lang w:val="es-ES"/>
                            </w:rPr>
                            <w:t>Periodo</w:t>
                          </w:r>
                          <w:r w:rsidRPr="000950ED">
                            <w:rPr>
                              <w:rFonts w:ascii="Times New Roman" w:hAnsi="Times New Roman" w:cs="Times New Roman"/>
                              <w:color w:val="4472C4" w:themeColor="accent1"/>
                              <w:sz w:val="28"/>
                              <w:szCs w:val="28"/>
                              <w:lang w:val="es-ES"/>
                            </w:rPr>
                            <w:t xml:space="preserve"> </w:t>
                          </w:r>
                        </w:p>
                        <w:sdt>
                          <w:sdtPr>
                            <w:rPr>
                              <w:rFonts w:ascii="Times New Roman" w:hAnsi="Times New Roman" w:cs="Times New Roman"/>
                              <w:b/>
                              <w:bCs/>
                              <w:color w:val="404040" w:themeColor="text1" w:themeTint="BF"/>
                              <w:sz w:val="36"/>
                              <w:szCs w:val="36"/>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14:paraId="21430744" w14:textId="3D6E27EC" w:rsidR="00672FDD" w:rsidRDefault="00672FDD">
                              <w:pPr>
                                <w:pStyle w:val="Sinespaciado"/>
                                <w:jc w:val="right"/>
                                <w:rPr>
                                  <w:color w:val="595959" w:themeColor="text1" w:themeTint="A6"/>
                                  <w:sz w:val="20"/>
                                  <w:szCs w:val="20"/>
                                </w:rPr>
                              </w:pPr>
                              <w:r w:rsidRPr="000950ED">
                                <w:rPr>
                                  <w:rFonts w:ascii="Times New Roman" w:hAnsi="Times New Roman" w:cs="Times New Roman"/>
                                  <w:b/>
                                  <w:bCs/>
                                  <w:color w:val="404040" w:themeColor="text1" w:themeTint="BF"/>
                                  <w:sz w:val="36"/>
                                  <w:szCs w:val="36"/>
                                </w:rPr>
                                <w:t>enero-diciembre 2021</w:t>
                              </w:r>
                            </w:p>
                          </w:sdtContent>
                        </w:sdt>
                      </w:txbxContent>
                    </v:textbox>
                    <w10:wrap type="square" anchorx="page" anchory="page"/>
                  </v:shape>
                </w:pict>
              </mc:Fallback>
            </mc:AlternateContent>
          </w:r>
          <w:r w:rsidR="000950ED" w:rsidRPr="009122F4">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F7A068B" wp14:editId="54541016">
                    <wp:simplePos x="0" y="0"/>
                    <wp:positionH relativeFrom="page">
                      <wp:align>center</wp:align>
                    </wp:positionH>
                    <wp:positionV relativeFrom="page">
                      <wp:posOffset>2389723</wp:posOffset>
                    </wp:positionV>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A7241" w14:textId="7E6319FD" w:rsidR="00672FDD" w:rsidRPr="000950ED" w:rsidRDefault="00AE6CFC">
                                <w:pPr>
                                  <w:jc w:val="right"/>
                                  <w:rPr>
                                    <w:rFonts w:ascii="Times New Roman" w:hAnsi="Times New Roman" w:cs="Times New Roman"/>
                                    <w:b/>
                                    <w:bCs/>
                                    <w:color w:val="4472C4" w:themeColor="accent1"/>
                                    <w:sz w:val="64"/>
                                    <w:szCs w:val="64"/>
                                  </w:rPr>
                                </w:pPr>
                                <w:sdt>
                                  <w:sdtPr>
                                    <w:rPr>
                                      <w:rFonts w:ascii="Times New Roman" w:hAnsi="Times New Roman" w:cs="Times New Roman"/>
                                      <w:b/>
                                      <w:bCs/>
                                      <w:caps/>
                                      <w:color w:val="2F5496" w:themeColor="accent1" w:themeShade="BF"/>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72FDD" w:rsidRPr="000950ED">
                                      <w:rPr>
                                        <w:rFonts w:ascii="Times New Roman" w:hAnsi="Times New Roman" w:cs="Times New Roman"/>
                                        <w:b/>
                                        <w:bCs/>
                                        <w:caps/>
                                        <w:color w:val="2F5496" w:themeColor="accent1" w:themeShade="BF"/>
                                        <w:sz w:val="64"/>
                                        <w:szCs w:val="64"/>
                                      </w:rPr>
                                      <w:t>Direccion de libre acceso a la informacion publica (OAI)</w:t>
                                    </w:r>
                                  </w:sdtContent>
                                </w:sdt>
                              </w:p>
                              <w:sdt>
                                <w:sdtPr>
                                  <w:rPr>
                                    <w:rFonts w:ascii="Times New Roman" w:hAnsi="Times New Roman" w:cs="Times New Roman"/>
                                    <w:b/>
                                    <w:bCs/>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B7DE415" w14:textId="78C0E91B" w:rsidR="00672FDD" w:rsidRDefault="00672FDD">
                                    <w:pPr>
                                      <w:jc w:val="right"/>
                                      <w:rPr>
                                        <w:smallCaps/>
                                        <w:color w:val="404040" w:themeColor="text1" w:themeTint="BF"/>
                                        <w:sz w:val="36"/>
                                        <w:szCs w:val="36"/>
                                      </w:rPr>
                                    </w:pPr>
                                    <w:r>
                                      <w:rPr>
                                        <w:rFonts w:ascii="Times New Roman" w:hAnsi="Times New Roman" w:cs="Times New Roman"/>
                                        <w:b/>
                                        <w:bCs/>
                                        <w:color w:val="404040" w:themeColor="text1" w:themeTint="BF"/>
                                        <w:sz w:val="36"/>
                                        <w:szCs w:val="36"/>
                                      </w:rPr>
                                      <w:t>Informe de Gestión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F7A068B" id="Cuadro de texto 154" o:spid="_x0000_s1029" type="#_x0000_t202" style="position:absolute;left:0;text-align:left;margin-left:0;margin-top:188.15pt;width:8in;height:286.5pt;z-index:251663360;visibility:visible;mso-wrap-style:square;mso-width-percent:941;mso-height-percent:363;mso-wrap-distance-left:9pt;mso-wrap-distance-top:0;mso-wrap-distance-right:9pt;mso-wrap-distance-bottom:0;mso-position-horizontal:center;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6/iA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" filled="f" stroked="f" strokeweight=".5pt">
                    <v:textbox inset="126pt,0,54pt,0">
                      <w:txbxContent>
                        <w:p w14:paraId="237A7241" w14:textId="7E6319FD" w:rsidR="00672FDD" w:rsidRPr="000950ED" w:rsidRDefault="00AE6CFC">
                          <w:pPr>
                            <w:jc w:val="right"/>
                            <w:rPr>
                              <w:rFonts w:ascii="Times New Roman" w:hAnsi="Times New Roman" w:cs="Times New Roman"/>
                              <w:b/>
                              <w:bCs/>
                              <w:color w:val="4472C4" w:themeColor="accent1"/>
                              <w:sz w:val="64"/>
                              <w:szCs w:val="64"/>
                            </w:rPr>
                          </w:pPr>
                          <w:sdt>
                            <w:sdtPr>
                              <w:rPr>
                                <w:rFonts w:ascii="Times New Roman" w:hAnsi="Times New Roman" w:cs="Times New Roman"/>
                                <w:b/>
                                <w:bCs/>
                                <w:caps/>
                                <w:color w:val="2F5496" w:themeColor="accent1" w:themeShade="BF"/>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72FDD" w:rsidRPr="000950ED">
                                <w:rPr>
                                  <w:rFonts w:ascii="Times New Roman" w:hAnsi="Times New Roman" w:cs="Times New Roman"/>
                                  <w:b/>
                                  <w:bCs/>
                                  <w:caps/>
                                  <w:color w:val="2F5496" w:themeColor="accent1" w:themeShade="BF"/>
                                  <w:sz w:val="64"/>
                                  <w:szCs w:val="64"/>
                                </w:rPr>
                                <w:t>Direccion de libre acceso a la informacion publica (OAI)</w:t>
                              </w:r>
                            </w:sdtContent>
                          </w:sdt>
                        </w:p>
                        <w:sdt>
                          <w:sdtPr>
                            <w:rPr>
                              <w:rFonts w:ascii="Times New Roman" w:hAnsi="Times New Roman" w:cs="Times New Roman"/>
                              <w:b/>
                              <w:bCs/>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B7DE415" w14:textId="78C0E91B" w:rsidR="00672FDD" w:rsidRDefault="00672FDD">
                              <w:pPr>
                                <w:jc w:val="right"/>
                                <w:rPr>
                                  <w:smallCaps/>
                                  <w:color w:val="404040" w:themeColor="text1" w:themeTint="BF"/>
                                  <w:sz w:val="36"/>
                                  <w:szCs w:val="36"/>
                                </w:rPr>
                              </w:pPr>
                              <w:r>
                                <w:rPr>
                                  <w:rFonts w:ascii="Times New Roman" w:hAnsi="Times New Roman" w:cs="Times New Roman"/>
                                  <w:b/>
                                  <w:bCs/>
                                  <w:color w:val="404040" w:themeColor="text1" w:themeTint="BF"/>
                                  <w:sz w:val="36"/>
                                  <w:szCs w:val="36"/>
                                </w:rPr>
                                <w:t>Informe de Gestión</w:t>
                              </w:r>
                            </w:p>
                          </w:sdtContent>
                        </w:sdt>
                      </w:txbxContent>
                    </v:textbox>
                    <w10:wrap type="square" anchorx="page" anchory="page"/>
                  </v:shape>
                </w:pict>
              </mc:Fallback>
            </mc:AlternateContent>
          </w:r>
          <w:r w:rsidR="00D57FBC" w:rsidRPr="009122F4">
            <w:rPr>
              <w:rFonts w:ascii="Times New Roman" w:hAnsi="Times New Roman" w:cs="Times New Roman"/>
            </w:rPr>
            <w:br w:type="page"/>
          </w:r>
        </w:p>
      </w:sdtContent>
    </w:sdt>
    <w:p w14:paraId="28E9ECF8" w14:textId="0CFDB433" w:rsidR="00772F23" w:rsidRPr="002C7147" w:rsidRDefault="00772F23" w:rsidP="002C7147">
      <w:pPr>
        <w:ind w:left="284"/>
        <w:jc w:val="center"/>
        <w:rPr>
          <w:rFonts w:ascii="Times New Roman" w:hAnsi="Times New Roman" w:cs="Times New Roman"/>
          <w:b/>
          <w:color w:val="2F5496" w:themeColor="accent1" w:themeShade="BF"/>
          <w:sz w:val="28"/>
          <w:szCs w:val="28"/>
        </w:rPr>
      </w:pPr>
      <w:r w:rsidRPr="002C7147">
        <w:rPr>
          <w:rFonts w:ascii="Times New Roman" w:hAnsi="Times New Roman" w:cs="Times New Roman"/>
          <w:b/>
          <w:color w:val="2F5496" w:themeColor="accent1" w:themeShade="BF"/>
          <w:sz w:val="28"/>
          <w:szCs w:val="28"/>
        </w:rPr>
        <w:t>Índice</w:t>
      </w:r>
    </w:p>
    <w:p w14:paraId="4F410AAB" w14:textId="0D4326E7" w:rsidR="00772F23" w:rsidRDefault="00772F23" w:rsidP="00D17DA7">
      <w:pPr>
        <w:spacing w:line="240" w:lineRule="auto"/>
        <w:rPr>
          <w:rFonts w:ascii="Times New Roman" w:hAnsi="Times New Roman" w:cs="Times New Roman"/>
        </w:rPr>
      </w:pPr>
    </w:p>
    <w:p w14:paraId="64382B28" w14:textId="012B030A" w:rsidR="00772F23" w:rsidRPr="002C7147" w:rsidRDefault="00772F23" w:rsidP="00586FB1">
      <w:pPr>
        <w:spacing w:line="276" w:lineRule="auto"/>
        <w:rPr>
          <w:rFonts w:ascii="Times New Roman" w:hAnsi="Times New Roman" w:cs="Times New Roman"/>
        </w:rPr>
      </w:pPr>
      <w:r w:rsidRPr="002C7147">
        <w:rPr>
          <w:rFonts w:ascii="Times New Roman" w:hAnsi="Times New Roman" w:cs="Times New Roman"/>
        </w:rPr>
        <w:t>Introducción</w:t>
      </w:r>
      <w:r w:rsidR="002C7147" w:rsidRPr="002C7147">
        <w:rPr>
          <w:rFonts w:ascii="Times New Roman" w:hAnsi="Times New Roman" w:cs="Times New Roman"/>
        </w:rPr>
        <w:t>……………………………………………………………</w:t>
      </w:r>
      <w:r w:rsidR="00601E3E">
        <w:rPr>
          <w:rFonts w:ascii="Times New Roman" w:hAnsi="Times New Roman" w:cs="Times New Roman"/>
        </w:rPr>
        <w:t>……………………………03</w:t>
      </w:r>
    </w:p>
    <w:p w14:paraId="63BF8469" w14:textId="75C78ED2" w:rsidR="002C7147" w:rsidRDefault="002C7147" w:rsidP="00586FB1">
      <w:pPr>
        <w:spacing w:line="276" w:lineRule="auto"/>
        <w:rPr>
          <w:rFonts w:ascii="Times New Roman" w:hAnsi="Times New Roman" w:cs="Times New Roman"/>
        </w:rPr>
      </w:pPr>
      <w:r w:rsidRPr="002C7147">
        <w:rPr>
          <w:rFonts w:ascii="Times New Roman" w:hAnsi="Times New Roman" w:cs="Times New Roman"/>
        </w:rPr>
        <w:t>Ley 200-04……………………………………………………………</w:t>
      </w:r>
      <w:r w:rsidR="00601E3E">
        <w:rPr>
          <w:rFonts w:ascii="Times New Roman" w:hAnsi="Times New Roman" w:cs="Times New Roman"/>
        </w:rPr>
        <w:t>………………………</w:t>
      </w:r>
      <w:proofErr w:type="gramStart"/>
      <w:r w:rsidR="00601E3E">
        <w:rPr>
          <w:rFonts w:ascii="Times New Roman" w:hAnsi="Times New Roman" w:cs="Times New Roman"/>
        </w:rPr>
        <w:t>…….</w:t>
      </w:r>
      <w:proofErr w:type="gramEnd"/>
      <w:r w:rsidR="00601E3E">
        <w:rPr>
          <w:rFonts w:ascii="Times New Roman" w:hAnsi="Times New Roman" w:cs="Times New Roman"/>
        </w:rPr>
        <w:t>.04</w:t>
      </w:r>
    </w:p>
    <w:p w14:paraId="69389188" w14:textId="641E8917" w:rsidR="002C7147" w:rsidRDefault="002C7147" w:rsidP="00586FB1">
      <w:pPr>
        <w:spacing w:line="276" w:lineRule="auto"/>
        <w:rPr>
          <w:rFonts w:ascii="Times New Roman" w:hAnsi="Times New Roman" w:cs="Times New Roman"/>
        </w:rPr>
      </w:pPr>
      <w:r>
        <w:rPr>
          <w:rFonts w:ascii="Times New Roman" w:hAnsi="Times New Roman" w:cs="Times New Roman"/>
        </w:rPr>
        <w:t>Prologo…………………………………………………………………</w:t>
      </w:r>
      <w:r w:rsidR="00601E3E">
        <w:rPr>
          <w:rFonts w:ascii="Times New Roman" w:hAnsi="Times New Roman" w:cs="Times New Roman"/>
        </w:rPr>
        <w:t>……………………………05</w:t>
      </w:r>
    </w:p>
    <w:p w14:paraId="6D62E96D" w14:textId="1D2A70EF" w:rsidR="002C7147" w:rsidRDefault="002C7147" w:rsidP="00586FB1">
      <w:pPr>
        <w:spacing w:line="276" w:lineRule="auto"/>
        <w:rPr>
          <w:rFonts w:ascii="Times New Roman" w:hAnsi="Times New Roman" w:cs="Times New Roman"/>
        </w:rPr>
      </w:pPr>
      <w:r w:rsidRPr="002C7147">
        <w:rPr>
          <w:rFonts w:ascii="Times New Roman" w:hAnsi="Times New Roman" w:cs="Times New Roman"/>
        </w:rPr>
        <w:t>Estadísticas sobre solicitudes de información recibidas</w:t>
      </w:r>
      <w:r w:rsidR="00BB3831">
        <w:rPr>
          <w:rFonts w:ascii="Times New Roman" w:hAnsi="Times New Roman" w:cs="Times New Roman"/>
        </w:rPr>
        <w:t>………………</w:t>
      </w:r>
      <w:r w:rsidR="00601E3E">
        <w:rPr>
          <w:rFonts w:ascii="Times New Roman" w:hAnsi="Times New Roman" w:cs="Times New Roman"/>
        </w:rPr>
        <w:t>………………………</w:t>
      </w:r>
      <w:proofErr w:type="gramStart"/>
      <w:r w:rsidR="00601E3E">
        <w:rPr>
          <w:rFonts w:ascii="Times New Roman" w:hAnsi="Times New Roman" w:cs="Times New Roman"/>
        </w:rPr>
        <w:t>…….</w:t>
      </w:r>
      <w:proofErr w:type="gramEnd"/>
      <w:r w:rsidR="00601E3E">
        <w:rPr>
          <w:rFonts w:ascii="Times New Roman" w:hAnsi="Times New Roman" w:cs="Times New Roman"/>
        </w:rPr>
        <w:t>06</w:t>
      </w:r>
    </w:p>
    <w:p w14:paraId="58FD209E" w14:textId="3ED2B8AE" w:rsidR="00BB3831" w:rsidRPr="009122F4" w:rsidRDefault="00BB3831" w:rsidP="00586FB1">
      <w:pPr>
        <w:pStyle w:val="Prrafodelista"/>
        <w:numPr>
          <w:ilvl w:val="1"/>
          <w:numId w:val="10"/>
        </w:numPr>
        <w:autoSpaceDE w:val="0"/>
        <w:autoSpaceDN w:val="0"/>
        <w:adjustRightInd w:val="0"/>
        <w:spacing w:after="0" w:line="276" w:lineRule="auto"/>
        <w:rPr>
          <w:rFonts w:ascii="Times New Roman" w:hAnsi="Times New Roman" w:cs="Times New Roman"/>
          <w:color w:val="000000"/>
        </w:rPr>
      </w:pPr>
      <w:r w:rsidRPr="009122F4">
        <w:rPr>
          <w:rFonts w:ascii="Times New Roman" w:hAnsi="Times New Roman" w:cs="Times New Roman"/>
          <w:color w:val="000000"/>
        </w:rPr>
        <w:t xml:space="preserve">Estadísticas de solicitudes recibidas por estados </w:t>
      </w:r>
      <w:r w:rsidR="008F67D7">
        <w:rPr>
          <w:rFonts w:ascii="Times New Roman" w:hAnsi="Times New Roman" w:cs="Times New Roman"/>
          <w:color w:val="000000"/>
        </w:rPr>
        <w:t>……………………………………</w:t>
      </w:r>
      <w:proofErr w:type="gramStart"/>
      <w:r w:rsidR="008F67D7">
        <w:rPr>
          <w:rFonts w:ascii="Times New Roman" w:hAnsi="Times New Roman" w:cs="Times New Roman"/>
          <w:color w:val="000000"/>
        </w:rPr>
        <w:t>…….</w:t>
      </w:r>
      <w:proofErr w:type="gramEnd"/>
      <w:r w:rsidR="008F67D7">
        <w:rPr>
          <w:rFonts w:ascii="Times New Roman" w:hAnsi="Times New Roman" w:cs="Times New Roman"/>
          <w:color w:val="000000"/>
        </w:rPr>
        <w:t>.06</w:t>
      </w:r>
    </w:p>
    <w:p w14:paraId="01D92B96" w14:textId="3E8F2D00" w:rsidR="00BB3831" w:rsidRPr="009122F4" w:rsidRDefault="00BB3831" w:rsidP="00586FB1">
      <w:pPr>
        <w:pStyle w:val="Prrafodelista"/>
        <w:numPr>
          <w:ilvl w:val="1"/>
          <w:numId w:val="10"/>
        </w:numPr>
        <w:autoSpaceDE w:val="0"/>
        <w:autoSpaceDN w:val="0"/>
        <w:adjustRightInd w:val="0"/>
        <w:spacing w:after="0" w:line="276" w:lineRule="auto"/>
        <w:rPr>
          <w:rFonts w:ascii="Times New Roman" w:hAnsi="Times New Roman" w:cs="Times New Roman"/>
          <w:color w:val="000000"/>
        </w:rPr>
      </w:pPr>
      <w:r w:rsidRPr="009122F4">
        <w:rPr>
          <w:rFonts w:ascii="Times New Roman" w:hAnsi="Times New Roman" w:cs="Times New Roman"/>
          <w:color w:val="000000"/>
        </w:rPr>
        <w:t>Estadísticas de solicitudes por mes</w:t>
      </w:r>
      <w:r w:rsidR="008F67D7">
        <w:rPr>
          <w:rFonts w:ascii="Times New Roman" w:hAnsi="Times New Roman" w:cs="Times New Roman"/>
          <w:color w:val="000000"/>
        </w:rPr>
        <w:t>…………………………………………………………07</w:t>
      </w:r>
    </w:p>
    <w:p w14:paraId="0369D956" w14:textId="61DDBC35" w:rsidR="00BB3831" w:rsidRPr="009122F4" w:rsidRDefault="00BB3831" w:rsidP="00586FB1">
      <w:pPr>
        <w:pStyle w:val="Prrafodelista"/>
        <w:numPr>
          <w:ilvl w:val="1"/>
          <w:numId w:val="10"/>
        </w:numPr>
        <w:autoSpaceDE w:val="0"/>
        <w:autoSpaceDN w:val="0"/>
        <w:adjustRightInd w:val="0"/>
        <w:spacing w:after="0" w:line="276" w:lineRule="auto"/>
        <w:rPr>
          <w:rFonts w:ascii="Times New Roman" w:hAnsi="Times New Roman" w:cs="Times New Roman"/>
          <w:color w:val="000000"/>
        </w:rPr>
      </w:pPr>
      <w:r w:rsidRPr="009122F4">
        <w:rPr>
          <w:rFonts w:ascii="Times New Roman" w:hAnsi="Times New Roman" w:cs="Times New Roman"/>
          <w:color w:val="000000"/>
        </w:rPr>
        <w:t>Estadísticas de solicitudes por genero</w:t>
      </w:r>
      <w:r w:rsidR="008F67D7">
        <w:rPr>
          <w:rFonts w:ascii="Times New Roman" w:hAnsi="Times New Roman" w:cs="Times New Roman"/>
          <w:color w:val="000000"/>
        </w:rPr>
        <w:t>………………………………………………………08</w:t>
      </w:r>
    </w:p>
    <w:p w14:paraId="0EC3626F" w14:textId="76241D10" w:rsidR="00BB3831" w:rsidRPr="009122F4" w:rsidRDefault="00BB3831" w:rsidP="00586FB1">
      <w:pPr>
        <w:pStyle w:val="Prrafodelista"/>
        <w:numPr>
          <w:ilvl w:val="1"/>
          <w:numId w:val="10"/>
        </w:numPr>
        <w:autoSpaceDE w:val="0"/>
        <w:autoSpaceDN w:val="0"/>
        <w:adjustRightInd w:val="0"/>
        <w:spacing w:after="0" w:line="276" w:lineRule="auto"/>
        <w:rPr>
          <w:rFonts w:ascii="Times New Roman" w:hAnsi="Times New Roman" w:cs="Times New Roman"/>
          <w:color w:val="000000"/>
        </w:rPr>
      </w:pPr>
      <w:r w:rsidRPr="009122F4">
        <w:rPr>
          <w:rFonts w:ascii="Times New Roman" w:hAnsi="Times New Roman" w:cs="Times New Roman"/>
          <w:color w:val="000000"/>
        </w:rPr>
        <w:t>Estadísticas de solicitudes rango de edades</w:t>
      </w:r>
      <w:r w:rsidR="008F67D7">
        <w:rPr>
          <w:rFonts w:ascii="Times New Roman" w:hAnsi="Times New Roman" w:cs="Times New Roman"/>
          <w:color w:val="000000"/>
        </w:rPr>
        <w:t>…………………………………………………09</w:t>
      </w:r>
      <w:r w:rsidRPr="009122F4">
        <w:rPr>
          <w:rFonts w:ascii="Times New Roman" w:hAnsi="Times New Roman" w:cs="Times New Roman"/>
          <w:color w:val="000000"/>
        </w:rPr>
        <w:t xml:space="preserve"> </w:t>
      </w:r>
    </w:p>
    <w:p w14:paraId="4369CA39" w14:textId="2CCB25FE" w:rsidR="00BB3831" w:rsidRDefault="00BB3831" w:rsidP="00586FB1">
      <w:pPr>
        <w:pStyle w:val="Prrafodelista"/>
        <w:numPr>
          <w:ilvl w:val="1"/>
          <w:numId w:val="10"/>
        </w:numPr>
        <w:autoSpaceDE w:val="0"/>
        <w:autoSpaceDN w:val="0"/>
        <w:adjustRightInd w:val="0"/>
        <w:spacing w:after="0" w:line="276" w:lineRule="auto"/>
        <w:rPr>
          <w:rFonts w:ascii="Times New Roman" w:hAnsi="Times New Roman" w:cs="Times New Roman"/>
          <w:color w:val="000000"/>
        </w:rPr>
      </w:pPr>
      <w:r w:rsidRPr="00BB3831">
        <w:rPr>
          <w:rFonts w:ascii="Times New Roman" w:hAnsi="Times New Roman" w:cs="Times New Roman"/>
          <w:color w:val="000000"/>
        </w:rPr>
        <w:t>Estadísticas organizadas por profesión del solicitante</w:t>
      </w:r>
      <w:r w:rsidR="008F67D7">
        <w:rPr>
          <w:rFonts w:ascii="Times New Roman" w:hAnsi="Times New Roman" w:cs="Times New Roman"/>
          <w:color w:val="000000"/>
        </w:rPr>
        <w:t>………………………………………10</w:t>
      </w:r>
    </w:p>
    <w:p w14:paraId="5AF90393" w14:textId="77777777" w:rsidR="004523BF" w:rsidRDefault="004523BF" w:rsidP="00586FB1">
      <w:pPr>
        <w:pStyle w:val="Prrafodelista"/>
        <w:autoSpaceDE w:val="0"/>
        <w:autoSpaceDN w:val="0"/>
        <w:adjustRightInd w:val="0"/>
        <w:spacing w:after="0" w:line="276" w:lineRule="auto"/>
        <w:rPr>
          <w:rFonts w:ascii="Times New Roman" w:hAnsi="Times New Roman" w:cs="Times New Roman"/>
          <w:color w:val="000000"/>
        </w:rPr>
      </w:pPr>
    </w:p>
    <w:p w14:paraId="2817659F" w14:textId="2C95EA7D" w:rsidR="004523BF" w:rsidRDefault="004523BF" w:rsidP="00586FB1">
      <w:pPr>
        <w:autoSpaceDE w:val="0"/>
        <w:autoSpaceDN w:val="0"/>
        <w:adjustRightInd w:val="0"/>
        <w:spacing w:after="0" w:line="276" w:lineRule="auto"/>
        <w:rPr>
          <w:rFonts w:ascii="Times New Roman" w:hAnsi="Times New Roman" w:cs="Times New Roman"/>
        </w:rPr>
      </w:pPr>
      <w:r w:rsidRPr="004523BF">
        <w:rPr>
          <w:rFonts w:ascii="Times New Roman" w:hAnsi="Times New Roman" w:cs="Times New Roman"/>
        </w:rPr>
        <w:t>Estadísticas de solicitudes recibidas organizada por departamentos</w:t>
      </w:r>
      <w:r w:rsidR="008F67D7">
        <w:rPr>
          <w:rFonts w:ascii="Times New Roman" w:hAnsi="Times New Roman" w:cs="Times New Roman"/>
        </w:rPr>
        <w:t>………………………………...13</w:t>
      </w:r>
    </w:p>
    <w:p w14:paraId="4F456E70" w14:textId="0E815533" w:rsidR="00535D3F" w:rsidRDefault="00354B7C" w:rsidP="00586FB1">
      <w:pPr>
        <w:pStyle w:val="Prrafodelista"/>
        <w:numPr>
          <w:ilvl w:val="0"/>
          <w:numId w:val="23"/>
        </w:numPr>
        <w:autoSpaceDE w:val="0"/>
        <w:autoSpaceDN w:val="0"/>
        <w:adjustRightInd w:val="0"/>
        <w:spacing w:after="0" w:line="276" w:lineRule="auto"/>
        <w:rPr>
          <w:rFonts w:ascii="Times New Roman" w:hAnsi="Times New Roman" w:cs="Times New Roman"/>
        </w:rPr>
      </w:pPr>
      <w:r w:rsidRPr="00354B7C">
        <w:rPr>
          <w:rFonts w:ascii="Times New Roman" w:hAnsi="Times New Roman" w:cs="Times New Roman"/>
        </w:rPr>
        <w:t>Promedio de días que tarda la OAI</w:t>
      </w:r>
    </w:p>
    <w:p w14:paraId="12AE3A0E" w14:textId="77777777" w:rsidR="00354B7C" w:rsidRPr="00354B7C" w:rsidRDefault="00354B7C" w:rsidP="00586FB1">
      <w:pPr>
        <w:pStyle w:val="Prrafodelista"/>
        <w:autoSpaceDE w:val="0"/>
        <w:autoSpaceDN w:val="0"/>
        <w:adjustRightInd w:val="0"/>
        <w:spacing w:after="0" w:line="276" w:lineRule="auto"/>
        <w:rPr>
          <w:rFonts w:ascii="Times New Roman" w:hAnsi="Times New Roman" w:cs="Times New Roman"/>
        </w:rPr>
      </w:pPr>
    </w:p>
    <w:p w14:paraId="77DE943F" w14:textId="67881860" w:rsidR="00535D3F" w:rsidRDefault="00535D3F" w:rsidP="00586FB1">
      <w:pPr>
        <w:spacing w:line="276" w:lineRule="auto"/>
        <w:rPr>
          <w:rFonts w:ascii="Times New Roman" w:hAnsi="Times New Roman" w:cs="Times New Roman"/>
          <w:lang w:val="es-ES"/>
        </w:rPr>
      </w:pPr>
      <w:r w:rsidRPr="00535D3F">
        <w:rPr>
          <w:rFonts w:ascii="Times New Roman" w:hAnsi="Times New Roman" w:cs="Times New Roman"/>
        </w:rPr>
        <w:t>Estadísticas de solicitudes recibidas en la oficina de acceso a la información pública, ética y transparencia del MOPC vs plazo de entrega</w:t>
      </w:r>
      <w:r w:rsidR="008F67D7">
        <w:rPr>
          <w:rFonts w:ascii="Times New Roman" w:hAnsi="Times New Roman" w:cs="Times New Roman"/>
        </w:rPr>
        <w:t>…………………………………………………</w:t>
      </w:r>
      <w:proofErr w:type="gramStart"/>
      <w:r w:rsidR="008F67D7">
        <w:rPr>
          <w:rFonts w:ascii="Times New Roman" w:hAnsi="Times New Roman" w:cs="Times New Roman"/>
        </w:rPr>
        <w:t>…….</w:t>
      </w:r>
      <w:proofErr w:type="gramEnd"/>
      <w:r w:rsidR="008F67D7">
        <w:rPr>
          <w:rFonts w:ascii="Times New Roman" w:hAnsi="Times New Roman" w:cs="Times New Roman"/>
        </w:rPr>
        <w:t>.14</w:t>
      </w:r>
    </w:p>
    <w:p w14:paraId="0FC91FA0" w14:textId="4C29BA79" w:rsidR="00354B7C" w:rsidRPr="00811668" w:rsidRDefault="00811668" w:rsidP="00586FB1">
      <w:pPr>
        <w:autoSpaceDE w:val="0"/>
        <w:autoSpaceDN w:val="0"/>
        <w:adjustRightInd w:val="0"/>
        <w:spacing w:after="0" w:line="276" w:lineRule="auto"/>
        <w:rPr>
          <w:rFonts w:ascii="Times New Roman" w:hAnsi="Times New Roman" w:cs="Times New Roman"/>
        </w:rPr>
      </w:pPr>
      <w:r w:rsidRPr="00811668">
        <w:rPr>
          <w:rFonts w:ascii="Times New Roman" w:hAnsi="Times New Roman" w:cs="Times New Roman"/>
        </w:rPr>
        <w:t>Relación de solicitudes transferidas a otros ministerios</w:t>
      </w:r>
      <w:r w:rsidR="008F67D7">
        <w:rPr>
          <w:rFonts w:ascii="Times New Roman" w:hAnsi="Times New Roman" w:cs="Times New Roman"/>
        </w:rPr>
        <w:t>………………………………………</w:t>
      </w:r>
      <w:proofErr w:type="gramStart"/>
      <w:r w:rsidR="008F67D7">
        <w:rPr>
          <w:rFonts w:ascii="Times New Roman" w:hAnsi="Times New Roman" w:cs="Times New Roman"/>
        </w:rPr>
        <w:t>…….</w:t>
      </w:r>
      <w:proofErr w:type="gramEnd"/>
      <w:r w:rsidR="008F67D7">
        <w:rPr>
          <w:rFonts w:ascii="Times New Roman" w:hAnsi="Times New Roman" w:cs="Times New Roman"/>
        </w:rPr>
        <w:t>.15</w:t>
      </w:r>
    </w:p>
    <w:p w14:paraId="5F0B8B0A" w14:textId="77777777" w:rsidR="00D71F52" w:rsidRDefault="00D71F52" w:rsidP="00586FB1">
      <w:pPr>
        <w:pStyle w:val="Prrafodelista"/>
        <w:autoSpaceDE w:val="0"/>
        <w:autoSpaceDN w:val="0"/>
        <w:adjustRightInd w:val="0"/>
        <w:spacing w:after="0" w:line="276" w:lineRule="auto"/>
        <w:rPr>
          <w:rFonts w:ascii="Times New Roman" w:hAnsi="Times New Roman" w:cs="Times New Roman"/>
          <w:b/>
          <w:bCs/>
          <w:color w:val="000000"/>
        </w:rPr>
      </w:pPr>
    </w:p>
    <w:p w14:paraId="58E1E762" w14:textId="00536EDE" w:rsidR="00D71F52" w:rsidRPr="00C153D5" w:rsidRDefault="00D71F52" w:rsidP="00586FB1">
      <w:pPr>
        <w:autoSpaceDE w:val="0"/>
        <w:autoSpaceDN w:val="0"/>
        <w:adjustRightInd w:val="0"/>
        <w:spacing w:after="0" w:line="276" w:lineRule="auto"/>
        <w:rPr>
          <w:rFonts w:ascii="Times New Roman" w:hAnsi="Times New Roman" w:cs="Times New Roman"/>
        </w:rPr>
      </w:pPr>
      <w:r w:rsidRPr="00C153D5">
        <w:rPr>
          <w:rFonts w:ascii="Times New Roman" w:hAnsi="Times New Roman" w:cs="Times New Roman"/>
        </w:rPr>
        <w:t>Calidad en el servicio brindado</w:t>
      </w:r>
      <w:r w:rsidR="00823968">
        <w:rPr>
          <w:rFonts w:ascii="Times New Roman" w:hAnsi="Times New Roman" w:cs="Times New Roman"/>
        </w:rPr>
        <w:t>………………………………………………………………</w:t>
      </w:r>
      <w:proofErr w:type="gramStart"/>
      <w:r w:rsidR="00823968">
        <w:rPr>
          <w:rFonts w:ascii="Times New Roman" w:hAnsi="Times New Roman" w:cs="Times New Roman"/>
        </w:rPr>
        <w:t>…….</w:t>
      </w:r>
      <w:proofErr w:type="gramEnd"/>
      <w:r w:rsidR="00823968">
        <w:rPr>
          <w:rFonts w:ascii="Times New Roman" w:hAnsi="Times New Roman" w:cs="Times New Roman"/>
        </w:rPr>
        <w:t>.16</w:t>
      </w:r>
    </w:p>
    <w:p w14:paraId="6D7671E4" w14:textId="77777777" w:rsidR="00D71F52" w:rsidRPr="00C153D5" w:rsidRDefault="00D71F52" w:rsidP="00586FB1">
      <w:pPr>
        <w:pStyle w:val="Prrafodelista"/>
        <w:autoSpaceDE w:val="0"/>
        <w:autoSpaceDN w:val="0"/>
        <w:adjustRightInd w:val="0"/>
        <w:spacing w:after="0" w:line="276" w:lineRule="auto"/>
        <w:rPr>
          <w:rFonts w:ascii="Times New Roman" w:hAnsi="Times New Roman" w:cs="Times New Roman"/>
        </w:rPr>
      </w:pPr>
    </w:p>
    <w:p w14:paraId="4EC49CD0" w14:textId="58BA9508" w:rsidR="00C153D5" w:rsidRDefault="00D71F52" w:rsidP="00586FB1">
      <w:pPr>
        <w:pStyle w:val="Prrafodelista"/>
        <w:numPr>
          <w:ilvl w:val="1"/>
          <w:numId w:val="18"/>
        </w:numPr>
        <w:spacing w:line="276" w:lineRule="auto"/>
        <w:rPr>
          <w:rFonts w:ascii="Times New Roman" w:hAnsi="Times New Roman" w:cs="Times New Roman"/>
        </w:rPr>
      </w:pPr>
      <w:r w:rsidRPr="00C153D5">
        <w:rPr>
          <w:rFonts w:ascii="Times New Roman" w:hAnsi="Times New Roman" w:cs="Times New Roman"/>
        </w:rPr>
        <w:t>Nivel de la satisfacción con el servicio</w:t>
      </w:r>
      <w:r w:rsidR="00823968">
        <w:rPr>
          <w:rFonts w:ascii="Times New Roman" w:hAnsi="Times New Roman" w:cs="Times New Roman"/>
        </w:rPr>
        <w:t>………………………………………………</w:t>
      </w:r>
      <w:proofErr w:type="gramStart"/>
      <w:r w:rsidR="00823968">
        <w:rPr>
          <w:rFonts w:ascii="Times New Roman" w:hAnsi="Times New Roman" w:cs="Times New Roman"/>
        </w:rPr>
        <w:t>…….</w:t>
      </w:r>
      <w:proofErr w:type="gramEnd"/>
      <w:r w:rsidR="00823968">
        <w:rPr>
          <w:rFonts w:ascii="Times New Roman" w:hAnsi="Times New Roman" w:cs="Times New Roman"/>
        </w:rPr>
        <w:t>16</w:t>
      </w:r>
    </w:p>
    <w:p w14:paraId="4F0EC204" w14:textId="39690822" w:rsidR="00C153D5" w:rsidRPr="00C153D5" w:rsidRDefault="00C153D5" w:rsidP="00586FB1">
      <w:pPr>
        <w:pStyle w:val="Prrafodelista"/>
        <w:numPr>
          <w:ilvl w:val="1"/>
          <w:numId w:val="18"/>
        </w:numPr>
        <w:spacing w:line="276" w:lineRule="auto"/>
        <w:rPr>
          <w:rFonts w:ascii="Times New Roman" w:eastAsia="Times New Roman" w:hAnsi="Times New Roman" w:cs="Times New Roman"/>
          <w:bCs/>
          <w:highlight w:val="yellow"/>
          <w:lang w:eastAsia="es-ES_tradnl"/>
        </w:rPr>
      </w:pPr>
      <w:r w:rsidRPr="00C153D5">
        <w:rPr>
          <w:rFonts w:ascii="Times New Roman" w:hAnsi="Times New Roman" w:cs="Times New Roman"/>
          <w:bCs/>
        </w:rPr>
        <w:t>Resultados de mediciones del portal de transparencia</w:t>
      </w:r>
      <w:r w:rsidR="00823968">
        <w:rPr>
          <w:rFonts w:ascii="Times New Roman" w:hAnsi="Times New Roman" w:cs="Times New Roman"/>
          <w:bCs/>
        </w:rPr>
        <w:t>………………………………</w:t>
      </w:r>
      <w:proofErr w:type="gramStart"/>
      <w:r w:rsidR="00823968">
        <w:rPr>
          <w:rFonts w:ascii="Times New Roman" w:hAnsi="Times New Roman" w:cs="Times New Roman"/>
          <w:bCs/>
        </w:rPr>
        <w:t>…….</w:t>
      </w:r>
      <w:proofErr w:type="gramEnd"/>
      <w:r w:rsidR="00823968">
        <w:rPr>
          <w:rFonts w:ascii="Times New Roman" w:hAnsi="Times New Roman" w:cs="Times New Roman"/>
          <w:bCs/>
        </w:rPr>
        <w:t>.17</w:t>
      </w:r>
    </w:p>
    <w:p w14:paraId="140CDF09" w14:textId="00EE0FA2" w:rsidR="00C153D5" w:rsidRPr="005F61E9" w:rsidRDefault="00C153D5" w:rsidP="00586FB1">
      <w:pPr>
        <w:pStyle w:val="Prrafodelista"/>
        <w:numPr>
          <w:ilvl w:val="1"/>
          <w:numId w:val="18"/>
        </w:numPr>
        <w:spacing w:line="276" w:lineRule="auto"/>
        <w:rPr>
          <w:rFonts w:ascii="Times New Roman" w:eastAsia="Times New Roman" w:hAnsi="Times New Roman" w:cs="Times New Roman"/>
          <w:bCs/>
          <w:highlight w:val="yellow"/>
          <w:lang w:eastAsia="es-ES_tradnl"/>
        </w:rPr>
      </w:pPr>
      <w:r w:rsidRPr="00C153D5">
        <w:rPr>
          <w:rFonts w:ascii="Times New Roman" w:hAnsi="Times New Roman" w:cs="Times New Roman"/>
          <w:bCs/>
        </w:rPr>
        <w:t>Indicador transparencia gubernamental</w:t>
      </w:r>
      <w:r w:rsidR="00823968">
        <w:rPr>
          <w:rFonts w:ascii="Times New Roman" w:hAnsi="Times New Roman" w:cs="Times New Roman"/>
          <w:bCs/>
        </w:rPr>
        <w:t>………………………………………………</w:t>
      </w:r>
      <w:proofErr w:type="gramStart"/>
      <w:r w:rsidR="00823968">
        <w:rPr>
          <w:rFonts w:ascii="Times New Roman" w:hAnsi="Times New Roman" w:cs="Times New Roman"/>
          <w:bCs/>
        </w:rPr>
        <w:t>…….</w:t>
      </w:r>
      <w:proofErr w:type="gramEnd"/>
      <w:r w:rsidR="00823968">
        <w:rPr>
          <w:rFonts w:ascii="Times New Roman" w:hAnsi="Times New Roman" w:cs="Times New Roman"/>
          <w:bCs/>
        </w:rPr>
        <w:t>19</w:t>
      </w:r>
    </w:p>
    <w:p w14:paraId="08E9E9EB" w14:textId="77777777" w:rsidR="008F67D7" w:rsidRDefault="008F67D7" w:rsidP="00586FB1">
      <w:pPr>
        <w:autoSpaceDE w:val="0"/>
        <w:autoSpaceDN w:val="0"/>
        <w:adjustRightInd w:val="0"/>
        <w:spacing w:after="0" w:line="276" w:lineRule="auto"/>
        <w:rPr>
          <w:rFonts w:ascii="Times New Roman" w:hAnsi="Times New Roman" w:cs="Times New Roman"/>
        </w:rPr>
      </w:pPr>
    </w:p>
    <w:p w14:paraId="5DA2947A" w14:textId="536BE42D" w:rsidR="005F61E9" w:rsidRDefault="005F61E9" w:rsidP="00586FB1">
      <w:pPr>
        <w:autoSpaceDE w:val="0"/>
        <w:autoSpaceDN w:val="0"/>
        <w:adjustRightInd w:val="0"/>
        <w:spacing w:after="0" w:line="276" w:lineRule="auto"/>
        <w:rPr>
          <w:rFonts w:ascii="Times New Roman" w:hAnsi="Times New Roman" w:cs="Times New Roman"/>
        </w:rPr>
      </w:pPr>
      <w:r w:rsidRPr="005F61E9">
        <w:rPr>
          <w:rFonts w:ascii="Times New Roman" w:hAnsi="Times New Roman" w:cs="Times New Roman"/>
        </w:rPr>
        <w:t>Sobre declaraciones juradas</w:t>
      </w:r>
      <w:r w:rsidR="00823968">
        <w:rPr>
          <w:rFonts w:ascii="Times New Roman" w:hAnsi="Times New Roman" w:cs="Times New Roman"/>
        </w:rPr>
        <w:t>…………………………………………………………………………20</w:t>
      </w:r>
    </w:p>
    <w:p w14:paraId="72F1182E" w14:textId="10BF856F" w:rsidR="008F67D7" w:rsidRDefault="008F67D7" w:rsidP="00586FB1">
      <w:pPr>
        <w:autoSpaceDE w:val="0"/>
        <w:autoSpaceDN w:val="0"/>
        <w:adjustRightInd w:val="0"/>
        <w:spacing w:after="0" w:line="276" w:lineRule="auto"/>
        <w:rPr>
          <w:rFonts w:ascii="Times New Roman" w:hAnsi="Times New Roman" w:cs="Times New Roman"/>
        </w:rPr>
      </w:pPr>
    </w:p>
    <w:p w14:paraId="113A5E77" w14:textId="295D3C86" w:rsidR="005F61E9" w:rsidRPr="00586FB1" w:rsidRDefault="00C43E5B" w:rsidP="00586FB1">
      <w:pPr>
        <w:spacing w:line="276" w:lineRule="auto"/>
        <w:rPr>
          <w:rFonts w:ascii="Times New Roman" w:hAnsi="Times New Roman" w:cs="Times New Roman"/>
          <w:bCs/>
        </w:rPr>
      </w:pPr>
      <w:r w:rsidRPr="00586FB1">
        <w:rPr>
          <w:rFonts w:ascii="Times New Roman" w:hAnsi="Times New Roman" w:cs="Times New Roman"/>
          <w:bCs/>
        </w:rPr>
        <w:t xml:space="preserve">Sobre </w:t>
      </w:r>
      <w:r w:rsidR="005F61E9" w:rsidRPr="00586FB1">
        <w:rPr>
          <w:rFonts w:ascii="Times New Roman" w:hAnsi="Times New Roman" w:cs="Times New Roman"/>
          <w:bCs/>
        </w:rPr>
        <w:t>Sistema 311</w:t>
      </w:r>
      <w:r w:rsidR="00331A25">
        <w:rPr>
          <w:rFonts w:ascii="Times New Roman" w:hAnsi="Times New Roman" w:cs="Times New Roman"/>
          <w:bCs/>
        </w:rPr>
        <w:t>……………………………………………………………………</w:t>
      </w:r>
      <w:proofErr w:type="gramStart"/>
      <w:r w:rsidR="00331A25">
        <w:rPr>
          <w:rFonts w:ascii="Times New Roman" w:hAnsi="Times New Roman" w:cs="Times New Roman"/>
          <w:bCs/>
        </w:rPr>
        <w:t>……</w:t>
      </w:r>
      <w:r w:rsidR="00672FDD">
        <w:rPr>
          <w:rFonts w:ascii="Times New Roman" w:hAnsi="Times New Roman" w:cs="Times New Roman"/>
          <w:bCs/>
        </w:rPr>
        <w:t>.</w:t>
      </w:r>
      <w:proofErr w:type="gramEnd"/>
      <w:r w:rsidR="00672FDD">
        <w:rPr>
          <w:rFonts w:ascii="Times New Roman" w:hAnsi="Times New Roman" w:cs="Times New Roman"/>
          <w:bCs/>
        </w:rPr>
        <w:t>.</w:t>
      </w:r>
      <w:r w:rsidR="00331A25">
        <w:rPr>
          <w:rFonts w:ascii="Times New Roman" w:hAnsi="Times New Roman" w:cs="Times New Roman"/>
          <w:bCs/>
        </w:rPr>
        <w:t>……….21</w:t>
      </w:r>
    </w:p>
    <w:p w14:paraId="0746C1F7" w14:textId="4D9D439F" w:rsidR="005F61E9" w:rsidRDefault="00C43E5B" w:rsidP="00586FB1">
      <w:pPr>
        <w:pStyle w:val="Prrafodelista"/>
        <w:numPr>
          <w:ilvl w:val="0"/>
          <w:numId w:val="27"/>
        </w:numPr>
        <w:spacing w:line="276" w:lineRule="auto"/>
        <w:ind w:left="709"/>
        <w:jc w:val="left"/>
        <w:rPr>
          <w:rFonts w:ascii="Times New Roman" w:hAnsi="Times New Roman" w:cs="Times New Roman"/>
          <w:bCs/>
        </w:rPr>
      </w:pPr>
      <w:r w:rsidRPr="00C43E5B">
        <w:rPr>
          <w:rFonts w:ascii="Times New Roman" w:hAnsi="Times New Roman" w:cs="Times New Roman"/>
          <w:bCs/>
        </w:rPr>
        <w:t>Estadísticas</w:t>
      </w:r>
      <w:r w:rsidR="005F61E9" w:rsidRPr="00C43E5B">
        <w:rPr>
          <w:rFonts w:ascii="Times New Roman" w:hAnsi="Times New Roman" w:cs="Times New Roman"/>
          <w:bCs/>
        </w:rPr>
        <w:t xml:space="preserve"> del sistema de quejas, reclamaciones, sugerencias y denuncias</w:t>
      </w:r>
      <w:r w:rsidR="00331A25">
        <w:rPr>
          <w:rFonts w:ascii="Times New Roman" w:hAnsi="Times New Roman" w:cs="Times New Roman"/>
          <w:bCs/>
        </w:rPr>
        <w:t>………………21</w:t>
      </w:r>
    </w:p>
    <w:p w14:paraId="1C68A140" w14:textId="4C6BAAEF" w:rsidR="00823968" w:rsidRPr="00823968" w:rsidRDefault="00823968" w:rsidP="00823968">
      <w:pPr>
        <w:pStyle w:val="Prrafodelista"/>
        <w:numPr>
          <w:ilvl w:val="0"/>
          <w:numId w:val="27"/>
        </w:numPr>
        <w:spacing w:line="276" w:lineRule="auto"/>
        <w:ind w:left="709"/>
        <w:rPr>
          <w:rFonts w:ascii="Times New Roman" w:hAnsi="Times New Roman" w:cs="Times New Roman"/>
          <w:bCs/>
        </w:rPr>
      </w:pPr>
      <w:r w:rsidRPr="00823968">
        <w:rPr>
          <w:rFonts w:ascii="Times New Roman" w:hAnsi="Times New Roman" w:cs="Times New Roman"/>
          <w:bCs/>
        </w:rPr>
        <w:t>Estadísticas de quejas, reclamaciones, denuncias y sugerencias agrupadas por mes</w:t>
      </w:r>
      <w:r w:rsidR="006B2EBA">
        <w:rPr>
          <w:rFonts w:ascii="Times New Roman" w:hAnsi="Times New Roman" w:cs="Times New Roman"/>
          <w:bCs/>
        </w:rPr>
        <w:t>………2</w:t>
      </w:r>
      <w:r w:rsidR="002520CA">
        <w:rPr>
          <w:rFonts w:ascii="Times New Roman" w:hAnsi="Times New Roman" w:cs="Times New Roman"/>
          <w:bCs/>
        </w:rPr>
        <w:t>2</w:t>
      </w:r>
      <w:r w:rsidRPr="00823968">
        <w:rPr>
          <w:rFonts w:ascii="Times New Roman" w:hAnsi="Times New Roman" w:cs="Times New Roman"/>
          <w:bCs/>
        </w:rPr>
        <w:t xml:space="preserve"> </w:t>
      </w:r>
    </w:p>
    <w:p w14:paraId="408BE630" w14:textId="5BB68F5B" w:rsidR="005F61E9" w:rsidRPr="00C43E5B" w:rsidRDefault="00C43E5B" w:rsidP="00586FB1">
      <w:pPr>
        <w:pStyle w:val="Prrafodelista"/>
        <w:numPr>
          <w:ilvl w:val="0"/>
          <w:numId w:val="27"/>
        </w:numPr>
        <w:spacing w:line="276" w:lineRule="auto"/>
        <w:ind w:left="709"/>
        <w:rPr>
          <w:rFonts w:ascii="Times New Roman" w:hAnsi="Times New Roman" w:cs="Times New Roman"/>
          <w:bCs/>
        </w:rPr>
      </w:pPr>
      <w:r w:rsidRPr="00C43E5B">
        <w:rPr>
          <w:rFonts w:ascii="Times New Roman" w:hAnsi="Times New Roman" w:cs="Times New Roman"/>
          <w:bCs/>
        </w:rPr>
        <w:t>E</w:t>
      </w:r>
      <w:r w:rsidR="005F61E9" w:rsidRPr="00C43E5B">
        <w:rPr>
          <w:rFonts w:ascii="Times New Roman" w:hAnsi="Times New Roman" w:cs="Times New Roman"/>
          <w:bCs/>
        </w:rPr>
        <w:t>stadísticas sobre los principales motivos de las reclamaciones</w:t>
      </w:r>
      <w:r w:rsidR="006B2EBA">
        <w:rPr>
          <w:rFonts w:ascii="Times New Roman" w:hAnsi="Times New Roman" w:cs="Times New Roman"/>
          <w:bCs/>
        </w:rPr>
        <w:t>………………………</w:t>
      </w:r>
      <w:r w:rsidR="00672FDD">
        <w:rPr>
          <w:rFonts w:ascii="Times New Roman" w:hAnsi="Times New Roman" w:cs="Times New Roman"/>
          <w:bCs/>
        </w:rPr>
        <w:t>…</w:t>
      </w:r>
      <w:r w:rsidR="006B2EBA">
        <w:rPr>
          <w:rFonts w:ascii="Times New Roman" w:hAnsi="Times New Roman" w:cs="Times New Roman"/>
          <w:bCs/>
        </w:rPr>
        <w:t>…24</w:t>
      </w:r>
    </w:p>
    <w:p w14:paraId="520AA7E3" w14:textId="52E26FF2" w:rsidR="005F61E9" w:rsidRPr="00C43E5B" w:rsidRDefault="00C43E5B" w:rsidP="00586FB1">
      <w:pPr>
        <w:pStyle w:val="Prrafodelista"/>
        <w:numPr>
          <w:ilvl w:val="0"/>
          <w:numId w:val="27"/>
        </w:numPr>
        <w:autoSpaceDE w:val="0"/>
        <w:autoSpaceDN w:val="0"/>
        <w:adjustRightInd w:val="0"/>
        <w:spacing w:after="0" w:line="276" w:lineRule="auto"/>
        <w:ind w:left="709"/>
        <w:rPr>
          <w:rFonts w:ascii="Times New Roman" w:hAnsi="Times New Roman" w:cs="Times New Roman"/>
          <w:bCs/>
        </w:rPr>
      </w:pPr>
      <w:r w:rsidRPr="00C43E5B">
        <w:rPr>
          <w:rFonts w:ascii="Times New Roman" w:hAnsi="Times New Roman" w:cs="Times New Roman"/>
          <w:bCs/>
        </w:rPr>
        <w:t>Estadísticas</w:t>
      </w:r>
      <w:r w:rsidR="005F61E9" w:rsidRPr="00C43E5B">
        <w:rPr>
          <w:rFonts w:ascii="Times New Roman" w:hAnsi="Times New Roman" w:cs="Times New Roman"/>
          <w:bCs/>
        </w:rPr>
        <w:t xml:space="preserve"> de reclamos por organizadas por genero</w:t>
      </w:r>
      <w:r w:rsidR="006B2EBA">
        <w:rPr>
          <w:rFonts w:ascii="Times New Roman" w:hAnsi="Times New Roman" w:cs="Times New Roman"/>
          <w:bCs/>
        </w:rPr>
        <w:t>………………………………………25</w:t>
      </w:r>
      <w:r w:rsidR="005F61E9" w:rsidRPr="00C43E5B">
        <w:rPr>
          <w:rFonts w:ascii="Times New Roman" w:hAnsi="Times New Roman" w:cs="Times New Roman"/>
          <w:bCs/>
        </w:rPr>
        <w:t xml:space="preserve">  </w:t>
      </w:r>
    </w:p>
    <w:p w14:paraId="7DD7913E" w14:textId="42DF7CC7" w:rsidR="005F61E9" w:rsidRDefault="00C43E5B" w:rsidP="00586FB1">
      <w:pPr>
        <w:pStyle w:val="Prrafodelista"/>
        <w:numPr>
          <w:ilvl w:val="0"/>
          <w:numId w:val="27"/>
        </w:numPr>
        <w:autoSpaceDE w:val="0"/>
        <w:autoSpaceDN w:val="0"/>
        <w:adjustRightInd w:val="0"/>
        <w:spacing w:after="0" w:line="276" w:lineRule="auto"/>
        <w:ind w:left="709"/>
        <w:rPr>
          <w:rFonts w:ascii="Times New Roman" w:hAnsi="Times New Roman" w:cs="Times New Roman"/>
          <w:bCs/>
        </w:rPr>
      </w:pPr>
      <w:r w:rsidRPr="00C43E5B">
        <w:rPr>
          <w:rFonts w:ascii="Times New Roman" w:hAnsi="Times New Roman" w:cs="Times New Roman"/>
          <w:bCs/>
        </w:rPr>
        <w:t>Estadísticas</w:t>
      </w:r>
      <w:r w:rsidR="005F61E9" w:rsidRPr="00C43E5B">
        <w:rPr>
          <w:rFonts w:ascii="Times New Roman" w:hAnsi="Times New Roman" w:cs="Times New Roman"/>
          <w:bCs/>
        </w:rPr>
        <w:t xml:space="preserve"> de reclamaciones organizadas por rango de edad</w:t>
      </w:r>
      <w:r w:rsidR="006B2EBA">
        <w:rPr>
          <w:rFonts w:ascii="Times New Roman" w:hAnsi="Times New Roman" w:cs="Times New Roman"/>
          <w:bCs/>
        </w:rPr>
        <w:t>……………</w:t>
      </w:r>
      <w:r w:rsidR="00BB21F5">
        <w:rPr>
          <w:rFonts w:ascii="Times New Roman" w:hAnsi="Times New Roman" w:cs="Times New Roman"/>
          <w:bCs/>
        </w:rPr>
        <w:t>…………</w:t>
      </w:r>
      <w:proofErr w:type="gramStart"/>
      <w:r w:rsidR="00BB21F5">
        <w:rPr>
          <w:rFonts w:ascii="Times New Roman" w:hAnsi="Times New Roman" w:cs="Times New Roman"/>
          <w:bCs/>
        </w:rPr>
        <w:t>…….</w:t>
      </w:r>
      <w:proofErr w:type="gramEnd"/>
      <w:r w:rsidR="00BB21F5">
        <w:rPr>
          <w:rFonts w:ascii="Times New Roman" w:hAnsi="Times New Roman" w:cs="Times New Roman"/>
          <w:bCs/>
        </w:rPr>
        <w:t>.25</w:t>
      </w:r>
      <w:r w:rsidR="005F61E9" w:rsidRPr="00C43E5B">
        <w:rPr>
          <w:rFonts w:ascii="Times New Roman" w:hAnsi="Times New Roman" w:cs="Times New Roman"/>
          <w:bCs/>
        </w:rPr>
        <w:t xml:space="preserve"> </w:t>
      </w:r>
    </w:p>
    <w:p w14:paraId="7E5205E9" w14:textId="191B3474" w:rsidR="00586FB1" w:rsidRDefault="00586FB1" w:rsidP="00586FB1">
      <w:pPr>
        <w:pStyle w:val="Prrafodelista"/>
        <w:autoSpaceDE w:val="0"/>
        <w:autoSpaceDN w:val="0"/>
        <w:adjustRightInd w:val="0"/>
        <w:spacing w:after="0" w:line="276" w:lineRule="auto"/>
        <w:ind w:left="709"/>
        <w:rPr>
          <w:rFonts w:ascii="Times New Roman" w:hAnsi="Times New Roman" w:cs="Times New Roman"/>
          <w:bCs/>
        </w:rPr>
      </w:pPr>
    </w:p>
    <w:p w14:paraId="43B806A7" w14:textId="05E41D92" w:rsidR="008F67D7" w:rsidRDefault="008F67D7" w:rsidP="00586FB1">
      <w:pPr>
        <w:pStyle w:val="Prrafodelista"/>
        <w:autoSpaceDE w:val="0"/>
        <w:autoSpaceDN w:val="0"/>
        <w:adjustRightInd w:val="0"/>
        <w:spacing w:after="0" w:line="276" w:lineRule="auto"/>
        <w:ind w:left="709"/>
        <w:rPr>
          <w:rFonts w:ascii="Times New Roman" w:hAnsi="Times New Roman" w:cs="Times New Roman"/>
          <w:bCs/>
        </w:rPr>
      </w:pPr>
    </w:p>
    <w:p w14:paraId="1B4F28E8" w14:textId="46E10EF8" w:rsidR="008F67D7" w:rsidRDefault="008F67D7" w:rsidP="00586FB1">
      <w:pPr>
        <w:pStyle w:val="Prrafodelista"/>
        <w:autoSpaceDE w:val="0"/>
        <w:autoSpaceDN w:val="0"/>
        <w:adjustRightInd w:val="0"/>
        <w:spacing w:after="0" w:line="276" w:lineRule="auto"/>
        <w:ind w:left="709"/>
        <w:rPr>
          <w:rFonts w:ascii="Times New Roman" w:hAnsi="Times New Roman" w:cs="Times New Roman"/>
          <w:bCs/>
        </w:rPr>
      </w:pPr>
    </w:p>
    <w:p w14:paraId="43080CE5" w14:textId="26E38E00" w:rsidR="008F67D7" w:rsidRDefault="008F67D7" w:rsidP="00586FB1">
      <w:pPr>
        <w:pStyle w:val="Prrafodelista"/>
        <w:autoSpaceDE w:val="0"/>
        <w:autoSpaceDN w:val="0"/>
        <w:adjustRightInd w:val="0"/>
        <w:spacing w:after="0" w:line="276" w:lineRule="auto"/>
        <w:ind w:left="709"/>
        <w:rPr>
          <w:rFonts w:ascii="Times New Roman" w:hAnsi="Times New Roman" w:cs="Times New Roman"/>
          <w:bCs/>
        </w:rPr>
      </w:pPr>
    </w:p>
    <w:p w14:paraId="02CB638E" w14:textId="4FB6F1FC" w:rsidR="008F67D7" w:rsidRDefault="008F67D7" w:rsidP="00586FB1">
      <w:pPr>
        <w:pStyle w:val="Prrafodelista"/>
        <w:autoSpaceDE w:val="0"/>
        <w:autoSpaceDN w:val="0"/>
        <w:adjustRightInd w:val="0"/>
        <w:spacing w:after="0" w:line="276" w:lineRule="auto"/>
        <w:ind w:left="709"/>
        <w:rPr>
          <w:rFonts w:ascii="Times New Roman" w:hAnsi="Times New Roman" w:cs="Times New Roman"/>
          <w:bCs/>
        </w:rPr>
      </w:pPr>
    </w:p>
    <w:p w14:paraId="386E419E" w14:textId="77777777" w:rsidR="008F67D7" w:rsidRDefault="008F67D7" w:rsidP="00586FB1">
      <w:pPr>
        <w:pStyle w:val="Prrafodelista"/>
        <w:autoSpaceDE w:val="0"/>
        <w:autoSpaceDN w:val="0"/>
        <w:adjustRightInd w:val="0"/>
        <w:spacing w:after="0" w:line="276" w:lineRule="auto"/>
        <w:ind w:left="709"/>
        <w:rPr>
          <w:rFonts w:ascii="Times New Roman" w:hAnsi="Times New Roman" w:cs="Times New Roman"/>
          <w:bCs/>
        </w:rPr>
      </w:pPr>
    </w:p>
    <w:p w14:paraId="6C280A56" w14:textId="357C883F" w:rsidR="00586FB1" w:rsidRPr="00586FB1" w:rsidRDefault="00586FB1" w:rsidP="00586FB1">
      <w:pPr>
        <w:autoSpaceDE w:val="0"/>
        <w:autoSpaceDN w:val="0"/>
        <w:adjustRightInd w:val="0"/>
        <w:spacing w:after="0" w:line="276" w:lineRule="auto"/>
        <w:rPr>
          <w:rFonts w:ascii="Times New Roman" w:hAnsi="Times New Roman" w:cs="Times New Roman"/>
          <w:bCs/>
        </w:rPr>
      </w:pPr>
      <w:r>
        <w:rPr>
          <w:rFonts w:ascii="Times New Roman" w:hAnsi="Times New Roman" w:cs="Times New Roman"/>
          <w:bCs/>
        </w:rPr>
        <w:t>Sobre Datos Abiertos</w:t>
      </w:r>
      <w:r w:rsidR="00BB21F5">
        <w:rPr>
          <w:rFonts w:ascii="Times New Roman" w:hAnsi="Times New Roman" w:cs="Times New Roman"/>
          <w:bCs/>
        </w:rPr>
        <w:t>…………………………………………………………………………</w:t>
      </w:r>
      <w:proofErr w:type="gramStart"/>
      <w:r w:rsidR="00BB21F5">
        <w:rPr>
          <w:rFonts w:ascii="Times New Roman" w:hAnsi="Times New Roman" w:cs="Times New Roman"/>
          <w:bCs/>
        </w:rPr>
        <w:t>…</w:t>
      </w:r>
      <w:r w:rsidR="00672FDD">
        <w:rPr>
          <w:rFonts w:ascii="Times New Roman" w:hAnsi="Times New Roman" w:cs="Times New Roman"/>
          <w:bCs/>
        </w:rPr>
        <w:t>….</w:t>
      </w:r>
      <w:proofErr w:type="gramEnd"/>
      <w:r w:rsidR="00BB21F5">
        <w:rPr>
          <w:rFonts w:ascii="Times New Roman" w:hAnsi="Times New Roman" w:cs="Times New Roman"/>
          <w:bCs/>
        </w:rPr>
        <w:t>.26</w:t>
      </w:r>
    </w:p>
    <w:p w14:paraId="3A4BAC22" w14:textId="04176055" w:rsidR="00586FB1" w:rsidRDefault="00586FB1" w:rsidP="00586FB1">
      <w:pPr>
        <w:pStyle w:val="Prrafodelista"/>
        <w:autoSpaceDE w:val="0"/>
        <w:autoSpaceDN w:val="0"/>
        <w:adjustRightInd w:val="0"/>
        <w:spacing w:after="0" w:line="276" w:lineRule="auto"/>
        <w:ind w:left="709"/>
        <w:rPr>
          <w:rFonts w:ascii="Times New Roman" w:hAnsi="Times New Roman" w:cs="Times New Roman"/>
          <w:bCs/>
        </w:rPr>
      </w:pPr>
    </w:p>
    <w:p w14:paraId="5340B893" w14:textId="583CB930" w:rsidR="00586FB1" w:rsidRPr="00586FB1" w:rsidRDefault="00586FB1" w:rsidP="00586FB1">
      <w:pPr>
        <w:pStyle w:val="Prrafodelista"/>
        <w:numPr>
          <w:ilvl w:val="0"/>
          <w:numId w:val="12"/>
        </w:numPr>
        <w:spacing w:line="276" w:lineRule="auto"/>
        <w:rPr>
          <w:rFonts w:ascii="Times New Roman" w:eastAsia="Times New Roman" w:hAnsi="Times New Roman" w:cs="Times New Roman"/>
          <w:sz w:val="24"/>
          <w:szCs w:val="24"/>
          <w:lang w:eastAsia="es-DO"/>
        </w:rPr>
      </w:pPr>
      <w:r w:rsidRPr="00586FB1">
        <w:rPr>
          <w:rFonts w:ascii="Times New Roman" w:eastAsia="Times New Roman" w:hAnsi="Times New Roman" w:cs="Times New Roman"/>
          <w:sz w:val="24"/>
          <w:szCs w:val="24"/>
          <w:lang w:eastAsia="es-DO"/>
        </w:rPr>
        <w:t xml:space="preserve">Nómina de </w:t>
      </w:r>
      <w:proofErr w:type="gramStart"/>
      <w:r w:rsidR="00BB21F5" w:rsidRPr="00586FB1">
        <w:rPr>
          <w:rFonts w:ascii="Times New Roman" w:eastAsia="Times New Roman" w:hAnsi="Times New Roman" w:cs="Times New Roman"/>
          <w:sz w:val="24"/>
          <w:szCs w:val="24"/>
          <w:lang w:eastAsia="es-DO"/>
        </w:rPr>
        <w:t>empleados,</w:t>
      </w:r>
      <w:r w:rsidR="00BB21F5">
        <w:rPr>
          <w:rFonts w:ascii="Times New Roman" w:eastAsia="Times New Roman" w:hAnsi="Times New Roman" w:cs="Times New Roman"/>
          <w:sz w:val="24"/>
          <w:szCs w:val="24"/>
          <w:lang w:eastAsia="es-DO"/>
        </w:rPr>
        <w:t>…</w:t>
      </w:r>
      <w:proofErr w:type="gramEnd"/>
      <w:r w:rsidR="00BB21F5">
        <w:rPr>
          <w:rFonts w:ascii="Times New Roman" w:eastAsia="Times New Roman" w:hAnsi="Times New Roman" w:cs="Times New Roman"/>
          <w:sz w:val="24"/>
          <w:szCs w:val="24"/>
          <w:lang w:eastAsia="es-DO"/>
        </w:rPr>
        <w:t>………………………………………………………</w:t>
      </w:r>
      <w:r w:rsidR="00672FDD">
        <w:rPr>
          <w:rFonts w:ascii="Times New Roman" w:eastAsia="Times New Roman" w:hAnsi="Times New Roman" w:cs="Times New Roman"/>
          <w:sz w:val="24"/>
          <w:szCs w:val="24"/>
          <w:lang w:eastAsia="es-DO"/>
        </w:rPr>
        <w:t>…</w:t>
      </w:r>
      <w:r w:rsidR="00BB21F5">
        <w:rPr>
          <w:rFonts w:ascii="Times New Roman" w:eastAsia="Times New Roman" w:hAnsi="Times New Roman" w:cs="Times New Roman"/>
          <w:sz w:val="24"/>
          <w:szCs w:val="24"/>
          <w:lang w:eastAsia="es-DO"/>
        </w:rPr>
        <w:t>….27</w:t>
      </w:r>
    </w:p>
    <w:p w14:paraId="66B6F1B5" w14:textId="77777777" w:rsidR="00586FB1" w:rsidRPr="00BB21F5" w:rsidRDefault="00586FB1" w:rsidP="00586FB1">
      <w:pPr>
        <w:pStyle w:val="Prrafodelista"/>
        <w:numPr>
          <w:ilvl w:val="0"/>
          <w:numId w:val="12"/>
        </w:numPr>
        <w:spacing w:line="276" w:lineRule="auto"/>
        <w:rPr>
          <w:rFonts w:ascii="Ti}" w:eastAsia="Times New Roman" w:hAnsi="Ti}" w:cs="Times New Roman"/>
          <w:sz w:val="24"/>
          <w:szCs w:val="24"/>
          <w:lang w:eastAsia="es-DO"/>
        </w:rPr>
      </w:pPr>
      <w:r w:rsidRPr="00BB21F5">
        <w:rPr>
          <w:rFonts w:ascii="Ti}" w:eastAsia="Times New Roman" w:hAnsi="Ti}" w:cs="Times New Roman"/>
          <w:sz w:val="24"/>
          <w:szCs w:val="24"/>
          <w:lang w:eastAsia="es-DO"/>
        </w:rPr>
        <w:t>Protección y Asistencia Vial,</w:t>
      </w:r>
    </w:p>
    <w:p w14:paraId="3B0677E1" w14:textId="1A6BA290" w:rsidR="00586FB1" w:rsidRPr="00BB21F5" w:rsidRDefault="00586FB1" w:rsidP="00586FB1">
      <w:pPr>
        <w:pStyle w:val="Prrafodelista"/>
        <w:numPr>
          <w:ilvl w:val="0"/>
          <w:numId w:val="12"/>
        </w:numPr>
        <w:spacing w:line="276" w:lineRule="auto"/>
        <w:rPr>
          <w:rFonts w:ascii="Ti}" w:eastAsia="Times New Roman" w:hAnsi="Ti}" w:cs="Times New Roman"/>
          <w:sz w:val="24"/>
          <w:szCs w:val="24"/>
          <w:lang w:eastAsia="es-DO"/>
        </w:rPr>
      </w:pPr>
      <w:r w:rsidRPr="00BB21F5">
        <w:rPr>
          <w:rFonts w:ascii="Ti}" w:hAnsi="Ti}"/>
        </w:rPr>
        <w:t>Expedición</w:t>
      </w:r>
      <w:r w:rsidR="00BB21F5">
        <w:rPr>
          <w:rFonts w:ascii="Ti}" w:hAnsi="Ti}"/>
        </w:rPr>
        <w:t xml:space="preserve"> </w:t>
      </w:r>
      <w:r w:rsidRPr="00BB21F5">
        <w:rPr>
          <w:rFonts w:ascii="Ti}" w:hAnsi="Ti}"/>
        </w:rPr>
        <w:t xml:space="preserve">de licencia de </w:t>
      </w:r>
      <w:proofErr w:type="gramStart"/>
      <w:r w:rsidR="00BB21F5" w:rsidRPr="00BB21F5">
        <w:rPr>
          <w:rFonts w:ascii="Ti}" w:hAnsi="Ti}"/>
        </w:rPr>
        <w:t>construcción</w:t>
      </w:r>
      <w:r w:rsidR="00BB21F5" w:rsidRPr="00BB21F5">
        <w:rPr>
          <w:rFonts w:ascii="Times New Roman" w:hAnsi="Times New Roman" w:cs="Times New Roman"/>
        </w:rPr>
        <w:t>,</w:t>
      </w:r>
      <w:r w:rsidR="00BB21F5">
        <w:rPr>
          <w:rFonts w:ascii="Times New Roman" w:hAnsi="Times New Roman" w:cs="Times New Roman"/>
        </w:rPr>
        <w:t>…</w:t>
      </w:r>
      <w:proofErr w:type="gramEnd"/>
      <w:r w:rsidR="00BB21F5">
        <w:rPr>
          <w:rFonts w:ascii="Times New Roman" w:hAnsi="Times New Roman" w:cs="Times New Roman"/>
        </w:rPr>
        <w:t>…</w:t>
      </w:r>
      <w:r w:rsidR="00BB21F5" w:rsidRPr="00BB21F5">
        <w:rPr>
          <w:rFonts w:ascii="Times New Roman" w:hAnsi="Times New Roman" w:cs="Times New Roman"/>
        </w:rPr>
        <w:t>………………</w:t>
      </w:r>
      <w:r w:rsidR="00BB21F5">
        <w:rPr>
          <w:rFonts w:ascii="Times New Roman" w:hAnsi="Times New Roman" w:cs="Times New Roman"/>
        </w:rPr>
        <w:t>.</w:t>
      </w:r>
      <w:r w:rsidR="00BB21F5" w:rsidRPr="00BB21F5">
        <w:rPr>
          <w:rFonts w:ascii="Times New Roman" w:hAnsi="Times New Roman" w:cs="Times New Roman"/>
        </w:rPr>
        <w:t>……………………</w:t>
      </w:r>
      <w:r w:rsidR="00672FDD">
        <w:rPr>
          <w:rFonts w:ascii="Times New Roman" w:hAnsi="Times New Roman" w:cs="Times New Roman"/>
        </w:rPr>
        <w:t>….</w:t>
      </w:r>
      <w:r w:rsidR="00BB21F5" w:rsidRPr="00BB21F5">
        <w:rPr>
          <w:rFonts w:ascii="Times New Roman" w:hAnsi="Times New Roman" w:cs="Times New Roman"/>
        </w:rPr>
        <w:t>……..28</w:t>
      </w:r>
    </w:p>
    <w:p w14:paraId="60609AD3" w14:textId="386D0749" w:rsidR="00586FB1" w:rsidRPr="00BB21F5" w:rsidRDefault="00586FB1" w:rsidP="00672FDD">
      <w:pPr>
        <w:pStyle w:val="Prrafodelista"/>
        <w:numPr>
          <w:ilvl w:val="0"/>
          <w:numId w:val="12"/>
        </w:numPr>
        <w:spacing w:line="276" w:lineRule="auto"/>
        <w:jc w:val="left"/>
        <w:rPr>
          <w:rFonts w:ascii="Ti}" w:eastAsia="Times New Roman" w:hAnsi="Ti}" w:cs="Times New Roman"/>
          <w:sz w:val="24"/>
          <w:szCs w:val="24"/>
          <w:lang w:eastAsia="es-DO"/>
        </w:rPr>
      </w:pPr>
      <w:r w:rsidRPr="0009284E">
        <w:rPr>
          <w:rFonts w:ascii="Times New Roman" w:hAnsi="Times New Roman" w:cs="Times New Roman"/>
          <w:sz w:val="24"/>
          <w:szCs w:val="24"/>
          <w:shd w:val="clear" w:color="auto" w:fill="FFFFFF"/>
        </w:rPr>
        <w:t xml:space="preserve">Estadísticas de Asistencia a Emergencias del Sistema Nacional de Atención a Emergencias y Seguridad </w:t>
      </w:r>
      <w:proofErr w:type="gramStart"/>
      <w:r w:rsidR="00BB21F5" w:rsidRPr="0009284E">
        <w:rPr>
          <w:rFonts w:ascii="Times New Roman" w:hAnsi="Times New Roman" w:cs="Times New Roman"/>
          <w:sz w:val="24"/>
          <w:szCs w:val="24"/>
          <w:shd w:val="clear" w:color="auto" w:fill="FFFFFF"/>
        </w:rPr>
        <w:t>911,…</w:t>
      </w:r>
      <w:proofErr w:type="gramEnd"/>
      <w:r w:rsidR="00BB21F5" w:rsidRPr="0009284E">
        <w:rPr>
          <w:rFonts w:ascii="Times New Roman" w:hAnsi="Times New Roman" w:cs="Times New Roman"/>
          <w:sz w:val="24"/>
          <w:szCs w:val="24"/>
          <w:shd w:val="clear" w:color="auto" w:fill="FFFFFF"/>
        </w:rPr>
        <w:t>……………………………</w:t>
      </w:r>
      <w:r w:rsidR="0009284E">
        <w:rPr>
          <w:rFonts w:ascii="Times New Roman" w:hAnsi="Times New Roman" w:cs="Times New Roman"/>
          <w:sz w:val="24"/>
          <w:szCs w:val="24"/>
          <w:shd w:val="clear" w:color="auto" w:fill="FFFFFF"/>
        </w:rPr>
        <w:t>…..</w:t>
      </w:r>
      <w:r w:rsidR="00BB21F5" w:rsidRPr="0009284E">
        <w:rPr>
          <w:rFonts w:ascii="Times New Roman" w:hAnsi="Times New Roman" w:cs="Times New Roman"/>
          <w:sz w:val="24"/>
          <w:szCs w:val="24"/>
          <w:shd w:val="clear" w:color="auto" w:fill="FFFFFF"/>
        </w:rPr>
        <w:t>…………</w:t>
      </w:r>
      <w:r w:rsidR="00672FDD">
        <w:rPr>
          <w:rFonts w:ascii="Times New Roman" w:hAnsi="Times New Roman" w:cs="Times New Roman"/>
          <w:sz w:val="24"/>
          <w:szCs w:val="24"/>
          <w:shd w:val="clear" w:color="auto" w:fill="FFFFFF"/>
        </w:rPr>
        <w:t>…</w:t>
      </w:r>
      <w:r w:rsidR="00BB21F5" w:rsidRPr="0009284E">
        <w:rPr>
          <w:rFonts w:ascii="Times New Roman" w:hAnsi="Times New Roman" w:cs="Times New Roman"/>
          <w:sz w:val="24"/>
          <w:szCs w:val="24"/>
          <w:shd w:val="clear" w:color="auto" w:fill="FFFFFF"/>
        </w:rPr>
        <w:t>……..</w:t>
      </w:r>
      <w:r w:rsidR="00BB21F5" w:rsidRPr="00BB21F5">
        <w:rPr>
          <w:rFonts w:ascii="Ti}" w:hAnsi="Ti}" w:cs="Times New Roman"/>
          <w:sz w:val="24"/>
          <w:szCs w:val="24"/>
          <w:shd w:val="clear" w:color="auto" w:fill="FFFFFF"/>
        </w:rPr>
        <w:t>29</w:t>
      </w:r>
    </w:p>
    <w:p w14:paraId="75207E32" w14:textId="42E3A55A" w:rsidR="00586FB1" w:rsidRPr="00586FB1" w:rsidRDefault="00586FB1" w:rsidP="00BB21F5">
      <w:pPr>
        <w:pStyle w:val="Default"/>
        <w:spacing w:line="276" w:lineRule="auto"/>
        <w:jc w:val="left"/>
        <w:rPr>
          <w:rFonts w:ascii="Times New Roman" w:hAnsi="Times New Roman" w:cs="Times New Roman"/>
          <w:color w:val="auto"/>
          <w:sz w:val="22"/>
          <w:szCs w:val="22"/>
        </w:rPr>
      </w:pPr>
      <w:r w:rsidRPr="00586FB1">
        <w:rPr>
          <w:rFonts w:ascii="Times New Roman" w:hAnsi="Times New Roman" w:cs="Times New Roman"/>
          <w:color w:val="auto"/>
          <w:sz w:val="22"/>
          <w:szCs w:val="22"/>
        </w:rPr>
        <w:t>Avances realizados plan operativo anual (poa)</w:t>
      </w:r>
      <w:r w:rsidR="00BB21F5">
        <w:rPr>
          <w:rFonts w:ascii="Times New Roman" w:hAnsi="Times New Roman" w:cs="Times New Roman"/>
          <w:color w:val="auto"/>
          <w:sz w:val="22"/>
          <w:szCs w:val="22"/>
        </w:rPr>
        <w:t>………………………………………</w:t>
      </w:r>
      <w:r w:rsidR="00672FDD">
        <w:rPr>
          <w:rFonts w:ascii="Times New Roman" w:hAnsi="Times New Roman" w:cs="Times New Roman"/>
          <w:color w:val="auto"/>
          <w:sz w:val="22"/>
          <w:szCs w:val="22"/>
        </w:rPr>
        <w:t>…</w:t>
      </w:r>
      <w:r w:rsidR="00BB21F5">
        <w:rPr>
          <w:rFonts w:ascii="Times New Roman" w:hAnsi="Times New Roman" w:cs="Times New Roman"/>
          <w:color w:val="auto"/>
          <w:sz w:val="22"/>
          <w:szCs w:val="22"/>
        </w:rPr>
        <w:t>……</w:t>
      </w:r>
      <w:proofErr w:type="gramStart"/>
      <w:r w:rsidR="00BB21F5">
        <w:rPr>
          <w:rFonts w:ascii="Times New Roman" w:hAnsi="Times New Roman" w:cs="Times New Roman"/>
          <w:color w:val="auto"/>
          <w:sz w:val="22"/>
          <w:szCs w:val="22"/>
        </w:rPr>
        <w:t>……</w:t>
      </w:r>
      <w:r w:rsidR="0009284E">
        <w:rPr>
          <w:rFonts w:ascii="Times New Roman" w:hAnsi="Times New Roman" w:cs="Times New Roman"/>
          <w:color w:val="auto"/>
          <w:sz w:val="22"/>
          <w:szCs w:val="22"/>
        </w:rPr>
        <w:t>.</w:t>
      </w:r>
      <w:proofErr w:type="gramEnd"/>
      <w:r w:rsidR="0009284E">
        <w:rPr>
          <w:rFonts w:ascii="Times New Roman" w:hAnsi="Times New Roman" w:cs="Times New Roman"/>
          <w:color w:val="auto"/>
          <w:sz w:val="22"/>
          <w:szCs w:val="22"/>
        </w:rPr>
        <w:t>.30</w:t>
      </w:r>
    </w:p>
    <w:p w14:paraId="4A476958" w14:textId="74A1B0A4" w:rsidR="00586FB1" w:rsidRPr="00586FB1" w:rsidRDefault="00586FB1" w:rsidP="00586FB1">
      <w:pPr>
        <w:pStyle w:val="Prrafodelista"/>
        <w:numPr>
          <w:ilvl w:val="0"/>
          <w:numId w:val="12"/>
        </w:numPr>
        <w:shd w:val="clear" w:color="auto" w:fill="FFFFFF"/>
        <w:spacing w:before="300" w:after="150" w:line="276" w:lineRule="auto"/>
        <w:rPr>
          <w:rFonts w:ascii="Times New Roman" w:eastAsiaTheme="minorHAnsi" w:hAnsi="Times New Roman" w:cs="Times New Roman"/>
        </w:rPr>
      </w:pPr>
      <w:r w:rsidRPr="00586FB1">
        <w:rPr>
          <w:rFonts w:ascii="Times New Roman" w:hAnsi="Times New Roman" w:cs="Times New Roman"/>
        </w:rPr>
        <w:t xml:space="preserve">Buzón de </w:t>
      </w:r>
      <w:proofErr w:type="gramStart"/>
      <w:r w:rsidRPr="00586FB1">
        <w:rPr>
          <w:rFonts w:ascii="Times New Roman" w:hAnsi="Times New Roman" w:cs="Times New Roman"/>
        </w:rPr>
        <w:t>Sugerencias,</w:t>
      </w:r>
      <w:r w:rsidR="0009284E">
        <w:rPr>
          <w:rFonts w:ascii="Times New Roman" w:hAnsi="Times New Roman" w:cs="Times New Roman"/>
        </w:rPr>
        <w:t>…</w:t>
      </w:r>
      <w:proofErr w:type="gramEnd"/>
      <w:r w:rsidR="0009284E">
        <w:rPr>
          <w:rFonts w:ascii="Times New Roman" w:hAnsi="Times New Roman" w:cs="Times New Roman"/>
        </w:rPr>
        <w:t>……………………………………………………………</w:t>
      </w:r>
      <w:r w:rsidR="00672FDD">
        <w:rPr>
          <w:rFonts w:ascii="Times New Roman" w:hAnsi="Times New Roman" w:cs="Times New Roman"/>
        </w:rPr>
        <w:t>…</w:t>
      </w:r>
      <w:r w:rsidR="0009284E">
        <w:rPr>
          <w:rFonts w:ascii="Times New Roman" w:hAnsi="Times New Roman" w:cs="Times New Roman"/>
        </w:rPr>
        <w:t>…….31</w:t>
      </w:r>
    </w:p>
    <w:p w14:paraId="34B01A96" w14:textId="0F60E9F6" w:rsidR="00586FB1" w:rsidRPr="00586FB1" w:rsidRDefault="00586FB1" w:rsidP="00586FB1">
      <w:pPr>
        <w:pStyle w:val="Prrafodelista"/>
        <w:numPr>
          <w:ilvl w:val="0"/>
          <w:numId w:val="12"/>
        </w:numPr>
        <w:shd w:val="clear" w:color="auto" w:fill="FFFFFF"/>
        <w:spacing w:before="300" w:after="150" w:line="276" w:lineRule="auto"/>
      </w:pPr>
      <w:r w:rsidRPr="00586FB1">
        <w:rPr>
          <w:rFonts w:ascii="Times New Roman" w:hAnsi="Times New Roman" w:cs="Times New Roman"/>
        </w:rPr>
        <w:t xml:space="preserve">Día Nacional de la Ética </w:t>
      </w:r>
      <w:proofErr w:type="gramStart"/>
      <w:r w:rsidRPr="00586FB1">
        <w:rPr>
          <w:rFonts w:ascii="Times New Roman" w:hAnsi="Times New Roman" w:cs="Times New Roman"/>
        </w:rPr>
        <w:t>Ciudadana</w:t>
      </w:r>
      <w:r w:rsidRPr="00586FB1">
        <w:rPr>
          <w:rFonts w:ascii="Times New Roman" w:eastAsiaTheme="minorHAnsi" w:hAnsi="Times New Roman" w:cs="Times New Roman"/>
        </w:rPr>
        <w:t>,</w:t>
      </w:r>
      <w:r w:rsidR="0009284E">
        <w:rPr>
          <w:rFonts w:ascii="Times New Roman" w:eastAsiaTheme="minorHAnsi" w:hAnsi="Times New Roman" w:cs="Times New Roman"/>
        </w:rPr>
        <w:t>…</w:t>
      </w:r>
      <w:proofErr w:type="gramEnd"/>
      <w:r w:rsidR="0009284E">
        <w:rPr>
          <w:rFonts w:ascii="Times New Roman" w:eastAsiaTheme="minorHAnsi" w:hAnsi="Times New Roman" w:cs="Times New Roman"/>
        </w:rPr>
        <w:t>…………………………………………</w:t>
      </w:r>
      <w:r w:rsidR="00672FDD">
        <w:rPr>
          <w:rFonts w:ascii="Times New Roman" w:eastAsiaTheme="minorHAnsi" w:hAnsi="Times New Roman" w:cs="Times New Roman"/>
        </w:rPr>
        <w:t>…</w:t>
      </w:r>
      <w:r w:rsidR="0009284E">
        <w:rPr>
          <w:rFonts w:ascii="Times New Roman" w:eastAsiaTheme="minorHAnsi" w:hAnsi="Times New Roman" w:cs="Times New Roman"/>
        </w:rPr>
        <w:t>…………32</w:t>
      </w:r>
    </w:p>
    <w:p w14:paraId="413475CD" w14:textId="519955A9" w:rsidR="00586FB1" w:rsidRPr="00586FB1" w:rsidRDefault="00586FB1" w:rsidP="00586FB1">
      <w:pPr>
        <w:pStyle w:val="Prrafodelista"/>
        <w:numPr>
          <w:ilvl w:val="0"/>
          <w:numId w:val="12"/>
        </w:numPr>
        <w:shd w:val="clear" w:color="auto" w:fill="FFFFFF"/>
        <w:spacing w:before="300" w:after="150" w:line="276" w:lineRule="auto"/>
      </w:pPr>
      <w:proofErr w:type="gramStart"/>
      <w:r w:rsidRPr="00586FB1">
        <w:rPr>
          <w:rFonts w:ascii="Times New Roman" w:hAnsi="Times New Roman" w:cs="Times New Roman"/>
        </w:rPr>
        <w:t>Capacitaciones</w:t>
      </w:r>
      <w:r w:rsidR="0009284E">
        <w:rPr>
          <w:rFonts w:ascii="Times New Roman" w:hAnsi="Times New Roman" w:cs="Times New Roman"/>
        </w:rPr>
        <w:t>,…</w:t>
      </w:r>
      <w:proofErr w:type="gramEnd"/>
      <w:r w:rsidR="0009284E">
        <w:rPr>
          <w:rFonts w:ascii="Times New Roman" w:hAnsi="Times New Roman" w:cs="Times New Roman"/>
        </w:rPr>
        <w:t>……………………………………………………………………</w:t>
      </w:r>
      <w:r w:rsidR="00672FDD">
        <w:rPr>
          <w:rFonts w:ascii="Times New Roman" w:hAnsi="Times New Roman" w:cs="Times New Roman"/>
        </w:rPr>
        <w:t>…</w:t>
      </w:r>
      <w:r w:rsidR="0009284E">
        <w:rPr>
          <w:rFonts w:ascii="Times New Roman" w:hAnsi="Times New Roman" w:cs="Times New Roman"/>
        </w:rPr>
        <w:t>…….35</w:t>
      </w:r>
    </w:p>
    <w:p w14:paraId="58A6A650" w14:textId="1F14C1F2" w:rsidR="00586FB1" w:rsidRPr="00586FB1" w:rsidRDefault="00586FB1" w:rsidP="00586FB1">
      <w:pPr>
        <w:pStyle w:val="Prrafodelista"/>
        <w:numPr>
          <w:ilvl w:val="0"/>
          <w:numId w:val="12"/>
        </w:numPr>
        <w:spacing w:line="276" w:lineRule="auto"/>
        <w:rPr>
          <w:rFonts w:ascii="Times New Roman" w:hAnsi="Times New Roman" w:cs="Times New Roman"/>
        </w:rPr>
      </w:pPr>
      <w:r w:rsidRPr="00586FB1">
        <w:rPr>
          <w:rFonts w:ascii="Times New Roman" w:hAnsi="Times New Roman" w:cs="Times New Roman"/>
        </w:rPr>
        <w:t>Capacitación sobre la Ley 200-</w:t>
      </w:r>
      <w:proofErr w:type="gramStart"/>
      <w:r w:rsidRPr="00586FB1">
        <w:rPr>
          <w:rFonts w:ascii="Times New Roman" w:hAnsi="Times New Roman" w:cs="Times New Roman"/>
        </w:rPr>
        <w:t>04,</w:t>
      </w:r>
      <w:r w:rsidR="0009284E">
        <w:rPr>
          <w:rFonts w:ascii="Times New Roman" w:hAnsi="Times New Roman" w:cs="Times New Roman"/>
        </w:rPr>
        <w:t>…</w:t>
      </w:r>
      <w:proofErr w:type="gramEnd"/>
      <w:r w:rsidR="0009284E">
        <w:rPr>
          <w:rFonts w:ascii="Times New Roman" w:hAnsi="Times New Roman" w:cs="Times New Roman"/>
        </w:rPr>
        <w:t>……………………………………………</w:t>
      </w:r>
      <w:r w:rsidR="00672FDD">
        <w:rPr>
          <w:rFonts w:ascii="Times New Roman" w:hAnsi="Times New Roman" w:cs="Times New Roman"/>
        </w:rPr>
        <w:t>…</w:t>
      </w:r>
      <w:r w:rsidR="0009284E">
        <w:rPr>
          <w:rFonts w:ascii="Times New Roman" w:hAnsi="Times New Roman" w:cs="Times New Roman"/>
        </w:rPr>
        <w:t>…………36</w:t>
      </w:r>
      <w:r w:rsidRPr="00586FB1">
        <w:rPr>
          <w:rFonts w:ascii="Times New Roman" w:hAnsi="Times New Roman" w:cs="Times New Roman"/>
        </w:rPr>
        <w:t xml:space="preserve"> </w:t>
      </w:r>
    </w:p>
    <w:p w14:paraId="2F0E1393" w14:textId="64ED57B6" w:rsidR="00586FB1" w:rsidRPr="00586FB1" w:rsidRDefault="00586FB1" w:rsidP="00586FB1">
      <w:pPr>
        <w:pStyle w:val="Prrafodelista"/>
        <w:numPr>
          <w:ilvl w:val="0"/>
          <w:numId w:val="12"/>
        </w:numPr>
        <w:spacing w:line="276" w:lineRule="auto"/>
        <w:rPr>
          <w:rFonts w:ascii="Times New Roman" w:hAnsi="Times New Roman" w:cs="Times New Roman"/>
        </w:rPr>
      </w:pPr>
      <w:r w:rsidRPr="00586FB1">
        <w:rPr>
          <w:rFonts w:ascii="Times New Roman" w:hAnsi="Times New Roman" w:cs="Times New Roman"/>
        </w:rPr>
        <w:t xml:space="preserve">Nueva Resolución 002/2021 y su entrada en </w:t>
      </w:r>
      <w:proofErr w:type="gramStart"/>
      <w:r w:rsidR="00672FDD" w:rsidRPr="00586FB1">
        <w:rPr>
          <w:rFonts w:ascii="Times New Roman" w:hAnsi="Times New Roman" w:cs="Times New Roman"/>
        </w:rPr>
        <w:t>vigor</w:t>
      </w:r>
      <w:r w:rsidR="00672FDD">
        <w:rPr>
          <w:rFonts w:ascii="Times New Roman" w:hAnsi="Times New Roman" w:cs="Times New Roman"/>
        </w:rPr>
        <w:t>,</w:t>
      </w:r>
      <w:r w:rsidR="0009284E">
        <w:rPr>
          <w:rFonts w:ascii="Times New Roman" w:hAnsi="Times New Roman" w:cs="Times New Roman"/>
        </w:rPr>
        <w:t>…</w:t>
      </w:r>
      <w:proofErr w:type="gramEnd"/>
      <w:r w:rsidR="00672FDD">
        <w:rPr>
          <w:rFonts w:ascii="Times New Roman" w:hAnsi="Times New Roman" w:cs="Times New Roman"/>
        </w:rPr>
        <w:t>…</w:t>
      </w:r>
      <w:r w:rsidR="0009284E">
        <w:rPr>
          <w:rFonts w:ascii="Times New Roman" w:hAnsi="Times New Roman" w:cs="Times New Roman"/>
        </w:rPr>
        <w:t>………………………</w:t>
      </w:r>
      <w:r w:rsidR="00672FDD">
        <w:rPr>
          <w:rFonts w:ascii="Times New Roman" w:hAnsi="Times New Roman" w:cs="Times New Roman"/>
        </w:rPr>
        <w:t>…</w:t>
      </w:r>
      <w:r w:rsidR="0009284E">
        <w:rPr>
          <w:rFonts w:ascii="Times New Roman" w:hAnsi="Times New Roman" w:cs="Times New Roman"/>
        </w:rPr>
        <w:t>…………..37</w:t>
      </w:r>
    </w:p>
    <w:p w14:paraId="04450557" w14:textId="31AC5E49" w:rsidR="00586FB1" w:rsidRPr="00586FB1" w:rsidRDefault="00586FB1" w:rsidP="00586FB1">
      <w:pPr>
        <w:pStyle w:val="Prrafodelista"/>
        <w:numPr>
          <w:ilvl w:val="0"/>
          <w:numId w:val="12"/>
        </w:numPr>
        <w:spacing w:line="276" w:lineRule="auto"/>
        <w:rPr>
          <w:rFonts w:ascii="Times New Roman" w:hAnsi="Times New Roman" w:cs="Times New Roman"/>
        </w:rPr>
      </w:pPr>
      <w:r w:rsidRPr="00586FB1">
        <w:rPr>
          <w:rFonts w:ascii="Times New Roman" w:hAnsi="Times New Roman" w:cs="Times New Roman"/>
        </w:rPr>
        <w:t xml:space="preserve"> </w:t>
      </w:r>
      <w:proofErr w:type="gramStart"/>
      <w:r w:rsidRPr="00586FB1">
        <w:rPr>
          <w:rFonts w:ascii="Times New Roman" w:hAnsi="Times New Roman" w:cs="Times New Roman"/>
        </w:rPr>
        <w:t>SAIP,</w:t>
      </w:r>
      <w:r w:rsidR="0009284E">
        <w:rPr>
          <w:rFonts w:ascii="Times New Roman" w:hAnsi="Times New Roman" w:cs="Times New Roman"/>
        </w:rPr>
        <w:t>…</w:t>
      </w:r>
      <w:proofErr w:type="gramEnd"/>
      <w:r w:rsidR="0009284E">
        <w:rPr>
          <w:rFonts w:ascii="Times New Roman" w:hAnsi="Times New Roman" w:cs="Times New Roman"/>
        </w:rPr>
        <w:t>…………………………………………………………………………</w:t>
      </w:r>
      <w:r w:rsidR="00672FDD">
        <w:rPr>
          <w:rFonts w:ascii="Times New Roman" w:hAnsi="Times New Roman" w:cs="Times New Roman"/>
        </w:rPr>
        <w:t>..</w:t>
      </w:r>
      <w:r w:rsidR="0009284E">
        <w:rPr>
          <w:rFonts w:ascii="Times New Roman" w:hAnsi="Times New Roman" w:cs="Times New Roman"/>
        </w:rPr>
        <w:t>………….38</w:t>
      </w:r>
    </w:p>
    <w:p w14:paraId="0FD75767" w14:textId="77777777" w:rsidR="00586FB1" w:rsidRPr="00586FB1" w:rsidRDefault="00586FB1" w:rsidP="00586FB1">
      <w:pPr>
        <w:pStyle w:val="Prrafodelista"/>
        <w:autoSpaceDE w:val="0"/>
        <w:autoSpaceDN w:val="0"/>
        <w:adjustRightInd w:val="0"/>
        <w:spacing w:after="0" w:line="240" w:lineRule="auto"/>
        <w:ind w:left="709"/>
        <w:rPr>
          <w:rFonts w:ascii="Times New Roman" w:hAnsi="Times New Roman" w:cs="Times New Roman"/>
          <w:bCs/>
        </w:rPr>
      </w:pPr>
    </w:p>
    <w:p w14:paraId="47C2A4D5" w14:textId="77777777" w:rsidR="005F61E9" w:rsidRPr="00586FB1" w:rsidRDefault="005F61E9" w:rsidP="00586FB1">
      <w:pPr>
        <w:autoSpaceDE w:val="0"/>
        <w:autoSpaceDN w:val="0"/>
        <w:adjustRightInd w:val="0"/>
        <w:spacing w:after="0" w:line="240" w:lineRule="auto"/>
        <w:ind w:left="709"/>
        <w:rPr>
          <w:rFonts w:ascii="Times New Roman" w:hAnsi="Times New Roman" w:cs="Times New Roman"/>
        </w:rPr>
      </w:pPr>
    </w:p>
    <w:p w14:paraId="1E091620" w14:textId="77777777" w:rsidR="005F61E9" w:rsidRPr="005F61E9" w:rsidRDefault="005F61E9" w:rsidP="005F61E9">
      <w:pPr>
        <w:spacing w:line="240" w:lineRule="auto"/>
        <w:rPr>
          <w:rFonts w:ascii="Times New Roman" w:eastAsia="Times New Roman" w:hAnsi="Times New Roman" w:cs="Times New Roman"/>
          <w:bCs/>
          <w:highlight w:val="yellow"/>
          <w:lang w:eastAsia="es-ES_tradnl"/>
        </w:rPr>
      </w:pPr>
    </w:p>
    <w:p w14:paraId="07017C55" w14:textId="77777777" w:rsidR="00D71F52" w:rsidRPr="00535D3F" w:rsidRDefault="00D71F52" w:rsidP="00D71F52">
      <w:pPr>
        <w:spacing w:line="240" w:lineRule="auto"/>
        <w:rPr>
          <w:rFonts w:ascii="Times New Roman" w:hAnsi="Times New Roman" w:cs="Times New Roman"/>
          <w:lang w:val="es-ES"/>
        </w:rPr>
      </w:pPr>
    </w:p>
    <w:p w14:paraId="6CC90C02" w14:textId="77777777" w:rsidR="00535D3F" w:rsidRPr="004523BF" w:rsidRDefault="00535D3F" w:rsidP="004523BF">
      <w:pPr>
        <w:autoSpaceDE w:val="0"/>
        <w:autoSpaceDN w:val="0"/>
        <w:adjustRightInd w:val="0"/>
        <w:spacing w:after="0" w:line="240" w:lineRule="auto"/>
        <w:rPr>
          <w:rFonts w:ascii="Times New Roman" w:hAnsi="Times New Roman" w:cs="Times New Roman"/>
        </w:rPr>
      </w:pPr>
    </w:p>
    <w:p w14:paraId="11E9A9AF" w14:textId="77777777" w:rsidR="004523BF" w:rsidRPr="004523BF" w:rsidRDefault="004523BF" w:rsidP="004523BF">
      <w:pPr>
        <w:autoSpaceDE w:val="0"/>
        <w:autoSpaceDN w:val="0"/>
        <w:adjustRightInd w:val="0"/>
        <w:spacing w:after="0" w:line="240" w:lineRule="auto"/>
        <w:rPr>
          <w:rFonts w:ascii="Times New Roman" w:hAnsi="Times New Roman" w:cs="Times New Roman"/>
        </w:rPr>
      </w:pPr>
    </w:p>
    <w:p w14:paraId="660283A8" w14:textId="77777777" w:rsidR="002C7147" w:rsidRPr="002C7147" w:rsidRDefault="002C7147" w:rsidP="002C7147">
      <w:pPr>
        <w:spacing w:line="240" w:lineRule="auto"/>
        <w:rPr>
          <w:rFonts w:ascii="Times New Roman" w:hAnsi="Times New Roman" w:cs="Times New Roman"/>
        </w:rPr>
      </w:pPr>
    </w:p>
    <w:p w14:paraId="5581BE00" w14:textId="77777777" w:rsidR="002C7147" w:rsidRPr="002C7147" w:rsidRDefault="002C7147" w:rsidP="002C7147">
      <w:pPr>
        <w:spacing w:line="240" w:lineRule="auto"/>
        <w:rPr>
          <w:rFonts w:ascii="Times New Roman" w:hAnsi="Times New Roman" w:cs="Times New Roman"/>
        </w:rPr>
      </w:pPr>
    </w:p>
    <w:p w14:paraId="4A94C71E" w14:textId="77777777" w:rsidR="002C7147" w:rsidRPr="002C7147" w:rsidRDefault="002C7147" w:rsidP="002C7147">
      <w:pPr>
        <w:spacing w:line="240" w:lineRule="auto"/>
        <w:rPr>
          <w:rFonts w:ascii="Times New Roman" w:hAnsi="Times New Roman" w:cs="Times New Roman"/>
        </w:rPr>
      </w:pPr>
    </w:p>
    <w:p w14:paraId="7B9CB501" w14:textId="45D8F068" w:rsidR="00772F23" w:rsidRDefault="00772F23" w:rsidP="00D17DA7">
      <w:pPr>
        <w:spacing w:line="240" w:lineRule="auto"/>
        <w:rPr>
          <w:rFonts w:ascii="Times New Roman" w:hAnsi="Times New Roman" w:cs="Times New Roman"/>
        </w:rPr>
      </w:pPr>
    </w:p>
    <w:p w14:paraId="2E8BA82A" w14:textId="3EBF19B1" w:rsidR="00772F23" w:rsidRDefault="00772F23" w:rsidP="00D17DA7">
      <w:pPr>
        <w:spacing w:line="240" w:lineRule="auto"/>
        <w:rPr>
          <w:rFonts w:ascii="Times New Roman" w:hAnsi="Times New Roman" w:cs="Times New Roman"/>
        </w:rPr>
      </w:pPr>
    </w:p>
    <w:p w14:paraId="44496B40" w14:textId="4FA448D2" w:rsidR="00772F23" w:rsidRDefault="00772F23" w:rsidP="002C7147">
      <w:pPr>
        <w:ind w:left="284"/>
        <w:jc w:val="center"/>
        <w:rPr>
          <w:rFonts w:ascii="Times New Roman" w:hAnsi="Times New Roman" w:cs="Times New Roman"/>
        </w:rPr>
      </w:pPr>
    </w:p>
    <w:p w14:paraId="6C8A8092" w14:textId="18734A8A" w:rsidR="00772F23" w:rsidRDefault="00772F23" w:rsidP="00D17DA7">
      <w:pPr>
        <w:spacing w:line="240" w:lineRule="auto"/>
        <w:rPr>
          <w:rFonts w:ascii="Times New Roman" w:hAnsi="Times New Roman" w:cs="Times New Roman"/>
        </w:rPr>
      </w:pPr>
    </w:p>
    <w:p w14:paraId="19FF6062" w14:textId="752157AE" w:rsidR="00772F23" w:rsidRDefault="00772F23" w:rsidP="00D17DA7">
      <w:pPr>
        <w:spacing w:line="240" w:lineRule="auto"/>
        <w:rPr>
          <w:rFonts w:ascii="Times New Roman" w:hAnsi="Times New Roman" w:cs="Times New Roman"/>
        </w:rPr>
      </w:pPr>
    </w:p>
    <w:p w14:paraId="1B2DA460" w14:textId="4107BB96" w:rsidR="00772F23" w:rsidRDefault="00772F23" w:rsidP="00D17DA7">
      <w:pPr>
        <w:spacing w:line="240" w:lineRule="auto"/>
        <w:rPr>
          <w:rFonts w:ascii="Times New Roman" w:hAnsi="Times New Roman" w:cs="Times New Roman"/>
        </w:rPr>
      </w:pPr>
    </w:p>
    <w:p w14:paraId="60B4329F" w14:textId="7C06E263" w:rsidR="00772F23" w:rsidRDefault="00772F23" w:rsidP="00D17DA7">
      <w:pPr>
        <w:spacing w:line="240" w:lineRule="auto"/>
        <w:rPr>
          <w:rFonts w:ascii="Times New Roman" w:hAnsi="Times New Roman" w:cs="Times New Roman"/>
        </w:rPr>
      </w:pPr>
    </w:p>
    <w:p w14:paraId="2F27EDFF" w14:textId="29E21732" w:rsidR="00772F23" w:rsidRDefault="00772F23" w:rsidP="00D17DA7">
      <w:pPr>
        <w:spacing w:line="240" w:lineRule="auto"/>
        <w:rPr>
          <w:rFonts w:ascii="Times New Roman" w:hAnsi="Times New Roman" w:cs="Times New Roman"/>
        </w:rPr>
      </w:pPr>
    </w:p>
    <w:p w14:paraId="61A09E8C" w14:textId="69EF4257" w:rsidR="00772F23" w:rsidRDefault="00772F23" w:rsidP="00D17DA7">
      <w:pPr>
        <w:spacing w:line="240" w:lineRule="auto"/>
        <w:rPr>
          <w:rFonts w:ascii="Times New Roman" w:hAnsi="Times New Roman" w:cs="Times New Roman"/>
        </w:rPr>
      </w:pPr>
    </w:p>
    <w:p w14:paraId="1AD0E983" w14:textId="5B9AFB43" w:rsidR="00772F23" w:rsidRDefault="00772F23" w:rsidP="00D17DA7">
      <w:pPr>
        <w:spacing w:line="240" w:lineRule="auto"/>
        <w:rPr>
          <w:rFonts w:ascii="Times New Roman" w:hAnsi="Times New Roman" w:cs="Times New Roman"/>
        </w:rPr>
      </w:pPr>
    </w:p>
    <w:p w14:paraId="63A62DC7" w14:textId="79370F78" w:rsidR="00772F23" w:rsidRDefault="00772F23" w:rsidP="00D17DA7">
      <w:pPr>
        <w:spacing w:line="240" w:lineRule="auto"/>
        <w:rPr>
          <w:rFonts w:ascii="Times New Roman" w:hAnsi="Times New Roman" w:cs="Times New Roman"/>
        </w:rPr>
      </w:pPr>
    </w:p>
    <w:p w14:paraId="5059692D" w14:textId="1124C37C" w:rsidR="00772F23" w:rsidRDefault="00772F23" w:rsidP="00D17DA7">
      <w:pPr>
        <w:spacing w:line="240" w:lineRule="auto"/>
        <w:rPr>
          <w:rFonts w:ascii="Times New Roman" w:hAnsi="Times New Roman" w:cs="Times New Roman"/>
        </w:rPr>
      </w:pPr>
    </w:p>
    <w:p w14:paraId="4A6C213F" w14:textId="31444661" w:rsidR="00772F23" w:rsidRDefault="00772F23" w:rsidP="00D17DA7">
      <w:pPr>
        <w:spacing w:line="240" w:lineRule="auto"/>
        <w:rPr>
          <w:rFonts w:ascii="Times New Roman" w:hAnsi="Times New Roman" w:cs="Times New Roman"/>
        </w:rPr>
      </w:pPr>
    </w:p>
    <w:p w14:paraId="7DD9CAC6" w14:textId="05A882B6" w:rsidR="00FD13CB" w:rsidRPr="009122F4" w:rsidRDefault="00795140" w:rsidP="00D57FBC">
      <w:pPr>
        <w:ind w:left="284"/>
        <w:jc w:val="center"/>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t xml:space="preserve">Introducción </w:t>
      </w:r>
    </w:p>
    <w:p w14:paraId="2745067E" w14:textId="77777777" w:rsidR="00DF6967" w:rsidRPr="009122F4" w:rsidRDefault="00DF6967" w:rsidP="00D17DA7">
      <w:pPr>
        <w:spacing w:line="240" w:lineRule="auto"/>
        <w:rPr>
          <w:rFonts w:ascii="Times New Roman" w:hAnsi="Times New Roman" w:cs="Times New Roman"/>
          <w:b/>
          <w:bCs/>
        </w:rPr>
      </w:pPr>
    </w:p>
    <w:p w14:paraId="1E16E438" w14:textId="59BA1769" w:rsidR="00FD13CB" w:rsidRPr="009122F4" w:rsidRDefault="008A30F2" w:rsidP="00D57FBC">
      <w:pPr>
        <w:pStyle w:val="Default"/>
        <w:spacing w:line="360" w:lineRule="auto"/>
        <w:ind w:left="567"/>
        <w:rPr>
          <w:rFonts w:ascii="Times New Roman" w:hAnsi="Times New Roman" w:cs="Times New Roman"/>
          <w:color w:val="1F2023"/>
          <w:sz w:val="22"/>
          <w:szCs w:val="22"/>
        </w:rPr>
      </w:pPr>
      <w:r w:rsidRPr="0021476A">
        <w:rPr>
          <w:rFonts w:ascii="Times New Roman" w:hAnsi="Times New Roman" w:cs="Times New Roman"/>
          <w:b/>
          <w:bCs/>
          <w:color w:val="1F2023"/>
          <w:sz w:val="36"/>
          <w:szCs w:val="36"/>
        </w:rPr>
        <w:t>E</w:t>
      </w:r>
      <w:r w:rsidRPr="009122F4">
        <w:rPr>
          <w:rFonts w:ascii="Times New Roman" w:hAnsi="Times New Roman" w:cs="Times New Roman"/>
          <w:color w:val="1F2023"/>
          <w:sz w:val="22"/>
          <w:szCs w:val="22"/>
        </w:rPr>
        <w:t xml:space="preserve">l </w:t>
      </w:r>
      <w:r w:rsidR="00D57FBC" w:rsidRPr="009122F4">
        <w:rPr>
          <w:rFonts w:ascii="Times New Roman" w:hAnsi="Times New Roman" w:cs="Times New Roman"/>
          <w:color w:val="1F2023"/>
          <w:sz w:val="22"/>
          <w:szCs w:val="22"/>
        </w:rPr>
        <w:t xml:space="preserve"> </w:t>
      </w:r>
      <w:r w:rsidRPr="009122F4">
        <w:rPr>
          <w:rFonts w:ascii="Times New Roman" w:hAnsi="Times New Roman" w:cs="Times New Roman"/>
          <w:color w:val="1F2023"/>
          <w:sz w:val="22"/>
          <w:szCs w:val="22"/>
        </w:rPr>
        <w:t>24 de octubre del 2006 fue l</w:t>
      </w:r>
      <w:r w:rsidR="00FD13CB" w:rsidRPr="009122F4">
        <w:rPr>
          <w:rFonts w:ascii="Times New Roman" w:hAnsi="Times New Roman" w:cs="Times New Roman"/>
          <w:color w:val="1F2023"/>
          <w:sz w:val="22"/>
          <w:szCs w:val="22"/>
        </w:rPr>
        <w:t xml:space="preserve">a creación de la </w:t>
      </w:r>
      <w:r w:rsidRPr="009122F4">
        <w:rPr>
          <w:rFonts w:ascii="Times New Roman" w:hAnsi="Times New Roman" w:cs="Times New Roman"/>
          <w:b/>
          <w:bCs/>
          <w:color w:val="1F2023"/>
          <w:sz w:val="22"/>
          <w:szCs w:val="22"/>
        </w:rPr>
        <w:t xml:space="preserve">Oficina de Libre Acceso a la información Pública </w:t>
      </w:r>
      <w:r w:rsidR="00FD13CB" w:rsidRPr="009122F4">
        <w:rPr>
          <w:rFonts w:ascii="Times New Roman" w:hAnsi="Times New Roman" w:cs="Times New Roman"/>
          <w:b/>
          <w:bCs/>
          <w:color w:val="1F2023"/>
          <w:sz w:val="22"/>
          <w:szCs w:val="22"/>
        </w:rPr>
        <w:t>(OAI)</w:t>
      </w:r>
      <w:r w:rsidR="00FD13CB" w:rsidRPr="009122F4">
        <w:rPr>
          <w:rFonts w:ascii="Times New Roman" w:hAnsi="Times New Roman" w:cs="Times New Roman"/>
          <w:color w:val="1F2023"/>
          <w:sz w:val="22"/>
          <w:szCs w:val="22"/>
        </w:rPr>
        <w:t xml:space="preserve"> en el </w:t>
      </w:r>
      <w:r w:rsidR="00FD13CB" w:rsidRPr="009122F4">
        <w:rPr>
          <w:rFonts w:ascii="Times New Roman" w:hAnsi="Times New Roman" w:cs="Times New Roman"/>
          <w:b/>
          <w:bCs/>
          <w:color w:val="1F2023"/>
          <w:sz w:val="22"/>
          <w:szCs w:val="22"/>
        </w:rPr>
        <w:t xml:space="preserve">Ministerio de Obras Públicas y </w:t>
      </w:r>
      <w:r w:rsidR="007E2958" w:rsidRPr="009122F4">
        <w:rPr>
          <w:rFonts w:ascii="Times New Roman" w:hAnsi="Times New Roman" w:cs="Times New Roman"/>
          <w:b/>
          <w:bCs/>
          <w:color w:val="1F2023"/>
          <w:sz w:val="22"/>
          <w:szCs w:val="22"/>
        </w:rPr>
        <w:t>Comunicaciones (MOPC)</w:t>
      </w:r>
      <w:r w:rsidR="007E2958" w:rsidRPr="009122F4">
        <w:rPr>
          <w:rFonts w:ascii="Times New Roman" w:hAnsi="Times New Roman" w:cs="Times New Roman"/>
          <w:color w:val="1F2023"/>
          <w:sz w:val="22"/>
          <w:szCs w:val="22"/>
        </w:rPr>
        <w:t xml:space="preserve"> inicialmente llamada como  </w:t>
      </w:r>
      <w:r w:rsidR="007E2958" w:rsidRPr="009122F4">
        <w:rPr>
          <w:rFonts w:ascii="Times New Roman" w:hAnsi="Times New Roman" w:cs="Times New Roman"/>
          <w:i/>
          <w:iCs/>
          <w:color w:val="1F2023"/>
          <w:sz w:val="22"/>
          <w:szCs w:val="22"/>
        </w:rPr>
        <w:t>Secretaria de Estado de Obras Públicas  y Comunicaciones</w:t>
      </w:r>
      <w:r w:rsidR="00FD13CB" w:rsidRPr="009122F4">
        <w:rPr>
          <w:rFonts w:ascii="Times New Roman" w:hAnsi="Times New Roman" w:cs="Times New Roman"/>
          <w:color w:val="1F2023"/>
          <w:sz w:val="22"/>
          <w:szCs w:val="22"/>
        </w:rPr>
        <w:t xml:space="preserve">, </w:t>
      </w:r>
      <w:r w:rsidRPr="009122F4">
        <w:rPr>
          <w:rFonts w:ascii="Times New Roman" w:hAnsi="Times New Roman" w:cs="Times New Roman"/>
          <w:color w:val="1F2023"/>
          <w:sz w:val="22"/>
          <w:szCs w:val="22"/>
        </w:rPr>
        <w:t xml:space="preserve">esto </w:t>
      </w:r>
      <w:r w:rsidR="00782FF1" w:rsidRPr="009122F4">
        <w:rPr>
          <w:rFonts w:ascii="Times New Roman" w:hAnsi="Times New Roman" w:cs="Times New Roman"/>
          <w:color w:val="1F2023"/>
          <w:sz w:val="22"/>
          <w:szCs w:val="22"/>
        </w:rPr>
        <w:t>a partir de la aprobación</w:t>
      </w:r>
      <w:r w:rsidR="00FD13CB" w:rsidRPr="009122F4">
        <w:rPr>
          <w:rFonts w:ascii="Times New Roman" w:hAnsi="Times New Roman" w:cs="Times New Roman"/>
          <w:color w:val="1F2023"/>
          <w:sz w:val="22"/>
          <w:szCs w:val="22"/>
        </w:rPr>
        <w:t xml:space="preserve"> </w:t>
      </w:r>
      <w:r w:rsidR="00782FF1" w:rsidRPr="009122F4">
        <w:rPr>
          <w:rFonts w:ascii="Times New Roman" w:hAnsi="Times New Roman" w:cs="Times New Roman"/>
          <w:color w:val="1F2023"/>
          <w:sz w:val="22"/>
          <w:szCs w:val="22"/>
        </w:rPr>
        <w:t xml:space="preserve">y puesta en marcha </w:t>
      </w:r>
      <w:r w:rsidR="00FD13CB" w:rsidRPr="009122F4">
        <w:rPr>
          <w:rFonts w:ascii="Times New Roman" w:hAnsi="Times New Roman" w:cs="Times New Roman"/>
          <w:color w:val="1F2023"/>
          <w:sz w:val="22"/>
          <w:szCs w:val="22"/>
        </w:rPr>
        <w:t xml:space="preserve">de la Dirección General de Ética e Integridad Gubernamental (DIGEIG), </w:t>
      </w:r>
      <w:r w:rsidR="00782FF1" w:rsidRPr="009122F4">
        <w:rPr>
          <w:rFonts w:ascii="Times New Roman" w:hAnsi="Times New Roman" w:cs="Times New Roman"/>
          <w:color w:val="1F2023"/>
          <w:sz w:val="22"/>
          <w:szCs w:val="22"/>
        </w:rPr>
        <w:t xml:space="preserve">quien funge como </w:t>
      </w:r>
      <w:r w:rsidR="00FD13CB" w:rsidRPr="009122F4">
        <w:rPr>
          <w:rFonts w:ascii="Times New Roman" w:hAnsi="Times New Roman" w:cs="Times New Roman"/>
          <w:color w:val="1F2023"/>
          <w:sz w:val="22"/>
          <w:szCs w:val="22"/>
        </w:rPr>
        <w:t xml:space="preserve">órgano rector en materia de libre acceso a la información, ética, transparencia gubernamental, lucha contra la corrupción, y conflicto de intereses. </w:t>
      </w:r>
    </w:p>
    <w:p w14:paraId="6F3E0704" w14:textId="77777777" w:rsidR="005E70AD" w:rsidRPr="009122F4" w:rsidRDefault="005E70AD" w:rsidP="00D57FBC">
      <w:pPr>
        <w:pStyle w:val="Default"/>
        <w:spacing w:line="360" w:lineRule="auto"/>
        <w:ind w:left="567"/>
        <w:rPr>
          <w:rFonts w:ascii="Times New Roman" w:hAnsi="Times New Roman" w:cs="Times New Roman"/>
          <w:color w:val="1F2023"/>
          <w:sz w:val="22"/>
          <w:szCs w:val="22"/>
        </w:rPr>
      </w:pPr>
    </w:p>
    <w:p w14:paraId="39A01A04" w14:textId="77777777" w:rsidR="00FD13CB" w:rsidRPr="009122F4" w:rsidRDefault="00782FF1" w:rsidP="00D57FBC">
      <w:pPr>
        <w:pStyle w:val="Default"/>
        <w:spacing w:line="360" w:lineRule="auto"/>
        <w:ind w:left="567"/>
        <w:rPr>
          <w:rFonts w:ascii="Times New Roman" w:hAnsi="Times New Roman" w:cs="Times New Roman"/>
          <w:color w:val="1F2023"/>
          <w:sz w:val="22"/>
          <w:szCs w:val="22"/>
        </w:rPr>
      </w:pPr>
      <w:r w:rsidRPr="009122F4">
        <w:rPr>
          <w:rFonts w:ascii="Times New Roman" w:hAnsi="Times New Roman" w:cs="Times New Roman"/>
          <w:color w:val="1F2023"/>
          <w:sz w:val="22"/>
          <w:szCs w:val="22"/>
        </w:rPr>
        <w:t>Desde entonces en materia de buenas prácticas</w:t>
      </w:r>
      <w:r w:rsidR="00FD13CB" w:rsidRPr="009122F4">
        <w:rPr>
          <w:rFonts w:ascii="Times New Roman" w:hAnsi="Times New Roman" w:cs="Times New Roman"/>
          <w:color w:val="1F2023"/>
          <w:sz w:val="22"/>
          <w:szCs w:val="22"/>
        </w:rPr>
        <w:t xml:space="preserve"> en materia de transparencia, nuestra (OAI) viene realizando diversas acciones, </w:t>
      </w:r>
      <w:r w:rsidRPr="009122F4">
        <w:rPr>
          <w:rFonts w:ascii="Times New Roman" w:hAnsi="Times New Roman" w:cs="Times New Roman"/>
          <w:color w:val="1F2023"/>
          <w:sz w:val="22"/>
          <w:szCs w:val="22"/>
        </w:rPr>
        <w:t>encaminadas</w:t>
      </w:r>
      <w:r w:rsidR="00FD13CB" w:rsidRPr="009122F4">
        <w:rPr>
          <w:rFonts w:ascii="Times New Roman" w:hAnsi="Times New Roman" w:cs="Times New Roman"/>
          <w:color w:val="1F2023"/>
          <w:sz w:val="22"/>
          <w:szCs w:val="22"/>
        </w:rPr>
        <w:t xml:space="preserve"> </w:t>
      </w:r>
      <w:r w:rsidRPr="009122F4">
        <w:rPr>
          <w:rFonts w:ascii="Times New Roman" w:hAnsi="Times New Roman" w:cs="Times New Roman"/>
          <w:color w:val="1F2023"/>
          <w:sz w:val="22"/>
          <w:szCs w:val="22"/>
        </w:rPr>
        <w:t>en promover</w:t>
      </w:r>
      <w:r w:rsidR="00FD13CB" w:rsidRPr="009122F4">
        <w:rPr>
          <w:rFonts w:ascii="Times New Roman" w:hAnsi="Times New Roman" w:cs="Times New Roman"/>
          <w:color w:val="1F2023"/>
          <w:sz w:val="22"/>
          <w:szCs w:val="22"/>
        </w:rPr>
        <w:t xml:space="preserve"> y fortalecer de manera eficiente, el buen accionar dentro de la administración pública, así como un extraordinario esfuerzo encaminado al fortalecimiento y crecimiento institucional. </w:t>
      </w:r>
    </w:p>
    <w:p w14:paraId="4E12E524" w14:textId="77777777" w:rsidR="00782FF1" w:rsidRPr="009122F4" w:rsidRDefault="00782FF1" w:rsidP="00D57FBC">
      <w:pPr>
        <w:pStyle w:val="Default"/>
        <w:spacing w:line="360" w:lineRule="auto"/>
        <w:ind w:left="567"/>
        <w:rPr>
          <w:rFonts w:ascii="Times New Roman" w:hAnsi="Times New Roman" w:cs="Times New Roman"/>
          <w:color w:val="1F2023"/>
          <w:sz w:val="22"/>
          <w:szCs w:val="22"/>
        </w:rPr>
      </w:pPr>
    </w:p>
    <w:p w14:paraId="45ED802D" w14:textId="3E969DE2" w:rsidR="005E70AD" w:rsidRPr="009122F4" w:rsidRDefault="00DF6967" w:rsidP="00D57FBC">
      <w:pPr>
        <w:pStyle w:val="Default"/>
        <w:spacing w:line="360" w:lineRule="auto"/>
        <w:ind w:left="567"/>
        <w:rPr>
          <w:rFonts w:ascii="Times New Roman" w:hAnsi="Times New Roman" w:cs="Times New Roman"/>
          <w:sz w:val="22"/>
          <w:szCs w:val="22"/>
        </w:rPr>
      </w:pPr>
      <w:r w:rsidRPr="009122F4">
        <w:rPr>
          <w:rFonts w:ascii="Times New Roman" w:hAnsi="Times New Roman" w:cs="Times New Roman"/>
          <w:color w:val="1F2023"/>
          <w:sz w:val="22"/>
          <w:szCs w:val="22"/>
        </w:rPr>
        <w:t>N</w:t>
      </w:r>
      <w:r w:rsidR="00782FF1" w:rsidRPr="009122F4">
        <w:rPr>
          <w:rFonts w:ascii="Times New Roman" w:hAnsi="Times New Roman" w:cs="Times New Roman"/>
          <w:color w:val="1F2023"/>
          <w:sz w:val="22"/>
          <w:szCs w:val="22"/>
        </w:rPr>
        <w:t xml:space="preserve">os esforzamos en </w:t>
      </w:r>
      <w:r w:rsidR="00FD13CB" w:rsidRPr="009122F4">
        <w:rPr>
          <w:rFonts w:ascii="Times New Roman" w:hAnsi="Times New Roman" w:cs="Times New Roman"/>
          <w:color w:val="1F2023"/>
          <w:sz w:val="22"/>
          <w:szCs w:val="22"/>
        </w:rPr>
        <w:t xml:space="preserve">mantener el Portal de Transparencia con todas las informaciones requeridas, bajo los estándares y requerimientos establecidos por la </w:t>
      </w:r>
      <w:r w:rsidR="00782FF1" w:rsidRPr="009122F4">
        <w:rPr>
          <w:rFonts w:ascii="Times New Roman" w:hAnsi="Times New Roman" w:cs="Times New Roman"/>
          <w:color w:val="1F2023"/>
          <w:sz w:val="22"/>
          <w:szCs w:val="22"/>
        </w:rPr>
        <w:t>DIGEIG</w:t>
      </w:r>
      <w:r w:rsidR="00FD13CB" w:rsidRPr="009122F4">
        <w:rPr>
          <w:rFonts w:ascii="Times New Roman" w:hAnsi="Times New Roman" w:cs="Times New Roman"/>
          <w:color w:val="1F2023"/>
          <w:sz w:val="22"/>
          <w:szCs w:val="22"/>
        </w:rPr>
        <w:t>; una vigilancia constante a las solicitudes de informaciones que nos hacen los usuarios a través de</w:t>
      </w:r>
      <w:r w:rsidR="005E70AD" w:rsidRPr="009122F4">
        <w:rPr>
          <w:rFonts w:ascii="Times New Roman" w:hAnsi="Times New Roman" w:cs="Times New Roman"/>
          <w:color w:val="1F2023"/>
          <w:sz w:val="22"/>
          <w:szCs w:val="22"/>
        </w:rPr>
        <w:t xml:space="preserve">l </w:t>
      </w:r>
      <w:r w:rsidR="00FD13CB" w:rsidRPr="009122F4">
        <w:rPr>
          <w:rFonts w:ascii="Times New Roman" w:hAnsi="Times New Roman" w:cs="Times New Roman"/>
          <w:color w:val="1F2023"/>
          <w:sz w:val="22"/>
          <w:szCs w:val="22"/>
        </w:rPr>
        <w:t xml:space="preserve">Portal Único de Solicitud de Acceso a la Información Pública (SAIP). </w:t>
      </w:r>
      <w:r w:rsidR="00782FF1" w:rsidRPr="009122F4">
        <w:rPr>
          <w:rFonts w:ascii="Times New Roman" w:hAnsi="Times New Roman" w:cs="Times New Roman"/>
          <w:color w:val="1F2023"/>
          <w:sz w:val="22"/>
          <w:szCs w:val="22"/>
        </w:rPr>
        <w:t xml:space="preserve">Así como </w:t>
      </w:r>
      <w:r w:rsidRPr="009122F4">
        <w:rPr>
          <w:rFonts w:ascii="Times New Roman" w:hAnsi="Times New Roman" w:cs="Times New Roman"/>
          <w:color w:val="1F2023"/>
          <w:sz w:val="22"/>
          <w:szCs w:val="22"/>
        </w:rPr>
        <w:t>también, mantenemos</w:t>
      </w:r>
      <w:r w:rsidR="005E70AD" w:rsidRPr="009122F4">
        <w:rPr>
          <w:rFonts w:ascii="Times New Roman" w:hAnsi="Times New Roman" w:cs="Times New Roman"/>
          <w:sz w:val="22"/>
          <w:szCs w:val="22"/>
        </w:rPr>
        <w:t xml:space="preserve"> un celoso y constante monitoreo</w:t>
      </w:r>
      <w:r w:rsidR="00782FF1" w:rsidRPr="009122F4">
        <w:rPr>
          <w:rFonts w:ascii="Times New Roman" w:hAnsi="Times New Roman" w:cs="Times New Roman"/>
          <w:sz w:val="22"/>
          <w:szCs w:val="22"/>
        </w:rPr>
        <w:t xml:space="preserve"> de</w:t>
      </w:r>
      <w:r w:rsidR="00FD13CB" w:rsidRPr="009122F4">
        <w:rPr>
          <w:rFonts w:ascii="Times New Roman" w:hAnsi="Times New Roman" w:cs="Times New Roman"/>
          <w:sz w:val="22"/>
          <w:szCs w:val="22"/>
        </w:rPr>
        <w:t xml:space="preserve"> las quejas</w:t>
      </w:r>
      <w:r w:rsidR="00782FF1" w:rsidRPr="009122F4">
        <w:rPr>
          <w:rFonts w:ascii="Times New Roman" w:hAnsi="Times New Roman" w:cs="Times New Roman"/>
          <w:sz w:val="22"/>
          <w:szCs w:val="22"/>
        </w:rPr>
        <w:t xml:space="preserve">, reclamaciones y sugerencias </w:t>
      </w:r>
      <w:r w:rsidR="00FD13CB" w:rsidRPr="009122F4">
        <w:rPr>
          <w:rFonts w:ascii="Times New Roman" w:hAnsi="Times New Roman" w:cs="Times New Roman"/>
          <w:sz w:val="22"/>
          <w:szCs w:val="22"/>
        </w:rPr>
        <w:t xml:space="preserve">realizadas a través del </w:t>
      </w:r>
      <w:r w:rsidRPr="009122F4">
        <w:rPr>
          <w:rFonts w:ascii="Times New Roman" w:hAnsi="Times New Roman" w:cs="Times New Roman"/>
          <w:sz w:val="22"/>
          <w:szCs w:val="22"/>
        </w:rPr>
        <w:t xml:space="preserve">portal del </w:t>
      </w:r>
      <w:r w:rsidR="00FD13CB" w:rsidRPr="009122F4">
        <w:rPr>
          <w:rFonts w:ascii="Times New Roman" w:hAnsi="Times New Roman" w:cs="Times New Roman"/>
          <w:sz w:val="22"/>
          <w:szCs w:val="22"/>
        </w:rPr>
        <w:t>Sistema 311</w:t>
      </w:r>
      <w:r w:rsidR="005E70AD" w:rsidRPr="009122F4">
        <w:rPr>
          <w:rFonts w:ascii="Times New Roman" w:hAnsi="Times New Roman" w:cs="Times New Roman"/>
          <w:sz w:val="22"/>
          <w:szCs w:val="22"/>
        </w:rPr>
        <w:t>.</w:t>
      </w:r>
    </w:p>
    <w:p w14:paraId="435B1FFB" w14:textId="77777777" w:rsidR="005E70AD" w:rsidRPr="009122F4" w:rsidRDefault="005E70AD" w:rsidP="00D57FBC">
      <w:pPr>
        <w:pStyle w:val="Default"/>
        <w:spacing w:line="360" w:lineRule="auto"/>
        <w:ind w:left="567"/>
        <w:rPr>
          <w:rFonts w:ascii="Times New Roman" w:hAnsi="Times New Roman" w:cs="Times New Roman"/>
          <w:sz w:val="22"/>
          <w:szCs w:val="22"/>
        </w:rPr>
      </w:pPr>
    </w:p>
    <w:p w14:paraId="19E6ADA9" w14:textId="47ABB4A9" w:rsidR="00385502" w:rsidRPr="009122F4" w:rsidRDefault="005E70AD" w:rsidP="00D57FBC">
      <w:pPr>
        <w:pStyle w:val="Default"/>
        <w:spacing w:line="360" w:lineRule="auto"/>
        <w:ind w:left="567"/>
        <w:rPr>
          <w:rFonts w:ascii="Times New Roman" w:hAnsi="Times New Roman" w:cs="Times New Roman"/>
          <w:b/>
          <w:bCs/>
          <w:sz w:val="22"/>
          <w:szCs w:val="22"/>
        </w:rPr>
      </w:pPr>
      <w:r w:rsidRPr="009122F4">
        <w:rPr>
          <w:rFonts w:ascii="Times New Roman" w:hAnsi="Times New Roman" w:cs="Times New Roman"/>
          <w:sz w:val="22"/>
          <w:szCs w:val="22"/>
          <w:shd w:val="clear" w:color="auto" w:fill="FFFFFF"/>
        </w:rPr>
        <w:t>En esencia, la</w:t>
      </w:r>
      <w:r w:rsidR="00DF6967" w:rsidRPr="009122F4">
        <w:rPr>
          <w:rFonts w:ascii="Times New Roman" w:hAnsi="Times New Roman" w:cs="Times New Roman"/>
          <w:sz w:val="22"/>
          <w:szCs w:val="22"/>
          <w:shd w:val="clear" w:color="auto" w:fill="FFFFFF"/>
        </w:rPr>
        <w:t xml:space="preserve"> dirección de OAI</w:t>
      </w:r>
      <w:r w:rsidR="0058462A" w:rsidRPr="009122F4">
        <w:rPr>
          <w:rFonts w:ascii="Times New Roman" w:hAnsi="Times New Roman" w:cs="Times New Roman"/>
          <w:sz w:val="22"/>
          <w:szCs w:val="22"/>
          <w:shd w:val="clear" w:color="auto" w:fill="FFFFFF"/>
        </w:rPr>
        <w:t xml:space="preserve">, </w:t>
      </w:r>
      <w:r w:rsidR="0038269D" w:rsidRPr="009122F4">
        <w:rPr>
          <w:rFonts w:ascii="Times New Roman" w:hAnsi="Times New Roman" w:cs="Times New Roman"/>
          <w:sz w:val="22"/>
          <w:szCs w:val="22"/>
          <w:shd w:val="clear" w:color="auto" w:fill="FFFFFF"/>
        </w:rPr>
        <w:t>garantiza</w:t>
      </w:r>
      <w:r w:rsidR="0058462A" w:rsidRPr="009122F4">
        <w:rPr>
          <w:rFonts w:ascii="Times New Roman" w:hAnsi="Times New Roman" w:cs="Times New Roman"/>
          <w:color w:val="202124"/>
          <w:sz w:val="22"/>
          <w:szCs w:val="22"/>
          <w:shd w:val="clear" w:color="auto" w:fill="FFFFFF"/>
        </w:rPr>
        <w:t xml:space="preserve"> el acceso de las personas a la información pública y </w:t>
      </w:r>
      <w:r w:rsidR="0038269D" w:rsidRPr="009122F4">
        <w:rPr>
          <w:rFonts w:ascii="Times New Roman" w:hAnsi="Times New Roman" w:cs="Times New Roman"/>
          <w:color w:val="202124"/>
          <w:sz w:val="22"/>
          <w:szCs w:val="22"/>
          <w:shd w:val="clear" w:color="auto" w:fill="FFFFFF"/>
        </w:rPr>
        <w:t>la</w:t>
      </w:r>
      <w:r w:rsidR="0058462A" w:rsidRPr="009122F4">
        <w:rPr>
          <w:rFonts w:ascii="Times New Roman" w:hAnsi="Times New Roman" w:cs="Times New Roman"/>
          <w:color w:val="202124"/>
          <w:sz w:val="22"/>
          <w:szCs w:val="22"/>
          <w:shd w:val="clear" w:color="auto" w:fill="FFFFFF"/>
        </w:rPr>
        <w:t xml:space="preserve"> protección de los datos personales, </w:t>
      </w:r>
      <w:r w:rsidR="007C05B4" w:rsidRPr="009122F4">
        <w:rPr>
          <w:rFonts w:ascii="Times New Roman" w:hAnsi="Times New Roman" w:cs="Times New Roman"/>
          <w:color w:val="202124"/>
          <w:sz w:val="22"/>
          <w:szCs w:val="22"/>
          <w:shd w:val="clear" w:color="auto" w:fill="FFFFFF"/>
        </w:rPr>
        <w:t>promoviendo la</w:t>
      </w:r>
      <w:r w:rsidR="0058462A" w:rsidRPr="009122F4">
        <w:rPr>
          <w:rFonts w:ascii="Times New Roman" w:hAnsi="Times New Roman" w:cs="Times New Roman"/>
          <w:color w:val="202124"/>
          <w:sz w:val="22"/>
          <w:szCs w:val="22"/>
          <w:shd w:val="clear" w:color="auto" w:fill="FFFFFF"/>
        </w:rPr>
        <w:t xml:space="preserve"> cultura de la transparencia en la gestión pública y la rendición de cuentas del gobierno a la sociedad.</w:t>
      </w:r>
    </w:p>
    <w:p w14:paraId="41A0FF31" w14:textId="77777777" w:rsidR="00385502" w:rsidRPr="009122F4" w:rsidRDefault="00385502" w:rsidP="007E2958">
      <w:pPr>
        <w:autoSpaceDE w:val="0"/>
        <w:autoSpaceDN w:val="0"/>
        <w:adjustRightInd w:val="0"/>
        <w:spacing w:after="0" w:line="360" w:lineRule="auto"/>
        <w:rPr>
          <w:rFonts w:ascii="Times New Roman" w:hAnsi="Times New Roman" w:cs="Times New Roman"/>
          <w:b/>
          <w:bCs/>
          <w:color w:val="000000"/>
        </w:rPr>
      </w:pPr>
    </w:p>
    <w:p w14:paraId="586AC9A0" w14:textId="087D3F78" w:rsidR="00DF6967" w:rsidRDefault="00DF6967" w:rsidP="00D17DA7">
      <w:pPr>
        <w:autoSpaceDE w:val="0"/>
        <w:autoSpaceDN w:val="0"/>
        <w:adjustRightInd w:val="0"/>
        <w:spacing w:after="0" w:line="240" w:lineRule="auto"/>
        <w:rPr>
          <w:rFonts w:ascii="Times New Roman" w:hAnsi="Times New Roman" w:cs="Times New Roman"/>
          <w:b/>
          <w:bCs/>
          <w:color w:val="000000"/>
        </w:rPr>
      </w:pPr>
    </w:p>
    <w:p w14:paraId="47F888EE" w14:textId="24A9DDFE" w:rsidR="008F67D7" w:rsidRDefault="008F67D7" w:rsidP="00D17DA7">
      <w:pPr>
        <w:autoSpaceDE w:val="0"/>
        <w:autoSpaceDN w:val="0"/>
        <w:adjustRightInd w:val="0"/>
        <w:spacing w:after="0" w:line="240" w:lineRule="auto"/>
        <w:rPr>
          <w:rFonts w:ascii="Times New Roman" w:hAnsi="Times New Roman" w:cs="Times New Roman"/>
          <w:b/>
          <w:bCs/>
          <w:color w:val="000000"/>
        </w:rPr>
      </w:pPr>
    </w:p>
    <w:p w14:paraId="23B61059" w14:textId="1A9DED38" w:rsidR="008F67D7" w:rsidRDefault="008F67D7" w:rsidP="00D17DA7">
      <w:pPr>
        <w:autoSpaceDE w:val="0"/>
        <w:autoSpaceDN w:val="0"/>
        <w:adjustRightInd w:val="0"/>
        <w:spacing w:after="0" w:line="240" w:lineRule="auto"/>
        <w:rPr>
          <w:rFonts w:ascii="Times New Roman" w:hAnsi="Times New Roman" w:cs="Times New Roman"/>
          <w:b/>
          <w:bCs/>
          <w:color w:val="000000"/>
        </w:rPr>
      </w:pPr>
    </w:p>
    <w:p w14:paraId="37A22A60" w14:textId="63408515" w:rsidR="008F67D7" w:rsidRDefault="008F67D7" w:rsidP="00D17DA7">
      <w:pPr>
        <w:autoSpaceDE w:val="0"/>
        <w:autoSpaceDN w:val="0"/>
        <w:adjustRightInd w:val="0"/>
        <w:spacing w:after="0" w:line="240" w:lineRule="auto"/>
        <w:rPr>
          <w:rFonts w:ascii="Times New Roman" w:hAnsi="Times New Roman" w:cs="Times New Roman"/>
          <w:b/>
          <w:bCs/>
          <w:color w:val="000000"/>
        </w:rPr>
      </w:pPr>
    </w:p>
    <w:p w14:paraId="3D3E5929" w14:textId="1BEF4E44" w:rsidR="008F67D7" w:rsidRDefault="008F67D7" w:rsidP="00D17DA7">
      <w:pPr>
        <w:autoSpaceDE w:val="0"/>
        <w:autoSpaceDN w:val="0"/>
        <w:adjustRightInd w:val="0"/>
        <w:spacing w:after="0" w:line="240" w:lineRule="auto"/>
        <w:rPr>
          <w:rFonts w:ascii="Times New Roman" w:hAnsi="Times New Roman" w:cs="Times New Roman"/>
          <w:b/>
          <w:bCs/>
          <w:color w:val="000000"/>
        </w:rPr>
      </w:pPr>
    </w:p>
    <w:p w14:paraId="469A4E69" w14:textId="28BEE577" w:rsidR="008F67D7" w:rsidRDefault="008F67D7" w:rsidP="00D17DA7">
      <w:pPr>
        <w:autoSpaceDE w:val="0"/>
        <w:autoSpaceDN w:val="0"/>
        <w:adjustRightInd w:val="0"/>
        <w:spacing w:after="0" w:line="240" w:lineRule="auto"/>
        <w:rPr>
          <w:rFonts w:ascii="Times New Roman" w:hAnsi="Times New Roman" w:cs="Times New Roman"/>
          <w:b/>
          <w:bCs/>
          <w:color w:val="000000"/>
        </w:rPr>
      </w:pPr>
    </w:p>
    <w:p w14:paraId="3E75DF78" w14:textId="4B0AE53F" w:rsidR="008F67D7" w:rsidRDefault="008F67D7" w:rsidP="00D17DA7">
      <w:pPr>
        <w:autoSpaceDE w:val="0"/>
        <w:autoSpaceDN w:val="0"/>
        <w:adjustRightInd w:val="0"/>
        <w:spacing w:after="0" w:line="240" w:lineRule="auto"/>
        <w:rPr>
          <w:rFonts w:ascii="Times New Roman" w:hAnsi="Times New Roman" w:cs="Times New Roman"/>
          <w:b/>
          <w:bCs/>
          <w:color w:val="000000"/>
        </w:rPr>
      </w:pPr>
    </w:p>
    <w:p w14:paraId="7C0975E1" w14:textId="11FC2A55" w:rsidR="008F67D7" w:rsidRDefault="008F67D7" w:rsidP="00D17DA7">
      <w:pPr>
        <w:autoSpaceDE w:val="0"/>
        <w:autoSpaceDN w:val="0"/>
        <w:adjustRightInd w:val="0"/>
        <w:spacing w:after="0" w:line="240" w:lineRule="auto"/>
        <w:rPr>
          <w:rFonts w:ascii="Times New Roman" w:hAnsi="Times New Roman" w:cs="Times New Roman"/>
          <w:b/>
          <w:bCs/>
          <w:color w:val="000000"/>
        </w:rPr>
      </w:pPr>
    </w:p>
    <w:p w14:paraId="11F0C072" w14:textId="6E91ACCD" w:rsidR="008F67D7" w:rsidRDefault="008F67D7" w:rsidP="00D17DA7">
      <w:pPr>
        <w:autoSpaceDE w:val="0"/>
        <w:autoSpaceDN w:val="0"/>
        <w:adjustRightInd w:val="0"/>
        <w:spacing w:after="0" w:line="240" w:lineRule="auto"/>
        <w:rPr>
          <w:rFonts w:ascii="Times New Roman" w:hAnsi="Times New Roman" w:cs="Times New Roman"/>
          <w:b/>
          <w:bCs/>
          <w:color w:val="000000"/>
        </w:rPr>
      </w:pPr>
    </w:p>
    <w:p w14:paraId="5D1E4D8B" w14:textId="77777777" w:rsidR="00A04137" w:rsidRPr="009122F4" w:rsidRDefault="00A04137" w:rsidP="00D17DA7">
      <w:pPr>
        <w:autoSpaceDE w:val="0"/>
        <w:autoSpaceDN w:val="0"/>
        <w:adjustRightInd w:val="0"/>
        <w:spacing w:after="0" w:line="240" w:lineRule="auto"/>
        <w:rPr>
          <w:rFonts w:ascii="Times New Roman" w:hAnsi="Times New Roman" w:cs="Times New Roman"/>
          <w:b/>
          <w:bCs/>
          <w:color w:val="000000"/>
        </w:rPr>
      </w:pPr>
    </w:p>
    <w:p w14:paraId="13C5DC44" w14:textId="77777777" w:rsidR="00DF6967" w:rsidRPr="009122F4" w:rsidRDefault="00DF6967" w:rsidP="00D17DA7">
      <w:pPr>
        <w:autoSpaceDE w:val="0"/>
        <w:autoSpaceDN w:val="0"/>
        <w:adjustRightInd w:val="0"/>
        <w:spacing w:after="0" w:line="240" w:lineRule="auto"/>
        <w:rPr>
          <w:rFonts w:ascii="Times New Roman" w:hAnsi="Times New Roman" w:cs="Times New Roman"/>
          <w:b/>
          <w:bCs/>
          <w:color w:val="000000"/>
        </w:rPr>
      </w:pPr>
    </w:p>
    <w:p w14:paraId="289FC7B7" w14:textId="77777777" w:rsidR="00DF6967" w:rsidRPr="009122F4" w:rsidRDefault="00DF6967" w:rsidP="00D17DA7">
      <w:pPr>
        <w:autoSpaceDE w:val="0"/>
        <w:autoSpaceDN w:val="0"/>
        <w:adjustRightInd w:val="0"/>
        <w:spacing w:after="0" w:line="240" w:lineRule="auto"/>
        <w:rPr>
          <w:rFonts w:ascii="Times New Roman" w:hAnsi="Times New Roman" w:cs="Times New Roman"/>
          <w:b/>
          <w:bCs/>
          <w:color w:val="000000"/>
        </w:rPr>
      </w:pPr>
    </w:p>
    <w:p w14:paraId="2602FBF3" w14:textId="394D3DCF" w:rsidR="00DF6967" w:rsidRPr="009122F4" w:rsidRDefault="00D57FBC" w:rsidP="008F67D7">
      <w:pPr>
        <w:spacing w:line="240" w:lineRule="auto"/>
        <w:rPr>
          <w:rFonts w:ascii="Times New Roman" w:hAnsi="Times New Roman" w:cs="Times New Roman"/>
          <w:b/>
          <w:bCs/>
          <w:color w:val="2F5496" w:themeColor="accent1" w:themeShade="BF"/>
        </w:rPr>
      </w:pPr>
      <w:r w:rsidRPr="009122F4">
        <w:rPr>
          <w:rFonts w:ascii="Times New Roman" w:hAnsi="Times New Roman" w:cs="Times New Roman"/>
          <w:b/>
          <w:bCs/>
          <w:color w:val="2F5496" w:themeColor="accent1" w:themeShade="BF"/>
        </w:rPr>
        <w:t>LEY 200-04</w:t>
      </w:r>
    </w:p>
    <w:p w14:paraId="5B88531F" w14:textId="6FB2964A" w:rsidR="00DF6967" w:rsidRPr="009122F4" w:rsidRDefault="007E2958" w:rsidP="008F67D7">
      <w:pPr>
        <w:pStyle w:val="NormalWeb"/>
        <w:shd w:val="clear" w:color="auto" w:fill="FFFFFF"/>
        <w:spacing w:before="0" w:beforeAutospacing="0" w:after="225" w:afterAutospacing="0" w:line="360" w:lineRule="auto"/>
        <w:rPr>
          <w:color w:val="000000"/>
          <w:spacing w:val="7"/>
          <w:sz w:val="22"/>
          <w:szCs w:val="22"/>
        </w:rPr>
      </w:pPr>
      <w:r w:rsidRPr="0021476A">
        <w:rPr>
          <w:b/>
          <w:bCs/>
          <w:color w:val="000000"/>
          <w:spacing w:val="7"/>
          <w:sz w:val="36"/>
          <w:szCs w:val="36"/>
        </w:rPr>
        <w:t>Q</w:t>
      </w:r>
      <w:r w:rsidRPr="009122F4">
        <w:rPr>
          <w:color w:val="000000"/>
          <w:spacing w:val="7"/>
          <w:sz w:val="22"/>
          <w:szCs w:val="22"/>
        </w:rPr>
        <w:t>ue es la Ley</w:t>
      </w:r>
      <w:r w:rsidR="00DF6967" w:rsidRPr="009122F4">
        <w:rPr>
          <w:color w:val="000000"/>
          <w:spacing w:val="7"/>
          <w:sz w:val="22"/>
          <w:szCs w:val="22"/>
        </w:rPr>
        <w:t xml:space="preserve"> No. 200-04 de Libre Acceso a la Información Pública</w:t>
      </w:r>
      <w:r w:rsidRPr="009122F4">
        <w:rPr>
          <w:color w:val="000000"/>
          <w:spacing w:val="7"/>
          <w:sz w:val="22"/>
          <w:szCs w:val="22"/>
        </w:rPr>
        <w:t>: es e</w:t>
      </w:r>
      <w:r w:rsidRPr="009122F4">
        <w:rPr>
          <w:color w:val="202124"/>
          <w:sz w:val="22"/>
          <w:szCs w:val="22"/>
          <w:shd w:val="clear" w:color="auto" w:fill="FFFFFF"/>
        </w:rPr>
        <w:t xml:space="preserve">l derecho de los ciudadanas y ciudadanos a acceder a las informaciones registradas en todo tipo de documentos (escritos, grabados, ópticos, electrónicos, imágenes </w:t>
      </w:r>
      <w:r w:rsidR="000B6340" w:rsidRPr="009122F4">
        <w:rPr>
          <w:color w:val="202124"/>
          <w:sz w:val="22"/>
          <w:szCs w:val="22"/>
          <w:shd w:val="clear" w:color="auto" w:fill="FFFFFF"/>
        </w:rPr>
        <w:t>etc.</w:t>
      </w:r>
      <w:r w:rsidRPr="009122F4">
        <w:rPr>
          <w:color w:val="202124"/>
          <w:sz w:val="22"/>
          <w:szCs w:val="22"/>
          <w:shd w:val="clear" w:color="auto" w:fill="FFFFFF"/>
        </w:rPr>
        <w:t>); incluyendo a las entidades del Estado y aquellas donde éste tiene participación</w:t>
      </w:r>
      <w:r w:rsidR="000B6340" w:rsidRPr="009122F4">
        <w:rPr>
          <w:color w:val="202124"/>
          <w:sz w:val="22"/>
          <w:szCs w:val="22"/>
          <w:shd w:val="clear" w:color="auto" w:fill="FFFFFF"/>
        </w:rPr>
        <w:t xml:space="preserve"> y que e</w:t>
      </w:r>
      <w:r w:rsidR="00DF6967" w:rsidRPr="009122F4">
        <w:rPr>
          <w:color w:val="000000"/>
          <w:spacing w:val="7"/>
          <w:sz w:val="22"/>
          <w:szCs w:val="22"/>
        </w:rPr>
        <w:t>stablece como un deber del Estado “brindar la información que esta ley [200-04] con carácter obligatorio y de disponibilidad y actualización permanente y las informaciones que fueran requeridas en forma especial por los interesados”.</w:t>
      </w:r>
    </w:p>
    <w:p w14:paraId="17E9AECC" w14:textId="7A0577C5" w:rsidR="00DF6967" w:rsidRPr="009122F4" w:rsidRDefault="00DF6967" w:rsidP="008F67D7">
      <w:pPr>
        <w:pStyle w:val="NormalWeb"/>
        <w:shd w:val="clear" w:color="auto" w:fill="FFFFFF"/>
        <w:spacing w:before="0" w:beforeAutospacing="0" w:after="225" w:afterAutospacing="0" w:line="360" w:lineRule="auto"/>
        <w:rPr>
          <w:color w:val="000000"/>
          <w:spacing w:val="7"/>
          <w:sz w:val="22"/>
          <w:szCs w:val="22"/>
        </w:rPr>
      </w:pPr>
      <w:r w:rsidRPr="009122F4">
        <w:rPr>
          <w:color w:val="000000"/>
          <w:spacing w:val="7"/>
          <w:sz w:val="22"/>
          <w:szCs w:val="22"/>
        </w:rPr>
        <w:t xml:space="preserve">El Reglamento de dicha Ley, marcado con el Número 130-05, </w:t>
      </w:r>
      <w:r w:rsidR="000B6340" w:rsidRPr="009122F4">
        <w:rPr>
          <w:color w:val="000000"/>
          <w:spacing w:val="7"/>
          <w:sz w:val="22"/>
          <w:szCs w:val="22"/>
        </w:rPr>
        <w:t>instituye</w:t>
      </w:r>
      <w:r w:rsidRPr="009122F4">
        <w:rPr>
          <w:color w:val="000000"/>
          <w:spacing w:val="7"/>
          <w:sz w:val="22"/>
          <w:szCs w:val="22"/>
        </w:rPr>
        <w:t xml:space="preserve"> que “deberá asignarse un Responsable de Acceso a la Información (RAI) y organizarse las Oficinas de Acceso a la Información (OAI), ante la cual se hará efectivo el ejercicio del derecho de acceso a la información.</w:t>
      </w:r>
    </w:p>
    <w:p w14:paraId="7AE3761D" w14:textId="5C5460E3" w:rsidR="00DF6967" w:rsidRPr="009122F4" w:rsidRDefault="00DF6967" w:rsidP="008F67D7">
      <w:pPr>
        <w:pStyle w:val="NormalWeb"/>
        <w:shd w:val="clear" w:color="auto" w:fill="FFFFFF"/>
        <w:spacing w:before="0" w:beforeAutospacing="0" w:after="225" w:afterAutospacing="0" w:line="360" w:lineRule="auto"/>
        <w:rPr>
          <w:color w:val="000000"/>
          <w:spacing w:val="7"/>
          <w:sz w:val="22"/>
          <w:szCs w:val="22"/>
        </w:rPr>
      </w:pPr>
      <w:r w:rsidRPr="009122F4">
        <w:rPr>
          <w:color w:val="000000"/>
          <w:spacing w:val="7"/>
          <w:sz w:val="22"/>
          <w:szCs w:val="22"/>
        </w:rPr>
        <w:t>Nuestra misión es permitir a la ciudadanía el ejercicio de su derecho de acceso a la información, manteniendo los valores de honestidad, integridad, probidad y eficacia.</w:t>
      </w:r>
    </w:p>
    <w:p w14:paraId="0337249C" w14:textId="77777777" w:rsidR="00DF6967" w:rsidRPr="009122F4" w:rsidRDefault="00DF6967" w:rsidP="008F67D7">
      <w:pPr>
        <w:pStyle w:val="NormalWeb"/>
        <w:shd w:val="clear" w:color="auto" w:fill="FFFFFF"/>
        <w:spacing w:before="0" w:beforeAutospacing="0" w:after="225" w:afterAutospacing="0" w:line="360" w:lineRule="auto"/>
        <w:rPr>
          <w:color w:val="000000"/>
          <w:spacing w:val="7"/>
          <w:sz w:val="22"/>
          <w:szCs w:val="22"/>
        </w:rPr>
      </w:pPr>
      <w:r w:rsidRPr="009122F4">
        <w:rPr>
          <w:color w:val="000000"/>
          <w:spacing w:val="7"/>
          <w:sz w:val="22"/>
          <w:szCs w:val="22"/>
        </w:rPr>
        <w:t>Nuestra visión es servir de apoyo al ejercicio de una administración pública más eficiente y plausible, de manera que el ciudadano pueda conocer y evaluar las actividades realizadas por la institución.</w:t>
      </w:r>
    </w:p>
    <w:p w14:paraId="758421B3" w14:textId="77777777" w:rsidR="00DF6967" w:rsidRPr="009122F4" w:rsidRDefault="00DF6967" w:rsidP="00D17DA7">
      <w:pPr>
        <w:spacing w:line="240" w:lineRule="auto"/>
        <w:rPr>
          <w:rFonts w:ascii="Times New Roman" w:hAnsi="Times New Roman" w:cs="Times New Roman"/>
          <w:color w:val="1F2023"/>
        </w:rPr>
      </w:pPr>
    </w:p>
    <w:p w14:paraId="690DD699" w14:textId="77777777" w:rsidR="00DF6967" w:rsidRPr="009122F4" w:rsidRDefault="00DF6967" w:rsidP="00D17DA7">
      <w:pPr>
        <w:spacing w:line="240" w:lineRule="auto"/>
        <w:rPr>
          <w:rFonts w:ascii="Times New Roman" w:hAnsi="Times New Roman" w:cs="Times New Roman"/>
          <w:color w:val="1F2023"/>
        </w:rPr>
      </w:pPr>
    </w:p>
    <w:p w14:paraId="52EEA531" w14:textId="77777777" w:rsidR="00DF6967" w:rsidRPr="009122F4" w:rsidRDefault="00DF6967" w:rsidP="00D17DA7">
      <w:pPr>
        <w:autoSpaceDE w:val="0"/>
        <w:autoSpaceDN w:val="0"/>
        <w:adjustRightInd w:val="0"/>
        <w:spacing w:after="0" w:line="240" w:lineRule="auto"/>
        <w:rPr>
          <w:rFonts w:ascii="Times New Roman" w:hAnsi="Times New Roman" w:cs="Times New Roman"/>
          <w:b/>
          <w:bCs/>
          <w:color w:val="000000"/>
        </w:rPr>
      </w:pPr>
    </w:p>
    <w:p w14:paraId="28441B13" w14:textId="77777777" w:rsidR="00DF6967" w:rsidRPr="009122F4" w:rsidRDefault="00DF6967" w:rsidP="00D17DA7">
      <w:pPr>
        <w:pStyle w:val="Default"/>
        <w:rPr>
          <w:rFonts w:ascii="Times New Roman" w:hAnsi="Times New Roman" w:cs="Times New Roman"/>
          <w:sz w:val="22"/>
          <w:szCs w:val="22"/>
        </w:rPr>
      </w:pPr>
    </w:p>
    <w:p w14:paraId="57CF6C50" w14:textId="77777777" w:rsidR="00DF6967" w:rsidRPr="009122F4" w:rsidRDefault="00DF6967" w:rsidP="00D17DA7">
      <w:pPr>
        <w:pStyle w:val="Default"/>
        <w:rPr>
          <w:rFonts w:ascii="Times New Roman" w:hAnsi="Times New Roman" w:cs="Times New Roman"/>
          <w:sz w:val="22"/>
          <w:szCs w:val="22"/>
        </w:rPr>
      </w:pPr>
    </w:p>
    <w:p w14:paraId="4B7B0CAF" w14:textId="77777777" w:rsidR="00DF6967" w:rsidRPr="009122F4" w:rsidRDefault="00DF6967" w:rsidP="00D17DA7">
      <w:pPr>
        <w:pStyle w:val="Default"/>
        <w:rPr>
          <w:rFonts w:ascii="Times New Roman" w:hAnsi="Times New Roman" w:cs="Times New Roman"/>
          <w:sz w:val="22"/>
          <w:szCs w:val="22"/>
        </w:rPr>
      </w:pPr>
    </w:p>
    <w:p w14:paraId="4AA26453" w14:textId="77777777" w:rsidR="00DF6967" w:rsidRPr="009122F4" w:rsidRDefault="00DF6967" w:rsidP="00D17DA7">
      <w:pPr>
        <w:pStyle w:val="Default"/>
        <w:rPr>
          <w:rFonts w:ascii="Times New Roman" w:hAnsi="Times New Roman" w:cs="Times New Roman"/>
          <w:sz w:val="22"/>
          <w:szCs w:val="22"/>
        </w:rPr>
      </w:pPr>
    </w:p>
    <w:p w14:paraId="52EF9A52" w14:textId="77777777" w:rsidR="00DF6967" w:rsidRPr="009122F4" w:rsidRDefault="00DF6967" w:rsidP="00D17DA7">
      <w:pPr>
        <w:pStyle w:val="Default"/>
        <w:rPr>
          <w:rFonts w:ascii="Times New Roman" w:hAnsi="Times New Roman" w:cs="Times New Roman"/>
          <w:sz w:val="22"/>
          <w:szCs w:val="22"/>
        </w:rPr>
      </w:pPr>
    </w:p>
    <w:p w14:paraId="4D001148" w14:textId="77777777" w:rsidR="00DF6967" w:rsidRPr="009122F4" w:rsidRDefault="00DF6967" w:rsidP="00D17DA7">
      <w:pPr>
        <w:pStyle w:val="Default"/>
        <w:rPr>
          <w:rFonts w:ascii="Times New Roman" w:hAnsi="Times New Roman" w:cs="Times New Roman"/>
          <w:sz w:val="22"/>
          <w:szCs w:val="22"/>
        </w:rPr>
      </w:pPr>
    </w:p>
    <w:p w14:paraId="16A3DAAA" w14:textId="77777777" w:rsidR="00DF6967" w:rsidRPr="009122F4" w:rsidRDefault="00DF6967" w:rsidP="00D17DA7">
      <w:pPr>
        <w:pStyle w:val="Default"/>
        <w:rPr>
          <w:rFonts w:ascii="Times New Roman" w:hAnsi="Times New Roman" w:cs="Times New Roman"/>
          <w:sz w:val="22"/>
          <w:szCs w:val="22"/>
        </w:rPr>
      </w:pPr>
    </w:p>
    <w:p w14:paraId="270867A1" w14:textId="77777777" w:rsidR="00DF6967" w:rsidRPr="009122F4" w:rsidRDefault="00DF6967" w:rsidP="00D17DA7">
      <w:pPr>
        <w:pStyle w:val="Default"/>
        <w:rPr>
          <w:rFonts w:ascii="Times New Roman" w:hAnsi="Times New Roman" w:cs="Times New Roman"/>
          <w:sz w:val="22"/>
          <w:szCs w:val="22"/>
        </w:rPr>
      </w:pPr>
    </w:p>
    <w:p w14:paraId="087C43FD" w14:textId="77777777" w:rsidR="00DF6967" w:rsidRPr="009122F4" w:rsidRDefault="00DF6967" w:rsidP="00D17DA7">
      <w:pPr>
        <w:pStyle w:val="Default"/>
        <w:rPr>
          <w:rFonts w:ascii="Times New Roman" w:hAnsi="Times New Roman" w:cs="Times New Roman"/>
          <w:sz w:val="22"/>
          <w:szCs w:val="22"/>
        </w:rPr>
      </w:pPr>
    </w:p>
    <w:p w14:paraId="2248F2BD" w14:textId="77777777" w:rsidR="00DF6967" w:rsidRPr="009122F4" w:rsidRDefault="00DF6967" w:rsidP="00D17DA7">
      <w:pPr>
        <w:pStyle w:val="Default"/>
        <w:rPr>
          <w:rFonts w:ascii="Times New Roman" w:hAnsi="Times New Roman" w:cs="Times New Roman"/>
          <w:sz w:val="22"/>
          <w:szCs w:val="22"/>
        </w:rPr>
      </w:pPr>
    </w:p>
    <w:p w14:paraId="63950E7B" w14:textId="77777777" w:rsidR="00DF6967" w:rsidRPr="009122F4" w:rsidRDefault="00DF6967" w:rsidP="00D17DA7">
      <w:pPr>
        <w:pStyle w:val="Default"/>
        <w:rPr>
          <w:rFonts w:ascii="Times New Roman" w:hAnsi="Times New Roman" w:cs="Times New Roman"/>
          <w:sz w:val="22"/>
          <w:szCs w:val="22"/>
        </w:rPr>
      </w:pPr>
    </w:p>
    <w:p w14:paraId="68596C02" w14:textId="77777777" w:rsidR="00DF6967" w:rsidRPr="009122F4" w:rsidRDefault="00DF6967" w:rsidP="00D17DA7">
      <w:pPr>
        <w:pStyle w:val="Default"/>
        <w:rPr>
          <w:rFonts w:ascii="Times New Roman" w:hAnsi="Times New Roman" w:cs="Times New Roman"/>
          <w:sz w:val="22"/>
          <w:szCs w:val="22"/>
        </w:rPr>
      </w:pPr>
    </w:p>
    <w:p w14:paraId="49917513" w14:textId="77777777" w:rsidR="00DF6967" w:rsidRPr="009122F4" w:rsidRDefault="00DF6967" w:rsidP="00D17DA7">
      <w:pPr>
        <w:pStyle w:val="Default"/>
        <w:rPr>
          <w:rFonts w:ascii="Times New Roman" w:hAnsi="Times New Roman" w:cs="Times New Roman"/>
          <w:sz w:val="22"/>
          <w:szCs w:val="22"/>
        </w:rPr>
      </w:pPr>
    </w:p>
    <w:p w14:paraId="6C452667" w14:textId="77777777" w:rsidR="00DF6967" w:rsidRPr="009122F4" w:rsidRDefault="00DF6967" w:rsidP="00D17DA7">
      <w:pPr>
        <w:pStyle w:val="Default"/>
        <w:rPr>
          <w:rFonts w:ascii="Times New Roman" w:hAnsi="Times New Roman" w:cs="Times New Roman"/>
          <w:sz w:val="22"/>
          <w:szCs w:val="22"/>
        </w:rPr>
      </w:pPr>
    </w:p>
    <w:p w14:paraId="33DF28B7" w14:textId="77777777" w:rsidR="00DF6967" w:rsidRPr="009122F4" w:rsidRDefault="00DF6967" w:rsidP="00D17DA7">
      <w:pPr>
        <w:pStyle w:val="Default"/>
        <w:rPr>
          <w:rFonts w:ascii="Times New Roman" w:hAnsi="Times New Roman" w:cs="Times New Roman"/>
          <w:sz w:val="22"/>
          <w:szCs w:val="22"/>
        </w:rPr>
      </w:pPr>
    </w:p>
    <w:p w14:paraId="1329D285" w14:textId="77777777" w:rsidR="00DF6967" w:rsidRPr="009122F4" w:rsidRDefault="00DF6967" w:rsidP="00D17DA7">
      <w:pPr>
        <w:pStyle w:val="Default"/>
        <w:rPr>
          <w:rFonts w:ascii="Times New Roman" w:hAnsi="Times New Roman" w:cs="Times New Roman"/>
          <w:sz w:val="22"/>
          <w:szCs w:val="22"/>
        </w:rPr>
      </w:pPr>
    </w:p>
    <w:p w14:paraId="467DEA38" w14:textId="77777777" w:rsidR="00DF6967" w:rsidRPr="009122F4" w:rsidRDefault="00DF6967" w:rsidP="00D17DA7">
      <w:pPr>
        <w:pStyle w:val="Default"/>
        <w:rPr>
          <w:rFonts w:ascii="Times New Roman" w:hAnsi="Times New Roman" w:cs="Times New Roman"/>
          <w:sz w:val="22"/>
          <w:szCs w:val="22"/>
        </w:rPr>
      </w:pPr>
    </w:p>
    <w:p w14:paraId="69FBB1D3"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2F9833F3"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1386E2F9"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7124A4C5"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04C3D3E4"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2DD7304B"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31155A62" w14:textId="09A75B80"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746DE5BC" w14:textId="37134BE4"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7A53478F" w14:textId="67ED4211"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140C6F9A" w14:textId="3C22303A"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06A0ED47" w14:textId="66BB65DA"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3E3F4AB7" w14:textId="47793BF6"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10FE283C" w14:textId="015A2D70"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7B8DD888" w14:textId="0BB8D81D"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4D47958B" w14:textId="4E40DA80"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290B34A5" w14:textId="2DEF771C"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56B9267E" w14:textId="180687E4"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7BF8233F"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29A3AD20" w14:textId="77777777" w:rsidR="00672FDD" w:rsidRDefault="00601E3E" w:rsidP="0066502F">
      <w:pPr>
        <w:pStyle w:val="Prrafodelista"/>
        <w:autoSpaceDE w:val="0"/>
        <w:autoSpaceDN w:val="0"/>
        <w:adjustRightInd w:val="0"/>
        <w:spacing w:after="0" w:line="240" w:lineRule="auto"/>
        <w:ind w:left="0"/>
        <w:jc w:val="center"/>
        <w:rPr>
          <w:rFonts w:ascii="Times New Roman" w:hAnsi="Times New Roman" w:cs="Times New Roman"/>
          <w:color w:val="2F5496" w:themeColor="accent1" w:themeShade="BF"/>
          <w:sz w:val="36"/>
          <w:szCs w:val="36"/>
        </w:rPr>
      </w:pPr>
      <w:r w:rsidRPr="00601E3E">
        <w:rPr>
          <w:rFonts w:ascii="Times New Roman" w:hAnsi="Times New Roman" w:cs="Times New Roman"/>
          <w:color w:val="2F5496" w:themeColor="accent1" w:themeShade="BF"/>
          <w:sz w:val="36"/>
          <w:szCs w:val="36"/>
        </w:rPr>
        <w:t>Libre Acceso a la Información Pública, Ética y Transparencia del MOPC</w:t>
      </w:r>
      <w:r w:rsidR="00672FDD">
        <w:rPr>
          <w:rFonts w:ascii="Times New Roman" w:hAnsi="Times New Roman" w:cs="Times New Roman"/>
          <w:color w:val="2F5496" w:themeColor="accent1" w:themeShade="BF"/>
          <w:sz w:val="36"/>
          <w:szCs w:val="36"/>
        </w:rPr>
        <w:t>.</w:t>
      </w:r>
    </w:p>
    <w:p w14:paraId="1F24201C" w14:textId="77777777" w:rsidR="00614A37" w:rsidRDefault="00672FDD" w:rsidP="0066502F">
      <w:pPr>
        <w:pStyle w:val="Prrafodelista"/>
        <w:autoSpaceDE w:val="0"/>
        <w:autoSpaceDN w:val="0"/>
        <w:adjustRightInd w:val="0"/>
        <w:spacing w:after="0" w:line="240" w:lineRule="auto"/>
        <w:ind w:left="0"/>
        <w:jc w:val="center"/>
        <w:rPr>
          <w:rFonts w:ascii="Times New Roman" w:hAnsi="Times New Roman" w:cs="Times New Roman"/>
          <w:color w:val="2F5496" w:themeColor="accent1" w:themeShade="BF"/>
          <w:sz w:val="36"/>
          <w:szCs w:val="36"/>
        </w:rPr>
      </w:pPr>
      <w:r>
        <w:rPr>
          <w:rFonts w:ascii="Times New Roman" w:hAnsi="Times New Roman" w:cs="Times New Roman"/>
          <w:color w:val="2F5496" w:themeColor="accent1" w:themeShade="BF"/>
          <w:sz w:val="36"/>
          <w:szCs w:val="36"/>
        </w:rPr>
        <w:t>E</w:t>
      </w:r>
      <w:r w:rsidR="00601E3E" w:rsidRPr="00601E3E">
        <w:rPr>
          <w:rFonts w:ascii="Times New Roman" w:hAnsi="Times New Roman" w:cs="Times New Roman"/>
          <w:color w:val="2F5496" w:themeColor="accent1" w:themeShade="BF"/>
          <w:sz w:val="36"/>
          <w:szCs w:val="36"/>
        </w:rPr>
        <w:t>stadísticas</w:t>
      </w:r>
      <w:r w:rsidR="0066502F" w:rsidRPr="00601E3E">
        <w:rPr>
          <w:rFonts w:ascii="Times New Roman" w:hAnsi="Times New Roman" w:cs="Times New Roman"/>
          <w:color w:val="2F5496" w:themeColor="accent1" w:themeShade="BF"/>
          <w:sz w:val="36"/>
          <w:szCs w:val="36"/>
        </w:rPr>
        <w:t xml:space="preserve"> de gestión </w:t>
      </w:r>
    </w:p>
    <w:p w14:paraId="590B3579" w14:textId="2255D46E" w:rsidR="000B6340" w:rsidRPr="00601E3E" w:rsidRDefault="0066502F" w:rsidP="0066502F">
      <w:pPr>
        <w:pStyle w:val="Prrafodelista"/>
        <w:autoSpaceDE w:val="0"/>
        <w:autoSpaceDN w:val="0"/>
        <w:adjustRightInd w:val="0"/>
        <w:spacing w:after="0" w:line="240" w:lineRule="auto"/>
        <w:ind w:left="0"/>
        <w:jc w:val="center"/>
        <w:rPr>
          <w:rFonts w:ascii="Times New Roman" w:hAnsi="Times New Roman" w:cs="Times New Roman"/>
          <w:color w:val="2F5496" w:themeColor="accent1" w:themeShade="BF"/>
          <w:sz w:val="36"/>
          <w:szCs w:val="36"/>
        </w:rPr>
      </w:pPr>
      <w:r w:rsidRPr="00601E3E">
        <w:rPr>
          <w:rFonts w:ascii="Times New Roman" w:hAnsi="Times New Roman" w:cs="Times New Roman"/>
          <w:color w:val="2F5496" w:themeColor="accent1" w:themeShade="BF"/>
          <w:sz w:val="36"/>
          <w:szCs w:val="36"/>
        </w:rPr>
        <w:t xml:space="preserve"> </w:t>
      </w:r>
      <w:r w:rsidR="00614A37" w:rsidRPr="00601E3E">
        <w:rPr>
          <w:rFonts w:ascii="Times New Roman" w:hAnsi="Times New Roman" w:cs="Times New Roman"/>
          <w:color w:val="2F5496" w:themeColor="accent1" w:themeShade="BF"/>
          <w:sz w:val="36"/>
          <w:szCs w:val="36"/>
        </w:rPr>
        <w:t>P</w:t>
      </w:r>
      <w:r w:rsidRPr="00601E3E">
        <w:rPr>
          <w:rFonts w:ascii="Times New Roman" w:hAnsi="Times New Roman" w:cs="Times New Roman"/>
          <w:color w:val="2F5496" w:themeColor="accent1" w:themeShade="BF"/>
          <w:sz w:val="36"/>
          <w:szCs w:val="36"/>
        </w:rPr>
        <w:t>eriodo</w:t>
      </w:r>
      <w:r w:rsidR="00614A37">
        <w:rPr>
          <w:rFonts w:ascii="Times New Roman" w:hAnsi="Times New Roman" w:cs="Times New Roman"/>
          <w:color w:val="2F5496" w:themeColor="accent1" w:themeShade="BF"/>
          <w:sz w:val="36"/>
          <w:szCs w:val="36"/>
        </w:rPr>
        <w:t xml:space="preserve">: </w:t>
      </w:r>
      <w:r w:rsidRPr="00601E3E">
        <w:rPr>
          <w:rFonts w:ascii="Times New Roman" w:hAnsi="Times New Roman" w:cs="Times New Roman"/>
          <w:color w:val="2F5496" w:themeColor="accent1" w:themeShade="BF"/>
          <w:sz w:val="36"/>
          <w:szCs w:val="36"/>
        </w:rPr>
        <w:t>enero-diciembre del 2021.</w:t>
      </w:r>
    </w:p>
    <w:p w14:paraId="490F561E" w14:textId="77777777" w:rsidR="000B6340" w:rsidRPr="009122F4" w:rsidRDefault="000B6340" w:rsidP="0066502F">
      <w:pPr>
        <w:autoSpaceDE w:val="0"/>
        <w:autoSpaceDN w:val="0"/>
        <w:adjustRightInd w:val="0"/>
        <w:spacing w:after="0" w:line="240" w:lineRule="auto"/>
        <w:jc w:val="center"/>
        <w:rPr>
          <w:rFonts w:ascii="Times New Roman" w:hAnsi="Times New Roman" w:cs="Times New Roman"/>
          <w:color w:val="2F5496" w:themeColor="accent1" w:themeShade="BF"/>
        </w:rPr>
      </w:pPr>
    </w:p>
    <w:p w14:paraId="5E8171A6" w14:textId="77777777" w:rsidR="000B6340" w:rsidRPr="009122F4" w:rsidRDefault="000B6340" w:rsidP="00D17DA7">
      <w:pPr>
        <w:autoSpaceDE w:val="0"/>
        <w:autoSpaceDN w:val="0"/>
        <w:adjustRightInd w:val="0"/>
        <w:spacing w:after="0" w:line="240" w:lineRule="auto"/>
        <w:rPr>
          <w:rFonts w:ascii="Times New Roman" w:hAnsi="Times New Roman" w:cs="Times New Roman"/>
          <w:color w:val="2F5496" w:themeColor="accent1" w:themeShade="BF"/>
        </w:rPr>
      </w:pPr>
    </w:p>
    <w:p w14:paraId="25351F52"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3C3F551D"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74C05AE6"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5654D9A5"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6106205A" w14:textId="027E22BB" w:rsidR="000B6340" w:rsidRDefault="000B6340" w:rsidP="00D17DA7">
      <w:pPr>
        <w:autoSpaceDE w:val="0"/>
        <w:autoSpaceDN w:val="0"/>
        <w:adjustRightInd w:val="0"/>
        <w:spacing w:after="0" w:line="240" w:lineRule="auto"/>
        <w:rPr>
          <w:rFonts w:ascii="Times New Roman" w:hAnsi="Times New Roman" w:cs="Times New Roman"/>
          <w:b/>
          <w:bCs/>
          <w:color w:val="000000"/>
        </w:rPr>
      </w:pPr>
    </w:p>
    <w:p w14:paraId="3C071E93" w14:textId="782CC18C" w:rsidR="00601E3E" w:rsidRDefault="00601E3E" w:rsidP="00D17DA7">
      <w:pPr>
        <w:autoSpaceDE w:val="0"/>
        <w:autoSpaceDN w:val="0"/>
        <w:adjustRightInd w:val="0"/>
        <w:spacing w:after="0" w:line="240" w:lineRule="auto"/>
        <w:rPr>
          <w:rFonts w:ascii="Times New Roman" w:hAnsi="Times New Roman" w:cs="Times New Roman"/>
          <w:b/>
          <w:bCs/>
          <w:color w:val="000000"/>
        </w:rPr>
      </w:pPr>
    </w:p>
    <w:p w14:paraId="680A0806" w14:textId="63E2CB3C" w:rsidR="00601E3E" w:rsidRDefault="00601E3E" w:rsidP="00D17DA7">
      <w:pPr>
        <w:autoSpaceDE w:val="0"/>
        <w:autoSpaceDN w:val="0"/>
        <w:adjustRightInd w:val="0"/>
        <w:spacing w:after="0" w:line="240" w:lineRule="auto"/>
        <w:rPr>
          <w:rFonts w:ascii="Times New Roman" w:hAnsi="Times New Roman" w:cs="Times New Roman"/>
          <w:b/>
          <w:bCs/>
          <w:color w:val="000000"/>
        </w:rPr>
      </w:pPr>
    </w:p>
    <w:p w14:paraId="0E9B9CB5" w14:textId="02D7926A" w:rsidR="00601E3E" w:rsidRDefault="00601E3E" w:rsidP="00D17DA7">
      <w:pPr>
        <w:autoSpaceDE w:val="0"/>
        <w:autoSpaceDN w:val="0"/>
        <w:adjustRightInd w:val="0"/>
        <w:spacing w:after="0" w:line="240" w:lineRule="auto"/>
        <w:rPr>
          <w:rFonts w:ascii="Times New Roman" w:hAnsi="Times New Roman" w:cs="Times New Roman"/>
          <w:b/>
          <w:bCs/>
          <w:color w:val="000000"/>
        </w:rPr>
      </w:pPr>
    </w:p>
    <w:p w14:paraId="2318AB00" w14:textId="0464E537" w:rsidR="00601E3E" w:rsidRDefault="00601E3E" w:rsidP="00D17DA7">
      <w:pPr>
        <w:autoSpaceDE w:val="0"/>
        <w:autoSpaceDN w:val="0"/>
        <w:adjustRightInd w:val="0"/>
        <w:spacing w:after="0" w:line="240" w:lineRule="auto"/>
        <w:rPr>
          <w:rFonts w:ascii="Times New Roman" w:hAnsi="Times New Roman" w:cs="Times New Roman"/>
          <w:b/>
          <w:bCs/>
          <w:color w:val="000000"/>
        </w:rPr>
      </w:pPr>
    </w:p>
    <w:p w14:paraId="2DBA1AAA" w14:textId="579DC1A0" w:rsidR="00601E3E" w:rsidRDefault="00601E3E" w:rsidP="00D17DA7">
      <w:pPr>
        <w:autoSpaceDE w:val="0"/>
        <w:autoSpaceDN w:val="0"/>
        <w:adjustRightInd w:val="0"/>
        <w:spacing w:after="0" w:line="240" w:lineRule="auto"/>
        <w:rPr>
          <w:rFonts w:ascii="Times New Roman" w:hAnsi="Times New Roman" w:cs="Times New Roman"/>
          <w:b/>
          <w:bCs/>
          <w:color w:val="000000"/>
        </w:rPr>
      </w:pPr>
    </w:p>
    <w:p w14:paraId="5A19F71B" w14:textId="3129BACC" w:rsidR="00601E3E" w:rsidRDefault="00601E3E" w:rsidP="00D17DA7">
      <w:pPr>
        <w:autoSpaceDE w:val="0"/>
        <w:autoSpaceDN w:val="0"/>
        <w:adjustRightInd w:val="0"/>
        <w:spacing w:after="0" w:line="240" w:lineRule="auto"/>
        <w:rPr>
          <w:rFonts w:ascii="Times New Roman" w:hAnsi="Times New Roman" w:cs="Times New Roman"/>
          <w:b/>
          <w:bCs/>
          <w:color w:val="000000"/>
        </w:rPr>
      </w:pPr>
    </w:p>
    <w:p w14:paraId="28F004D8" w14:textId="1AF6990E" w:rsidR="00601E3E" w:rsidRDefault="00601E3E" w:rsidP="00D17DA7">
      <w:pPr>
        <w:autoSpaceDE w:val="0"/>
        <w:autoSpaceDN w:val="0"/>
        <w:adjustRightInd w:val="0"/>
        <w:spacing w:after="0" w:line="240" w:lineRule="auto"/>
        <w:rPr>
          <w:rFonts w:ascii="Times New Roman" w:hAnsi="Times New Roman" w:cs="Times New Roman"/>
          <w:b/>
          <w:bCs/>
          <w:color w:val="000000"/>
        </w:rPr>
      </w:pPr>
    </w:p>
    <w:p w14:paraId="015A659D" w14:textId="77777777" w:rsidR="00601E3E" w:rsidRPr="009122F4" w:rsidRDefault="00601E3E" w:rsidP="00D17DA7">
      <w:pPr>
        <w:autoSpaceDE w:val="0"/>
        <w:autoSpaceDN w:val="0"/>
        <w:adjustRightInd w:val="0"/>
        <w:spacing w:after="0" w:line="240" w:lineRule="auto"/>
        <w:rPr>
          <w:rFonts w:ascii="Times New Roman" w:hAnsi="Times New Roman" w:cs="Times New Roman"/>
          <w:b/>
          <w:bCs/>
          <w:color w:val="000000"/>
        </w:rPr>
      </w:pPr>
    </w:p>
    <w:p w14:paraId="703913B0"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3CBC2A4E" w14:textId="77777777"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0A2435E9" w14:textId="50BE8121" w:rsidR="000B6340" w:rsidRPr="009122F4" w:rsidRDefault="000B6340" w:rsidP="00D17DA7">
      <w:pPr>
        <w:autoSpaceDE w:val="0"/>
        <w:autoSpaceDN w:val="0"/>
        <w:adjustRightInd w:val="0"/>
        <w:spacing w:after="0" w:line="240" w:lineRule="auto"/>
        <w:rPr>
          <w:rFonts w:ascii="Times New Roman" w:hAnsi="Times New Roman" w:cs="Times New Roman"/>
          <w:b/>
          <w:bCs/>
          <w:color w:val="000000"/>
        </w:rPr>
      </w:pPr>
    </w:p>
    <w:p w14:paraId="376CA502" w14:textId="5E030548" w:rsidR="00460C31" w:rsidRPr="009122F4" w:rsidRDefault="00460C31" w:rsidP="00D17DA7">
      <w:pPr>
        <w:autoSpaceDE w:val="0"/>
        <w:autoSpaceDN w:val="0"/>
        <w:adjustRightInd w:val="0"/>
        <w:spacing w:after="0" w:line="240" w:lineRule="auto"/>
        <w:rPr>
          <w:rFonts w:ascii="Times New Roman" w:hAnsi="Times New Roman" w:cs="Times New Roman"/>
          <w:b/>
          <w:bCs/>
          <w:color w:val="000000"/>
        </w:rPr>
      </w:pPr>
    </w:p>
    <w:p w14:paraId="34EE86E7" w14:textId="48C30CA3" w:rsidR="00460C31" w:rsidRDefault="00460C31" w:rsidP="00D17DA7">
      <w:pPr>
        <w:autoSpaceDE w:val="0"/>
        <w:autoSpaceDN w:val="0"/>
        <w:adjustRightInd w:val="0"/>
        <w:spacing w:after="0" w:line="240" w:lineRule="auto"/>
        <w:rPr>
          <w:rFonts w:ascii="Times New Roman" w:hAnsi="Times New Roman" w:cs="Times New Roman"/>
          <w:b/>
          <w:bCs/>
          <w:color w:val="000000"/>
        </w:rPr>
      </w:pPr>
    </w:p>
    <w:p w14:paraId="7DC89749" w14:textId="1360D611" w:rsidR="0021476A" w:rsidRDefault="0021476A" w:rsidP="00D17DA7">
      <w:pPr>
        <w:autoSpaceDE w:val="0"/>
        <w:autoSpaceDN w:val="0"/>
        <w:adjustRightInd w:val="0"/>
        <w:spacing w:after="0" w:line="240" w:lineRule="auto"/>
        <w:rPr>
          <w:rFonts w:ascii="Times New Roman" w:hAnsi="Times New Roman" w:cs="Times New Roman"/>
          <w:b/>
          <w:bCs/>
          <w:color w:val="000000"/>
        </w:rPr>
      </w:pPr>
    </w:p>
    <w:p w14:paraId="0500F81C" w14:textId="113B0AEA" w:rsidR="0021476A" w:rsidRDefault="0021476A" w:rsidP="00D17DA7">
      <w:pPr>
        <w:autoSpaceDE w:val="0"/>
        <w:autoSpaceDN w:val="0"/>
        <w:adjustRightInd w:val="0"/>
        <w:spacing w:after="0" w:line="240" w:lineRule="auto"/>
        <w:rPr>
          <w:rFonts w:ascii="Times New Roman" w:hAnsi="Times New Roman" w:cs="Times New Roman"/>
          <w:b/>
          <w:bCs/>
          <w:color w:val="000000"/>
        </w:rPr>
      </w:pPr>
    </w:p>
    <w:p w14:paraId="211E6417" w14:textId="77777777" w:rsidR="0021476A" w:rsidRPr="009122F4" w:rsidRDefault="0021476A" w:rsidP="00D17DA7">
      <w:pPr>
        <w:autoSpaceDE w:val="0"/>
        <w:autoSpaceDN w:val="0"/>
        <w:adjustRightInd w:val="0"/>
        <w:spacing w:after="0" w:line="240" w:lineRule="auto"/>
        <w:rPr>
          <w:rFonts w:ascii="Times New Roman" w:hAnsi="Times New Roman" w:cs="Times New Roman"/>
          <w:b/>
          <w:bCs/>
          <w:color w:val="000000"/>
        </w:rPr>
      </w:pPr>
    </w:p>
    <w:p w14:paraId="2A6C87F5" w14:textId="20A89D0B" w:rsidR="00460C31" w:rsidRPr="009122F4" w:rsidRDefault="00460C31" w:rsidP="00D17DA7">
      <w:pPr>
        <w:autoSpaceDE w:val="0"/>
        <w:autoSpaceDN w:val="0"/>
        <w:adjustRightInd w:val="0"/>
        <w:spacing w:after="0" w:line="240" w:lineRule="auto"/>
        <w:rPr>
          <w:rFonts w:ascii="Times New Roman" w:hAnsi="Times New Roman" w:cs="Times New Roman"/>
          <w:b/>
          <w:bCs/>
          <w:color w:val="000000"/>
        </w:rPr>
      </w:pPr>
    </w:p>
    <w:p w14:paraId="7F9D7D11" w14:textId="6EB84265" w:rsidR="00460C31" w:rsidRDefault="00460C31" w:rsidP="00D17DA7">
      <w:pPr>
        <w:autoSpaceDE w:val="0"/>
        <w:autoSpaceDN w:val="0"/>
        <w:adjustRightInd w:val="0"/>
        <w:spacing w:after="0" w:line="240" w:lineRule="auto"/>
        <w:rPr>
          <w:rFonts w:ascii="Times New Roman" w:hAnsi="Times New Roman" w:cs="Times New Roman"/>
          <w:b/>
          <w:bCs/>
          <w:color w:val="000000"/>
        </w:rPr>
      </w:pPr>
    </w:p>
    <w:p w14:paraId="2DD817E0" w14:textId="77777777" w:rsidR="002520CA" w:rsidRDefault="002520CA" w:rsidP="00D17DA7">
      <w:pPr>
        <w:autoSpaceDE w:val="0"/>
        <w:autoSpaceDN w:val="0"/>
        <w:adjustRightInd w:val="0"/>
        <w:spacing w:after="0" w:line="240" w:lineRule="auto"/>
        <w:rPr>
          <w:rFonts w:ascii="Times New Roman" w:hAnsi="Times New Roman" w:cs="Times New Roman"/>
          <w:b/>
          <w:bCs/>
          <w:color w:val="000000"/>
        </w:rPr>
      </w:pPr>
    </w:p>
    <w:p w14:paraId="09DD20BD" w14:textId="033DB786" w:rsidR="002C7147" w:rsidRDefault="002C7147" w:rsidP="00D17DA7">
      <w:pPr>
        <w:autoSpaceDE w:val="0"/>
        <w:autoSpaceDN w:val="0"/>
        <w:adjustRightInd w:val="0"/>
        <w:spacing w:after="0" w:line="240" w:lineRule="auto"/>
        <w:rPr>
          <w:rFonts w:ascii="Times New Roman" w:hAnsi="Times New Roman" w:cs="Times New Roman"/>
          <w:b/>
          <w:bCs/>
          <w:color w:val="000000"/>
        </w:rPr>
      </w:pPr>
    </w:p>
    <w:p w14:paraId="71B64061" w14:textId="77D0CBFD" w:rsidR="002C7147" w:rsidRDefault="002C7147" w:rsidP="00D17DA7">
      <w:pPr>
        <w:autoSpaceDE w:val="0"/>
        <w:autoSpaceDN w:val="0"/>
        <w:adjustRightInd w:val="0"/>
        <w:spacing w:after="0" w:line="240" w:lineRule="auto"/>
        <w:rPr>
          <w:rFonts w:ascii="Times New Roman" w:hAnsi="Times New Roman" w:cs="Times New Roman"/>
          <w:b/>
          <w:bCs/>
          <w:color w:val="000000"/>
        </w:rPr>
      </w:pPr>
    </w:p>
    <w:p w14:paraId="557319D4" w14:textId="77777777" w:rsidR="002C7147" w:rsidRPr="009122F4" w:rsidRDefault="002C7147" w:rsidP="00D17DA7">
      <w:pPr>
        <w:autoSpaceDE w:val="0"/>
        <w:autoSpaceDN w:val="0"/>
        <w:adjustRightInd w:val="0"/>
        <w:spacing w:after="0" w:line="240" w:lineRule="auto"/>
        <w:rPr>
          <w:rFonts w:ascii="Times New Roman" w:hAnsi="Times New Roman" w:cs="Times New Roman"/>
          <w:b/>
          <w:bCs/>
          <w:color w:val="000000"/>
        </w:rPr>
      </w:pPr>
    </w:p>
    <w:p w14:paraId="17C734A8" w14:textId="659F3679" w:rsidR="00385502" w:rsidRPr="008F67D7" w:rsidRDefault="008F6409" w:rsidP="008F67D7">
      <w:pPr>
        <w:autoSpaceDE w:val="0"/>
        <w:autoSpaceDN w:val="0"/>
        <w:adjustRightInd w:val="0"/>
        <w:spacing w:after="0" w:line="240" w:lineRule="auto"/>
        <w:rPr>
          <w:rFonts w:ascii="Times New Roman" w:hAnsi="Times New Roman" w:cs="Times New Roman"/>
          <w:b/>
          <w:bCs/>
          <w:color w:val="2F5496" w:themeColor="accent1" w:themeShade="BF"/>
        </w:rPr>
      </w:pPr>
      <w:r w:rsidRPr="008F67D7">
        <w:rPr>
          <w:rFonts w:ascii="Times New Roman" w:hAnsi="Times New Roman" w:cs="Times New Roman"/>
          <w:b/>
          <w:bCs/>
          <w:color w:val="2F5496" w:themeColor="accent1" w:themeShade="BF"/>
        </w:rPr>
        <w:t>ESTADÍSTICAS SOBRE SOLICITUDES DE INFORMACIÓN RECIBIDAS</w:t>
      </w:r>
      <w:r w:rsidR="00A04137">
        <w:rPr>
          <w:rFonts w:ascii="Times New Roman" w:hAnsi="Times New Roman" w:cs="Times New Roman"/>
          <w:b/>
          <w:bCs/>
          <w:color w:val="2F5496" w:themeColor="accent1" w:themeShade="BF"/>
        </w:rPr>
        <w:t>.</w:t>
      </w:r>
    </w:p>
    <w:p w14:paraId="5B2F756F" w14:textId="77777777" w:rsidR="00DD2A5A" w:rsidRPr="009122F4" w:rsidRDefault="00DD2A5A" w:rsidP="00AF40FC">
      <w:pPr>
        <w:autoSpaceDE w:val="0"/>
        <w:autoSpaceDN w:val="0"/>
        <w:adjustRightInd w:val="0"/>
        <w:spacing w:after="0" w:line="360" w:lineRule="auto"/>
        <w:rPr>
          <w:rFonts w:ascii="Times New Roman" w:hAnsi="Times New Roman" w:cs="Times New Roman"/>
          <w:b/>
          <w:bCs/>
          <w:color w:val="000000"/>
        </w:rPr>
      </w:pPr>
    </w:p>
    <w:p w14:paraId="62843054" w14:textId="4A58001E" w:rsidR="006236D2" w:rsidRPr="002C7147" w:rsidRDefault="0038269D" w:rsidP="00AF40FC">
      <w:pPr>
        <w:autoSpaceDE w:val="0"/>
        <w:autoSpaceDN w:val="0"/>
        <w:adjustRightInd w:val="0"/>
        <w:spacing w:after="0" w:line="360" w:lineRule="auto"/>
        <w:rPr>
          <w:rFonts w:ascii="Times New Roman" w:hAnsi="Times New Roman" w:cs="Times New Roman"/>
          <w:color w:val="000000"/>
        </w:rPr>
      </w:pPr>
      <w:r w:rsidRPr="002C7147">
        <w:rPr>
          <w:rFonts w:ascii="Times New Roman" w:hAnsi="Times New Roman" w:cs="Times New Roman"/>
          <w:color w:val="000000"/>
        </w:rPr>
        <w:t xml:space="preserve">A continuación, se presenta una serie de </w:t>
      </w:r>
      <w:r w:rsidR="00DD2A5A" w:rsidRPr="002C7147">
        <w:rPr>
          <w:rFonts w:ascii="Times New Roman" w:hAnsi="Times New Roman" w:cs="Times New Roman"/>
          <w:color w:val="000000"/>
        </w:rPr>
        <w:t xml:space="preserve">datos y </w:t>
      </w:r>
      <w:r w:rsidRPr="002C7147">
        <w:rPr>
          <w:rFonts w:ascii="Times New Roman" w:hAnsi="Times New Roman" w:cs="Times New Roman"/>
          <w:color w:val="000000"/>
        </w:rPr>
        <w:t xml:space="preserve">gráficos donde se agrupan las distintas solicitudes de acceso a la información que llegaron al Ministerio de Obras </w:t>
      </w:r>
      <w:r w:rsidR="00DD2A5A" w:rsidRPr="002C7147">
        <w:rPr>
          <w:rFonts w:ascii="Times New Roman" w:hAnsi="Times New Roman" w:cs="Times New Roman"/>
          <w:color w:val="000000"/>
        </w:rPr>
        <w:t>Públicas</w:t>
      </w:r>
      <w:r w:rsidRPr="002C7147">
        <w:rPr>
          <w:rFonts w:ascii="Times New Roman" w:hAnsi="Times New Roman" w:cs="Times New Roman"/>
          <w:color w:val="000000"/>
        </w:rPr>
        <w:t xml:space="preserve"> y Comunicaciones </w:t>
      </w:r>
      <w:r w:rsidR="00DD2A5A" w:rsidRPr="002C7147">
        <w:rPr>
          <w:rFonts w:ascii="Times New Roman" w:hAnsi="Times New Roman" w:cs="Times New Roman"/>
          <w:color w:val="000000"/>
        </w:rPr>
        <w:t xml:space="preserve">(MOPC) </w:t>
      </w:r>
      <w:r w:rsidRPr="002C7147">
        <w:rPr>
          <w:rFonts w:ascii="Times New Roman" w:hAnsi="Times New Roman" w:cs="Times New Roman"/>
          <w:color w:val="000000"/>
        </w:rPr>
        <w:t xml:space="preserve">correspondientes a los cuatro (4) trimestre del año </w:t>
      </w:r>
      <w:r w:rsidR="00BB3831" w:rsidRPr="002C7147">
        <w:rPr>
          <w:rFonts w:ascii="Times New Roman" w:hAnsi="Times New Roman" w:cs="Times New Roman"/>
          <w:color w:val="000000"/>
        </w:rPr>
        <w:t xml:space="preserve">2021 </w:t>
      </w:r>
      <w:r w:rsidR="00BB3831">
        <w:rPr>
          <w:rFonts w:ascii="Times New Roman" w:hAnsi="Times New Roman" w:cs="Times New Roman"/>
          <w:color w:val="000000"/>
        </w:rPr>
        <w:t xml:space="preserve">agrupadas en las </w:t>
      </w:r>
      <w:r w:rsidR="00BB3831" w:rsidRPr="002C7147">
        <w:rPr>
          <w:rFonts w:ascii="Times New Roman" w:hAnsi="Times New Roman" w:cs="Times New Roman"/>
          <w:color w:val="000000"/>
        </w:rPr>
        <w:t>siguientes</w:t>
      </w:r>
      <w:r w:rsidR="00BB3831">
        <w:rPr>
          <w:rFonts w:ascii="Times New Roman" w:hAnsi="Times New Roman" w:cs="Times New Roman"/>
          <w:color w:val="000000"/>
        </w:rPr>
        <w:t xml:space="preserve"> </w:t>
      </w:r>
      <w:r w:rsidR="00BB3831" w:rsidRPr="002C7147">
        <w:rPr>
          <w:rFonts w:ascii="Times New Roman" w:hAnsi="Times New Roman" w:cs="Times New Roman"/>
          <w:color w:val="000000"/>
        </w:rPr>
        <w:t>variables</w:t>
      </w:r>
      <w:r w:rsidR="00DD2A5A" w:rsidRPr="002C7147">
        <w:rPr>
          <w:rFonts w:ascii="Times New Roman" w:hAnsi="Times New Roman" w:cs="Times New Roman"/>
          <w:color w:val="000000"/>
        </w:rPr>
        <w:t xml:space="preserve">: </w:t>
      </w:r>
    </w:p>
    <w:p w14:paraId="13CF4F4E" w14:textId="44DEAF1B" w:rsidR="0038269D" w:rsidRPr="009122F4" w:rsidRDefault="0038269D" w:rsidP="00AF40FC">
      <w:pPr>
        <w:autoSpaceDE w:val="0"/>
        <w:autoSpaceDN w:val="0"/>
        <w:adjustRightInd w:val="0"/>
        <w:spacing w:after="0" w:line="360" w:lineRule="auto"/>
        <w:rPr>
          <w:rFonts w:ascii="Times New Roman" w:hAnsi="Times New Roman" w:cs="Times New Roman"/>
          <w:color w:val="000000"/>
        </w:rPr>
      </w:pPr>
    </w:p>
    <w:p w14:paraId="2DF07DE5" w14:textId="605F1C5D" w:rsidR="00DD2A5A" w:rsidRPr="009122F4" w:rsidRDefault="005E629F" w:rsidP="000B6340">
      <w:pPr>
        <w:pStyle w:val="Prrafodelista"/>
        <w:numPr>
          <w:ilvl w:val="1"/>
          <w:numId w:val="10"/>
        </w:numPr>
        <w:autoSpaceDE w:val="0"/>
        <w:autoSpaceDN w:val="0"/>
        <w:adjustRightInd w:val="0"/>
        <w:spacing w:after="0" w:line="240" w:lineRule="auto"/>
        <w:rPr>
          <w:rFonts w:ascii="Times New Roman" w:hAnsi="Times New Roman" w:cs="Times New Roman"/>
          <w:color w:val="000000"/>
        </w:rPr>
      </w:pPr>
      <w:r w:rsidRPr="009122F4">
        <w:rPr>
          <w:rFonts w:ascii="Times New Roman" w:hAnsi="Times New Roman" w:cs="Times New Roman"/>
          <w:color w:val="000000"/>
        </w:rPr>
        <w:t>Estadísticas</w:t>
      </w:r>
      <w:r w:rsidR="00DD2A5A" w:rsidRPr="009122F4">
        <w:rPr>
          <w:rFonts w:ascii="Times New Roman" w:hAnsi="Times New Roman" w:cs="Times New Roman"/>
          <w:color w:val="000000"/>
        </w:rPr>
        <w:t xml:space="preserve"> de solicitudes </w:t>
      </w:r>
      <w:r w:rsidR="00B16966" w:rsidRPr="009122F4">
        <w:rPr>
          <w:rFonts w:ascii="Times New Roman" w:hAnsi="Times New Roman" w:cs="Times New Roman"/>
          <w:color w:val="000000"/>
        </w:rPr>
        <w:t xml:space="preserve">recibidas por estados </w:t>
      </w:r>
    </w:p>
    <w:p w14:paraId="58F5AB84" w14:textId="36B80E26" w:rsidR="00DD2A5A" w:rsidRPr="009122F4" w:rsidRDefault="005E629F" w:rsidP="000B6340">
      <w:pPr>
        <w:pStyle w:val="Prrafodelista"/>
        <w:numPr>
          <w:ilvl w:val="1"/>
          <w:numId w:val="10"/>
        </w:numPr>
        <w:autoSpaceDE w:val="0"/>
        <w:autoSpaceDN w:val="0"/>
        <w:adjustRightInd w:val="0"/>
        <w:spacing w:after="0" w:line="240" w:lineRule="auto"/>
        <w:rPr>
          <w:rFonts w:ascii="Times New Roman" w:hAnsi="Times New Roman" w:cs="Times New Roman"/>
          <w:color w:val="000000"/>
        </w:rPr>
      </w:pPr>
      <w:r w:rsidRPr="009122F4">
        <w:rPr>
          <w:rFonts w:ascii="Times New Roman" w:hAnsi="Times New Roman" w:cs="Times New Roman"/>
          <w:color w:val="000000"/>
        </w:rPr>
        <w:t>Estadísticas</w:t>
      </w:r>
      <w:r w:rsidR="00DD2A5A" w:rsidRPr="009122F4">
        <w:rPr>
          <w:rFonts w:ascii="Times New Roman" w:hAnsi="Times New Roman" w:cs="Times New Roman"/>
          <w:color w:val="000000"/>
        </w:rPr>
        <w:t xml:space="preserve"> de solicitudes por mes </w:t>
      </w:r>
    </w:p>
    <w:p w14:paraId="18E0F890" w14:textId="0EAFCAF6" w:rsidR="00B26753" w:rsidRPr="009122F4" w:rsidRDefault="005E629F" w:rsidP="000B6340">
      <w:pPr>
        <w:pStyle w:val="Prrafodelista"/>
        <w:numPr>
          <w:ilvl w:val="1"/>
          <w:numId w:val="10"/>
        </w:numPr>
        <w:autoSpaceDE w:val="0"/>
        <w:autoSpaceDN w:val="0"/>
        <w:adjustRightInd w:val="0"/>
        <w:spacing w:after="0" w:line="240" w:lineRule="auto"/>
        <w:rPr>
          <w:rFonts w:ascii="Times New Roman" w:hAnsi="Times New Roman" w:cs="Times New Roman"/>
          <w:color w:val="000000"/>
        </w:rPr>
      </w:pPr>
      <w:r w:rsidRPr="009122F4">
        <w:rPr>
          <w:rFonts w:ascii="Times New Roman" w:hAnsi="Times New Roman" w:cs="Times New Roman"/>
          <w:color w:val="000000"/>
        </w:rPr>
        <w:t>Estadísticas</w:t>
      </w:r>
      <w:r w:rsidR="00B26753" w:rsidRPr="009122F4">
        <w:rPr>
          <w:rFonts w:ascii="Times New Roman" w:hAnsi="Times New Roman" w:cs="Times New Roman"/>
          <w:color w:val="000000"/>
        </w:rPr>
        <w:t xml:space="preserve"> de solicitudes por genero </w:t>
      </w:r>
    </w:p>
    <w:p w14:paraId="3DDEE245" w14:textId="5C4ECA4E" w:rsidR="00B26753" w:rsidRPr="009122F4" w:rsidRDefault="005E629F" w:rsidP="000B6340">
      <w:pPr>
        <w:pStyle w:val="Prrafodelista"/>
        <w:numPr>
          <w:ilvl w:val="1"/>
          <w:numId w:val="10"/>
        </w:numPr>
        <w:autoSpaceDE w:val="0"/>
        <w:autoSpaceDN w:val="0"/>
        <w:adjustRightInd w:val="0"/>
        <w:spacing w:after="0" w:line="240" w:lineRule="auto"/>
        <w:rPr>
          <w:rFonts w:ascii="Times New Roman" w:hAnsi="Times New Roman" w:cs="Times New Roman"/>
          <w:color w:val="000000"/>
        </w:rPr>
      </w:pPr>
      <w:r w:rsidRPr="009122F4">
        <w:rPr>
          <w:rFonts w:ascii="Times New Roman" w:hAnsi="Times New Roman" w:cs="Times New Roman"/>
          <w:color w:val="000000"/>
        </w:rPr>
        <w:t>Estadísticas</w:t>
      </w:r>
      <w:r w:rsidR="00B26753" w:rsidRPr="009122F4">
        <w:rPr>
          <w:rFonts w:ascii="Times New Roman" w:hAnsi="Times New Roman" w:cs="Times New Roman"/>
          <w:color w:val="000000"/>
        </w:rPr>
        <w:t xml:space="preserve"> de solicitudes rango de edades </w:t>
      </w:r>
    </w:p>
    <w:p w14:paraId="3374FB67" w14:textId="2E4665BD" w:rsidR="00BB3831" w:rsidRPr="00BB3831" w:rsidRDefault="00BB3831" w:rsidP="00BB3831">
      <w:pPr>
        <w:pStyle w:val="Prrafodelista"/>
        <w:numPr>
          <w:ilvl w:val="1"/>
          <w:numId w:val="10"/>
        </w:numPr>
        <w:autoSpaceDE w:val="0"/>
        <w:autoSpaceDN w:val="0"/>
        <w:adjustRightInd w:val="0"/>
        <w:spacing w:after="0" w:line="240" w:lineRule="auto"/>
        <w:rPr>
          <w:rFonts w:ascii="Times New Roman" w:hAnsi="Times New Roman" w:cs="Times New Roman"/>
          <w:color w:val="000000"/>
        </w:rPr>
      </w:pPr>
      <w:r w:rsidRPr="00BB3831">
        <w:rPr>
          <w:rFonts w:ascii="Times New Roman" w:hAnsi="Times New Roman" w:cs="Times New Roman"/>
          <w:color w:val="000000"/>
        </w:rPr>
        <w:t xml:space="preserve">Estadísticas organizadas por profesión del solicitante </w:t>
      </w:r>
    </w:p>
    <w:p w14:paraId="4BAC7E45" w14:textId="4C57595A" w:rsidR="00BB3831" w:rsidRDefault="00BB3831" w:rsidP="00BB3831">
      <w:pPr>
        <w:pStyle w:val="Prrafodelista"/>
        <w:autoSpaceDE w:val="0"/>
        <w:autoSpaceDN w:val="0"/>
        <w:adjustRightInd w:val="0"/>
        <w:spacing w:after="0" w:line="240" w:lineRule="auto"/>
        <w:rPr>
          <w:rFonts w:ascii="Times New Roman" w:hAnsi="Times New Roman" w:cs="Times New Roman"/>
          <w:color w:val="000000"/>
        </w:rPr>
      </w:pPr>
    </w:p>
    <w:p w14:paraId="198FAF84" w14:textId="384D0B82" w:rsidR="008F67D7" w:rsidRDefault="008F67D7" w:rsidP="00BB3831">
      <w:pPr>
        <w:pStyle w:val="Prrafodelista"/>
        <w:autoSpaceDE w:val="0"/>
        <w:autoSpaceDN w:val="0"/>
        <w:adjustRightInd w:val="0"/>
        <w:spacing w:after="0" w:line="240" w:lineRule="auto"/>
        <w:rPr>
          <w:rFonts w:ascii="Times New Roman" w:hAnsi="Times New Roman" w:cs="Times New Roman"/>
          <w:color w:val="000000"/>
        </w:rPr>
      </w:pPr>
    </w:p>
    <w:p w14:paraId="7EBF48AC" w14:textId="0B53F582" w:rsidR="008F67D7" w:rsidRDefault="008F67D7" w:rsidP="00BB3831">
      <w:pPr>
        <w:pStyle w:val="Prrafodelista"/>
        <w:autoSpaceDE w:val="0"/>
        <w:autoSpaceDN w:val="0"/>
        <w:adjustRightInd w:val="0"/>
        <w:spacing w:after="0" w:line="240" w:lineRule="auto"/>
        <w:rPr>
          <w:rFonts w:ascii="Times New Roman" w:hAnsi="Times New Roman" w:cs="Times New Roman"/>
          <w:color w:val="000000"/>
        </w:rPr>
      </w:pPr>
    </w:p>
    <w:p w14:paraId="2EFE3BFE" w14:textId="6A5048DA" w:rsidR="008F67D7" w:rsidRDefault="008F67D7" w:rsidP="00BB3831">
      <w:pPr>
        <w:pStyle w:val="Prrafodelista"/>
        <w:autoSpaceDE w:val="0"/>
        <w:autoSpaceDN w:val="0"/>
        <w:adjustRightInd w:val="0"/>
        <w:spacing w:after="0" w:line="240" w:lineRule="auto"/>
        <w:rPr>
          <w:rFonts w:ascii="Times New Roman" w:hAnsi="Times New Roman" w:cs="Times New Roman"/>
          <w:color w:val="000000"/>
        </w:rPr>
      </w:pPr>
    </w:p>
    <w:p w14:paraId="2507BB46" w14:textId="77777777" w:rsidR="008F67D7" w:rsidRPr="009122F4" w:rsidRDefault="008F67D7" w:rsidP="00BB3831">
      <w:pPr>
        <w:pStyle w:val="Prrafodelista"/>
        <w:autoSpaceDE w:val="0"/>
        <w:autoSpaceDN w:val="0"/>
        <w:adjustRightInd w:val="0"/>
        <w:spacing w:after="0" w:line="240" w:lineRule="auto"/>
        <w:rPr>
          <w:rFonts w:ascii="Times New Roman" w:hAnsi="Times New Roman" w:cs="Times New Roman"/>
          <w:color w:val="000000"/>
        </w:rPr>
      </w:pPr>
    </w:p>
    <w:p w14:paraId="250B9624" w14:textId="77777777" w:rsidR="008F6409" w:rsidRPr="009122F4" w:rsidRDefault="008F6409" w:rsidP="00D17DA7">
      <w:pPr>
        <w:pStyle w:val="Prrafodelista"/>
        <w:autoSpaceDE w:val="0"/>
        <w:autoSpaceDN w:val="0"/>
        <w:adjustRightInd w:val="0"/>
        <w:spacing w:after="0" w:line="240" w:lineRule="auto"/>
        <w:rPr>
          <w:rFonts w:ascii="Times New Roman" w:hAnsi="Times New Roman" w:cs="Times New Roman"/>
          <w:color w:val="000000"/>
        </w:rPr>
      </w:pPr>
    </w:p>
    <w:p w14:paraId="1119E967" w14:textId="27F99F7E" w:rsidR="00DD2A5A" w:rsidRPr="009122F4" w:rsidRDefault="008F67D7" w:rsidP="00BB3831">
      <w:pPr>
        <w:pStyle w:val="Prrafodelista"/>
        <w:numPr>
          <w:ilvl w:val="1"/>
          <w:numId w:val="14"/>
        </w:numPr>
        <w:autoSpaceDE w:val="0"/>
        <w:autoSpaceDN w:val="0"/>
        <w:adjustRightInd w:val="0"/>
        <w:spacing w:after="0" w:line="240" w:lineRule="auto"/>
        <w:rPr>
          <w:rFonts w:ascii="Times New Roman" w:hAnsi="Times New Roman" w:cs="Times New Roman"/>
          <w:b/>
          <w:bCs/>
          <w:color w:val="000000"/>
        </w:rPr>
      </w:pPr>
      <w:r w:rsidRPr="009122F4">
        <w:rPr>
          <w:rFonts w:ascii="Times New Roman" w:hAnsi="Times New Roman" w:cs="Times New Roman"/>
          <w:b/>
          <w:bCs/>
          <w:color w:val="2F5496" w:themeColor="accent1" w:themeShade="BF"/>
        </w:rPr>
        <w:t>ESTADÍSTICAS DE SOLICITUDES RECIBIDAS POR ESTADOS</w:t>
      </w:r>
      <w:r w:rsidR="00A04137">
        <w:rPr>
          <w:rFonts w:ascii="Times New Roman" w:hAnsi="Times New Roman" w:cs="Times New Roman"/>
          <w:b/>
          <w:bCs/>
          <w:color w:val="2F5496" w:themeColor="accent1" w:themeShade="BF"/>
        </w:rPr>
        <w:t>.</w:t>
      </w:r>
      <w:r w:rsidRPr="009122F4">
        <w:rPr>
          <w:rFonts w:ascii="Times New Roman" w:hAnsi="Times New Roman" w:cs="Times New Roman"/>
          <w:b/>
          <w:bCs/>
          <w:color w:val="000000"/>
        </w:rPr>
        <w:t xml:space="preserve"> </w:t>
      </w:r>
    </w:p>
    <w:p w14:paraId="7E8FC886" w14:textId="77777777" w:rsidR="008F6409" w:rsidRPr="009122F4" w:rsidRDefault="008F6409" w:rsidP="00D17DA7">
      <w:pPr>
        <w:autoSpaceDE w:val="0"/>
        <w:autoSpaceDN w:val="0"/>
        <w:adjustRightInd w:val="0"/>
        <w:spacing w:after="0" w:line="240" w:lineRule="auto"/>
        <w:rPr>
          <w:rFonts w:ascii="Times New Roman" w:hAnsi="Times New Roman" w:cs="Times New Roman"/>
          <w:b/>
          <w:bCs/>
          <w:color w:val="000000"/>
        </w:rPr>
      </w:pPr>
    </w:p>
    <w:p w14:paraId="04F76DE0" w14:textId="72D92581" w:rsidR="00B26753" w:rsidRPr="008F67D7" w:rsidRDefault="003956B4" w:rsidP="008F67D7">
      <w:pPr>
        <w:spacing w:line="360" w:lineRule="auto"/>
        <w:rPr>
          <w:rFonts w:ascii="Times New Roman" w:hAnsi="Times New Roman" w:cs="Times New Roman"/>
          <w:color w:val="000000"/>
        </w:rPr>
      </w:pPr>
      <w:r w:rsidRPr="008F67D7">
        <w:rPr>
          <w:rFonts w:ascii="Times New Roman" w:hAnsi="Times New Roman" w:cs="Times New Roman"/>
          <w:lang w:val="es-ES"/>
        </w:rPr>
        <w:t xml:space="preserve">La Dirección de Libre Acceso a la Información Pública, Ética y Transparencia, durante periodo enero-diciembre 2021, a través del Portal Único (SAIP), ha recibido un total de </w:t>
      </w:r>
      <w:r w:rsidRPr="008F67D7">
        <w:rPr>
          <w:rFonts w:ascii="Times New Roman" w:hAnsi="Times New Roman" w:cs="Times New Roman"/>
          <w:b/>
          <w:bCs/>
          <w:lang w:val="es-ES"/>
        </w:rPr>
        <w:t>4</w:t>
      </w:r>
      <w:r w:rsidR="00CC0FF1" w:rsidRPr="008F67D7">
        <w:rPr>
          <w:rFonts w:ascii="Times New Roman" w:hAnsi="Times New Roman" w:cs="Times New Roman"/>
          <w:b/>
          <w:bCs/>
          <w:lang w:val="es-ES"/>
        </w:rPr>
        <w:t>47</w:t>
      </w:r>
      <w:r w:rsidRPr="008F67D7">
        <w:rPr>
          <w:rFonts w:ascii="Times New Roman" w:hAnsi="Times New Roman" w:cs="Times New Roman"/>
          <w:lang w:val="es-ES"/>
        </w:rPr>
        <w:t xml:space="preserve"> solicitudes de información, a continuación, mostramos las estadísticas de </w:t>
      </w:r>
      <w:r w:rsidR="006236D2" w:rsidRPr="008F67D7">
        <w:rPr>
          <w:rFonts w:ascii="Times New Roman" w:hAnsi="Times New Roman" w:cs="Times New Roman"/>
          <w:lang w:val="es-ES"/>
        </w:rPr>
        <w:t>estas</w:t>
      </w:r>
      <w:r w:rsidRPr="008F67D7">
        <w:rPr>
          <w:rFonts w:ascii="Times New Roman" w:hAnsi="Times New Roman" w:cs="Times New Roman"/>
          <w:lang w:val="es-ES"/>
        </w:rPr>
        <w:t xml:space="preserve"> según la descripción que corresponde. </w:t>
      </w:r>
    </w:p>
    <w:p w14:paraId="4F416B84" w14:textId="1BC68105" w:rsidR="00B16966" w:rsidRPr="009122F4" w:rsidRDefault="00B16966" w:rsidP="00D17DA7">
      <w:pPr>
        <w:autoSpaceDE w:val="0"/>
        <w:autoSpaceDN w:val="0"/>
        <w:adjustRightInd w:val="0"/>
        <w:spacing w:after="0" w:line="240" w:lineRule="auto"/>
        <w:rPr>
          <w:rFonts w:ascii="Times New Roman" w:hAnsi="Times New Roman" w:cs="Times New Roman"/>
          <w:color w:val="000000"/>
        </w:rPr>
      </w:pPr>
    </w:p>
    <w:tbl>
      <w:tblPr>
        <w:tblStyle w:val="Tablaconcuadrcula"/>
        <w:tblpPr w:leftFromText="141" w:rightFromText="141" w:vertAnchor="text" w:horzAnchor="page" w:tblpX="2341" w:tblpY="-5"/>
        <w:tblW w:w="7866" w:type="dxa"/>
        <w:tblLook w:val="04A0" w:firstRow="1" w:lastRow="0" w:firstColumn="1" w:lastColumn="0" w:noHBand="0" w:noVBand="1"/>
      </w:tblPr>
      <w:tblGrid>
        <w:gridCol w:w="4556"/>
        <w:gridCol w:w="1583"/>
        <w:gridCol w:w="1727"/>
      </w:tblGrid>
      <w:tr w:rsidR="0076347E" w:rsidRPr="009122F4" w14:paraId="07976C19" w14:textId="77777777" w:rsidTr="0076347E">
        <w:trPr>
          <w:trHeight w:val="289"/>
        </w:trPr>
        <w:tc>
          <w:tcPr>
            <w:tcW w:w="0" w:type="auto"/>
            <w:gridSpan w:val="3"/>
            <w:shd w:val="clear" w:color="auto" w:fill="D9D9D9" w:themeFill="background1" w:themeFillShade="D9"/>
          </w:tcPr>
          <w:p w14:paraId="1F187043" w14:textId="77777777" w:rsidR="0076347E" w:rsidRPr="009122F4" w:rsidRDefault="0076347E" w:rsidP="00192CBE">
            <w:pPr>
              <w:pStyle w:val="Prrafodelista"/>
              <w:autoSpaceDE w:val="0"/>
              <w:autoSpaceDN w:val="0"/>
              <w:adjustRightInd w:val="0"/>
              <w:jc w:val="center"/>
              <w:rPr>
                <w:rFonts w:ascii="Times New Roman" w:hAnsi="Times New Roman" w:cs="Times New Roman"/>
                <w:b/>
                <w:bCs/>
                <w:color w:val="000000"/>
              </w:rPr>
            </w:pPr>
            <w:r w:rsidRPr="009122F4">
              <w:rPr>
                <w:rFonts w:ascii="Times New Roman" w:hAnsi="Times New Roman" w:cs="Times New Roman"/>
                <w:b/>
                <w:bCs/>
                <w:color w:val="000000"/>
              </w:rPr>
              <w:t>Detalle de solicitud por estado</w:t>
            </w:r>
          </w:p>
        </w:tc>
      </w:tr>
      <w:tr w:rsidR="0076347E" w:rsidRPr="009122F4" w14:paraId="33688F7D" w14:textId="77777777" w:rsidTr="0076347E">
        <w:trPr>
          <w:trHeight w:val="289"/>
        </w:trPr>
        <w:tc>
          <w:tcPr>
            <w:tcW w:w="0" w:type="auto"/>
            <w:gridSpan w:val="3"/>
            <w:shd w:val="clear" w:color="auto" w:fill="D9D9D9" w:themeFill="background1" w:themeFillShade="D9"/>
          </w:tcPr>
          <w:p w14:paraId="571A9F92" w14:textId="77777777" w:rsidR="0076347E" w:rsidRPr="009122F4" w:rsidRDefault="0076347E" w:rsidP="00192CBE">
            <w:pPr>
              <w:pStyle w:val="Prrafodelista"/>
              <w:autoSpaceDE w:val="0"/>
              <w:autoSpaceDN w:val="0"/>
              <w:adjustRightInd w:val="0"/>
              <w:jc w:val="center"/>
              <w:rPr>
                <w:rFonts w:ascii="Times New Roman" w:hAnsi="Times New Roman" w:cs="Times New Roman"/>
                <w:color w:val="000000"/>
              </w:rPr>
            </w:pPr>
            <w:r w:rsidRPr="009122F4">
              <w:rPr>
                <w:rFonts w:ascii="Times New Roman" w:hAnsi="Times New Roman" w:cs="Times New Roman"/>
                <w:color w:val="000000"/>
              </w:rPr>
              <w:t>31 diciembre 2021</w:t>
            </w:r>
          </w:p>
        </w:tc>
      </w:tr>
      <w:tr w:rsidR="0076347E" w:rsidRPr="009122F4" w14:paraId="7D8E4E1A" w14:textId="77777777" w:rsidTr="0076347E">
        <w:trPr>
          <w:trHeight w:val="267"/>
        </w:trPr>
        <w:tc>
          <w:tcPr>
            <w:tcW w:w="0" w:type="auto"/>
          </w:tcPr>
          <w:p w14:paraId="4D557405" w14:textId="77777777" w:rsidR="0076347E" w:rsidRPr="009122F4" w:rsidRDefault="0076347E"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Detalle </w:t>
            </w:r>
          </w:p>
        </w:tc>
        <w:tc>
          <w:tcPr>
            <w:tcW w:w="0" w:type="auto"/>
          </w:tcPr>
          <w:p w14:paraId="6250B3D7" w14:textId="77777777" w:rsidR="0076347E" w:rsidRPr="009122F4" w:rsidRDefault="0076347E"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Cantidad </w:t>
            </w:r>
          </w:p>
        </w:tc>
        <w:tc>
          <w:tcPr>
            <w:tcW w:w="0" w:type="auto"/>
          </w:tcPr>
          <w:p w14:paraId="4D1018A5" w14:textId="77777777" w:rsidR="0076347E" w:rsidRPr="009122F4" w:rsidRDefault="0076347E"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Porcentaje </w:t>
            </w:r>
          </w:p>
        </w:tc>
      </w:tr>
      <w:tr w:rsidR="00CC0FF1" w:rsidRPr="009122F4" w14:paraId="3ABE234F" w14:textId="77777777" w:rsidTr="00D57195">
        <w:trPr>
          <w:trHeight w:val="289"/>
        </w:trPr>
        <w:tc>
          <w:tcPr>
            <w:tcW w:w="0" w:type="auto"/>
          </w:tcPr>
          <w:p w14:paraId="57572551" w14:textId="77777777"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Completadas en el SAIP</w:t>
            </w:r>
          </w:p>
        </w:tc>
        <w:tc>
          <w:tcPr>
            <w:tcW w:w="0" w:type="auto"/>
            <w:vAlign w:val="center"/>
          </w:tcPr>
          <w:p w14:paraId="453F8797" w14:textId="7C850643"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384</w:t>
            </w:r>
          </w:p>
        </w:tc>
        <w:tc>
          <w:tcPr>
            <w:tcW w:w="0" w:type="auto"/>
            <w:vAlign w:val="center"/>
          </w:tcPr>
          <w:p w14:paraId="31418CAA" w14:textId="6674CEA2"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86%</w:t>
            </w:r>
          </w:p>
        </w:tc>
      </w:tr>
      <w:tr w:rsidR="00CC0FF1" w:rsidRPr="009122F4" w14:paraId="7355C117" w14:textId="77777777" w:rsidTr="00D57195">
        <w:trPr>
          <w:trHeight w:val="289"/>
        </w:trPr>
        <w:tc>
          <w:tcPr>
            <w:tcW w:w="0" w:type="auto"/>
          </w:tcPr>
          <w:p w14:paraId="2B5D6777" w14:textId="77777777"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 xml:space="preserve">Entregadas en Oficina </w:t>
            </w:r>
          </w:p>
        </w:tc>
        <w:tc>
          <w:tcPr>
            <w:tcW w:w="0" w:type="auto"/>
            <w:vAlign w:val="center"/>
          </w:tcPr>
          <w:p w14:paraId="39570AEF" w14:textId="39F354F6"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2</w:t>
            </w:r>
          </w:p>
        </w:tc>
        <w:tc>
          <w:tcPr>
            <w:tcW w:w="0" w:type="auto"/>
            <w:vAlign w:val="center"/>
          </w:tcPr>
          <w:p w14:paraId="5B4B5055" w14:textId="2A281530"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0%</w:t>
            </w:r>
          </w:p>
        </w:tc>
      </w:tr>
      <w:tr w:rsidR="00CC0FF1" w:rsidRPr="009122F4" w14:paraId="2C0A6896" w14:textId="77777777" w:rsidTr="00D57195">
        <w:trPr>
          <w:trHeight w:val="289"/>
        </w:trPr>
        <w:tc>
          <w:tcPr>
            <w:tcW w:w="0" w:type="auto"/>
          </w:tcPr>
          <w:p w14:paraId="3BDD84FE" w14:textId="77777777"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Cerrada por requerimiento del ciudadano</w:t>
            </w:r>
          </w:p>
        </w:tc>
        <w:tc>
          <w:tcPr>
            <w:tcW w:w="0" w:type="auto"/>
            <w:vAlign w:val="center"/>
          </w:tcPr>
          <w:p w14:paraId="3C43E502" w14:textId="2467A732"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10</w:t>
            </w:r>
          </w:p>
        </w:tc>
        <w:tc>
          <w:tcPr>
            <w:tcW w:w="0" w:type="auto"/>
            <w:vAlign w:val="center"/>
          </w:tcPr>
          <w:p w14:paraId="13B54450" w14:textId="5EC1A156"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2%</w:t>
            </w:r>
          </w:p>
        </w:tc>
      </w:tr>
      <w:tr w:rsidR="00CC0FF1" w:rsidRPr="009122F4" w14:paraId="6F715749" w14:textId="77777777" w:rsidTr="00D57195">
        <w:trPr>
          <w:trHeight w:val="267"/>
        </w:trPr>
        <w:tc>
          <w:tcPr>
            <w:tcW w:w="0" w:type="auto"/>
          </w:tcPr>
          <w:p w14:paraId="265B0CD3" w14:textId="77777777"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Información incompleta por ciudadano</w:t>
            </w:r>
          </w:p>
        </w:tc>
        <w:tc>
          <w:tcPr>
            <w:tcW w:w="0" w:type="auto"/>
            <w:vAlign w:val="center"/>
          </w:tcPr>
          <w:p w14:paraId="0E07B553" w14:textId="2F72E45F"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24</w:t>
            </w:r>
          </w:p>
        </w:tc>
        <w:tc>
          <w:tcPr>
            <w:tcW w:w="0" w:type="auto"/>
            <w:vAlign w:val="center"/>
          </w:tcPr>
          <w:p w14:paraId="58C3ED3E" w14:textId="45574459"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5%</w:t>
            </w:r>
          </w:p>
        </w:tc>
      </w:tr>
      <w:tr w:rsidR="00CC0FF1" w:rsidRPr="009122F4" w14:paraId="32FAE84C" w14:textId="77777777" w:rsidTr="00D57195">
        <w:trPr>
          <w:trHeight w:val="289"/>
        </w:trPr>
        <w:tc>
          <w:tcPr>
            <w:tcW w:w="0" w:type="auto"/>
          </w:tcPr>
          <w:p w14:paraId="6A2E7DB5" w14:textId="77777777"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 xml:space="preserve">Rechazada por duplicidad de solicitud </w:t>
            </w:r>
          </w:p>
        </w:tc>
        <w:tc>
          <w:tcPr>
            <w:tcW w:w="0" w:type="auto"/>
            <w:vAlign w:val="center"/>
          </w:tcPr>
          <w:p w14:paraId="14998211" w14:textId="688F5C18"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w:t>
            </w:r>
          </w:p>
        </w:tc>
        <w:tc>
          <w:tcPr>
            <w:tcW w:w="0" w:type="auto"/>
            <w:vAlign w:val="center"/>
          </w:tcPr>
          <w:p w14:paraId="601F7C92" w14:textId="3FE5D795"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1%</w:t>
            </w:r>
          </w:p>
        </w:tc>
      </w:tr>
      <w:tr w:rsidR="00CC0FF1" w:rsidRPr="009122F4" w14:paraId="15EC69F7" w14:textId="77777777" w:rsidTr="00D57195">
        <w:trPr>
          <w:trHeight w:val="289"/>
        </w:trPr>
        <w:tc>
          <w:tcPr>
            <w:tcW w:w="0" w:type="auto"/>
          </w:tcPr>
          <w:p w14:paraId="5EAE7DBB" w14:textId="77777777"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 xml:space="preserve">Recibidas </w:t>
            </w:r>
          </w:p>
        </w:tc>
        <w:tc>
          <w:tcPr>
            <w:tcW w:w="0" w:type="auto"/>
            <w:vAlign w:val="center"/>
          </w:tcPr>
          <w:p w14:paraId="671A4BC5" w14:textId="36DF013F"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4</w:t>
            </w:r>
          </w:p>
        </w:tc>
        <w:tc>
          <w:tcPr>
            <w:tcW w:w="0" w:type="auto"/>
            <w:vAlign w:val="center"/>
          </w:tcPr>
          <w:p w14:paraId="76D9A06D" w14:textId="6F8C5361"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1%</w:t>
            </w:r>
          </w:p>
        </w:tc>
      </w:tr>
      <w:tr w:rsidR="00CC0FF1" w:rsidRPr="009122F4" w14:paraId="6DED5A09" w14:textId="77777777" w:rsidTr="00D57195">
        <w:trPr>
          <w:trHeight w:val="289"/>
        </w:trPr>
        <w:tc>
          <w:tcPr>
            <w:tcW w:w="0" w:type="auto"/>
          </w:tcPr>
          <w:p w14:paraId="29A9DFA8" w14:textId="77777777"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 xml:space="preserve">Recopilando Información </w:t>
            </w:r>
          </w:p>
        </w:tc>
        <w:tc>
          <w:tcPr>
            <w:tcW w:w="0" w:type="auto"/>
            <w:vAlign w:val="center"/>
          </w:tcPr>
          <w:p w14:paraId="74F5E8F9" w14:textId="274381F5"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20</w:t>
            </w:r>
          </w:p>
        </w:tc>
        <w:tc>
          <w:tcPr>
            <w:tcW w:w="0" w:type="auto"/>
            <w:vAlign w:val="center"/>
          </w:tcPr>
          <w:p w14:paraId="18F79A76" w14:textId="7567B1C9" w:rsidR="00CC0FF1" w:rsidRPr="009122F4" w:rsidRDefault="00CC0FF1" w:rsidP="00CC0FF1">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4%</w:t>
            </w:r>
          </w:p>
        </w:tc>
      </w:tr>
      <w:tr w:rsidR="00CC0FF1" w:rsidRPr="009122F4" w14:paraId="2752565E" w14:textId="77777777" w:rsidTr="00D57195">
        <w:trPr>
          <w:trHeight w:val="267"/>
        </w:trPr>
        <w:tc>
          <w:tcPr>
            <w:tcW w:w="0" w:type="auto"/>
          </w:tcPr>
          <w:p w14:paraId="45A3FBD0" w14:textId="77777777" w:rsidR="00CC0FF1" w:rsidRPr="009122F4" w:rsidRDefault="00CC0FF1" w:rsidP="00CC0FF1">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Total </w:t>
            </w:r>
          </w:p>
        </w:tc>
        <w:tc>
          <w:tcPr>
            <w:tcW w:w="0" w:type="auto"/>
            <w:vAlign w:val="center"/>
          </w:tcPr>
          <w:p w14:paraId="3F002DCF" w14:textId="6AF33179" w:rsidR="00CC0FF1" w:rsidRPr="009122F4" w:rsidRDefault="00CC0FF1" w:rsidP="00CC0FF1">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447</w:t>
            </w:r>
          </w:p>
        </w:tc>
        <w:tc>
          <w:tcPr>
            <w:tcW w:w="0" w:type="auto"/>
            <w:vAlign w:val="center"/>
          </w:tcPr>
          <w:p w14:paraId="04EA3079" w14:textId="261C6E79" w:rsidR="00CC0FF1" w:rsidRPr="009122F4" w:rsidRDefault="00CC0FF1" w:rsidP="00CC0FF1">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100%</w:t>
            </w:r>
          </w:p>
        </w:tc>
      </w:tr>
    </w:tbl>
    <w:p w14:paraId="01614998" w14:textId="77777777" w:rsidR="00B16966" w:rsidRPr="009122F4" w:rsidRDefault="00B16966" w:rsidP="00D17DA7">
      <w:pPr>
        <w:autoSpaceDE w:val="0"/>
        <w:autoSpaceDN w:val="0"/>
        <w:adjustRightInd w:val="0"/>
        <w:spacing w:after="0" w:line="240" w:lineRule="auto"/>
        <w:rPr>
          <w:rFonts w:ascii="Times New Roman" w:hAnsi="Times New Roman" w:cs="Times New Roman"/>
          <w:color w:val="000000"/>
        </w:rPr>
      </w:pPr>
    </w:p>
    <w:p w14:paraId="50D9B467" w14:textId="58D38B02" w:rsidR="00B26753" w:rsidRPr="009122F4" w:rsidRDefault="00B26753" w:rsidP="00D17DA7">
      <w:pPr>
        <w:autoSpaceDE w:val="0"/>
        <w:autoSpaceDN w:val="0"/>
        <w:adjustRightInd w:val="0"/>
        <w:spacing w:after="0" w:line="240" w:lineRule="auto"/>
        <w:rPr>
          <w:rFonts w:ascii="Times New Roman" w:hAnsi="Times New Roman" w:cs="Times New Roman"/>
          <w:color w:val="000000"/>
        </w:rPr>
      </w:pPr>
    </w:p>
    <w:p w14:paraId="4688A245" w14:textId="02C6030B" w:rsidR="000B7AA2" w:rsidRPr="009122F4" w:rsidRDefault="000B7AA2" w:rsidP="00D17DA7">
      <w:pPr>
        <w:autoSpaceDE w:val="0"/>
        <w:autoSpaceDN w:val="0"/>
        <w:adjustRightInd w:val="0"/>
        <w:spacing w:after="0" w:line="240" w:lineRule="auto"/>
        <w:rPr>
          <w:rFonts w:ascii="Times New Roman" w:hAnsi="Times New Roman" w:cs="Times New Roman"/>
          <w:color w:val="000000"/>
        </w:rPr>
      </w:pPr>
    </w:p>
    <w:p w14:paraId="016F6589" w14:textId="2996F684" w:rsidR="000B7AA2" w:rsidRPr="009122F4" w:rsidRDefault="000B7AA2" w:rsidP="00D17DA7">
      <w:pPr>
        <w:autoSpaceDE w:val="0"/>
        <w:autoSpaceDN w:val="0"/>
        <w:adjustRightInd w:val="0"/>
        <w:spacing w:after="0" w:line="240" w:lineRule="auto"/>
        <w:rPr>
          <w:rFonts w:ascii="Times New Roman" w:hAnsi="Times New Roman" w:cs="Times New Roman"/>
          <w:color w:val="000000"/>
        </w:rPr>
      </w:pPr>
    </w:p>
    <w:p w14:paraId="1F7BE3D7" w14:textId="6EE07726" w:rsidR="000B7AA2" w:rsidRPr="009122F4" w:rsidRDefault="000B7AA2" w:rsidP="00D17DA7">
      <w:pPr>
        <w:autoSpaceDE w:val="0"/>
        <w:autoSpaceDN w:val="0"/>
        <w:adjustRightInd w:val="0"/>
        <w:spacing w:after="0" w:line="240" w:lineRule="auto"/>
        <w:rPr>
          <w:rFonts w:ascii="Times New Roman" w:hAnsi="Times New Roman" w:cs="Times New Roman"/>
          <w:color w:val="000000"/>
        </w:rPr>
      </w:pPr>
    </w:p>
    <w:p w14:paraId="3447CC4D" w14:textId="41757FF6" w:rsidR="000B7AA2" w:rsidRPr="009122F4" w:rsidRDefault="000B7AA2" w:rsidP="00D17DA7">
      <w:pPr>
        <w:autoSpaceDE w:val="0"/>
        <w:autoSpaceDN w:val="0"/>
        <w:adjustRightInd w:val="0"/>
        <w:spacing w:after="0" w:line="240" w:lineRule="auto"/>
        <w:rPr>
          <w:rFonts w:ascii="Times New Roman" w:hAnsi="Times New Roman" w:cs="Times New Roman"/>
          <w:color w:val="000000"/>
        </w:rPr>
      </w:pPr>
    </w:p>
    <w:p w14:paraId="53BADFFA" w14:textId="432F4AF8" w:rsidR="000B7AA2" w:rsidRPr="009122F4" w:rsidRDefault="000B7AA2" w:rsidP="00D17DA7">
      <w:pPr>
        <w:autoSpaceDE w:val="0"/>
        <w:autoSpaceDN w:val="0"/>
        <w:adjustRightInd w:val="0"/>
        <w:spacing w:after="0" w:line="240" w:lineRule="auto"/>
        <w:rPr>
          <w:rFonts w:ascii="Times New Roman" w:hAnsi="Times New Roman" w:cs="Times New Roman"/>
          <w:color w:val="000000"/>
        </w:rPr>
      </w:pPr>
    </w:p>
    <w:p w14:paraId="085BDB12" w14:textId="46F00640" w:rsidR="000B7AA2" w:rsidRPr="009122F4" w:rsidRDefault="000B7AA2" w:rsidP="00D17DA7">
      <w:pPr>
        <w:autoSpaceDE w:val="0"/>
        <w:autoSpaceDN w:val="0"/>
        <w:adjustRightInd w:val="0"/>
        <w:spacing w:after="0" w:line="240" w:lineRule="auto"/>
        <w:rPr>
          <w:rFonts w:ascii="Times New Roman" w:hAnsi="Times New Roman" w:cs="Times New Roman"/>
          <w:color w:val="000000"/>
        </w:rPr>
      </w:pPr>
    </w:p>
    <w:p w14:paraId="20B1DA17" w14:textId="77777777" w:rsidR="00B17ED4" w:rsidRPr="009122F4" w:rsidRDefault="00B17ED4" w:rsidP="00D17DA7">
      <w:pPr>
        <w:autoSpaceDE w:val="0"/>
        <w:autoSpaceDN w:val="0"/>
        <w:adjustRightInd w:val="0"/>
        <w:spacing w:after="0" w:line="240" w:lineRule="auto"/>
        <w:rPr>
          <w:rFonts w:ascii="Times New Roman" w:hAnsi="Times New Roman" w:cs="Times New Roman"/>
          <w:color w:val="000000"/>
        </w:rPr>
      </w:pPr>
    </w:p>
    <w:p w14:paraId="06A26FF0" w14:textId="4961E7B7" w:rsidR="00DD2A5A" w:rsidRPr="009122F4" w:rsidRDefault="008F6409" w:rsidP="00192CBE">
      <w:pPr>
        <w:pStyle w:val="Prrafodelista"/>
        <w:autoSpaceDE w:val="0"/>
        <w:autoSpaceDN w:val="0"/>
        <w:adjustRightInd w:val="0"/>
        <w:spacing w:after="0" w:line="240" w:lineRule="auto"/>
        <w:rPr>
          <w:rFonts w:ascii="Times New Roman" w:hAnsi="Times New Roman" w:cs="Times New Roman"/>
          <w:color w:val="000000"/>
        </w:rPr>
      </w:pPr>
      <w:r w:rsidRPr="009122F4">
        <w:rPr>
          <w:rFonts w:ascii="Times New Roman" w:hAnsi="Times New Roman" w:cs="Times New Roman"/>
          <w:noProof/>
        </w:rPr>
        <w:drawing>
          <wp:inline distT="0" distB="0" distL="0" distR="0" wp14:anchorId="4C033A63" wp14:editId="6C478372">
            <wp:extent cx="4924425" cy="391477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2070EF" w14:textId="70294831" w:rsidR="0038269D" w:rsidRPr="009122F4" w:rsidRDefault="0038269D" w:rsidP="00D17DA7">
      <w:pPr>
        <w:autoSpaceDE w:val="0"/>
        <w:autoSpaceDN w:val="0"/>
        <w:adjustRightInd w:val="0"/>
        <w:spacing w:after="0" w:line="240" w:lineRule="auto"/>
        <w:rPr>
          <w:rFonts w:ascii="Times New Roman" w:hAnsi="Times New Roman" w:cs="Times New Roman"/>
          <w:b/>
          <w:bCs/>
          <w:color w:val="000000"/>
        </w:rPr>
      </w:pPr>
    </w:p>
    <w:p w14:paraId="7AC37FC6" w14:textId="77777777" w:rsidR="00460C31" w:rsidRPr="009122F4" w:rsidRDefault="00460C31" w:rsidP="00D17DA7">
      <w:pPr>
        <w:autoSpaceDE w:val="0"/>
        <w:autoSpaceDN w:val="0"/>
        <w:adjustRightInd w:val="0"/>
        <w:spacing w:after="0" w:line="240" w:lineRule="auto"/>
        <w:rPr>
          <w:rFonts w:ascii="Times New Roman" w:hAnsi="Times New Roman" w:cs="Times New Roman"/>
          <w:b/>
          <w:bCs/>
          <w:color w:val="000000"/>
        </w:rPr>
      </w:pPr>
    </w:p>
    <w:p w14:paraId="37ACD8FB" w14:textId="34A82B5F" w:rsidR="00BE4616" w:rsidRDefault="00BE4616" w:rsidP="00D17DA7">
      <w:pPr>
        <w:autoSpaceDE w:val="0"/>
        <w:autoSpaceDN w:val="0"/>
        <w:adjustRightInd w:val="0"/>
        <w:spacing w:after="0" w:line="240" w:lineRule="auto"/>
        <w:rPr>
          <w:rFonts w:ascii="Times New Roman" w:hAnsi="Times New Roman" w:cs="Times New Roman"/>
          <w:b/>
          <w:bCs/>
          <w:color w:val="000000"/>
        </w:rPr>
      </w:pPr>
    </w:p>
    <w:p w14:paraId="3294A52B" w14:textId="0B912B4E" w:rsidR="008F67D7" w:rsidRDefault="008F67D7" w:rsidP="00D17DA7">
      <w:pPr>
        <w:autoSpaceDE w:val="0"/>
        <w:autoSpaceDN w:val="0"/>
        <w:adjustRightInd w:val="0"/>
        <w:spacing w:after="0" w:line="240" w:lineRule="auto"/>
        <w:rPr>
          <w:rFonts w:ascii="Times New Roman" w:hAnsi="Times New Roman" w:cs="Times New Roman"/>
          <w:b/>
          <w:bCs/>
          <w:color w:val="000000"/>
        </w:rPr>
      </w:pPr>
    </w:p>
    <w:p w14:paraId="5B370A27" w14:textId="77777777" w:rsidR="008F67D7" w:rsidRPr="009122F4" w:rsidRDefault="008F67D7" w:rsidP="00D17DA7">
      <w:pPr>
        <w:autoSpaceDE w:val="0"/>
        <w:autoSpaceDN w:val="0"/>
        <w:adjustRightInd w:val="0"/>
        <w:spacing w:after="0" w:line="240" w:lineRule="auto"/>
        <w:rPr>
          <w:rFonts w:ascii="Times New Roman" w:hAnsi="Times New Roman" w:cs="Times New Roman"/>
          <w:b/>
          <w:bCs/>
          <w:color w:val="000000"/>
        </w:rPr>
      </w:pPr>
    </w:p>
    <w:p w14:paraId="011BF8E6" w14:textId="2E686EF4" w:rsidR="00BE4616" w:rsidRPr="009122F4" w:rsidRDefault="008F67D7" w:rsidP="00BB3831">
      <w:pPr>
        <w:pStyle w:val="Prrafodelista"/>
        <w:numPr>
          <w:ilvl w:val="1"/>
          <w:numId w:val="14"/>
        </w:numPr>
        <w:autoSpaceDE w:val="0"/>
        <w:autoSpaceDN w:val="0"/>
        <w:adjustRightInd w:val="0"/>
        <w:spacing w:after="0" w:line="240" w:lineRule="auto"/>
        <w:rPr>
          <w:rFonts w:ascii="Times New Roman" w:hAnsi="Times New Roman" w:cs="Times New Roman"/>
          <w:b/>
          <w:bCs/>
          <w:color w:val="000000"/>
        </w:rPr>
      </w:pPr>
      <w:r w:rsidRPr="009122F4">
        <w:rPr>
          <w:rFonts w:ascii="Times New Roman" w:hAnsi="Times New Roman" w:cs="Times New Roman"/>
          <w:b/>
          <w:bCs/>
          <w:color w:val="2F5496" w:themeColor="accent1" w:themeShade="BF"/>
        </w:rPr>
        <w:t>ESTADÍSTICAS DE SOLICITUDES RECIBIDAS ORGANIZADA POR MES</w:t>
      </w:r>
      <w:r w:rsidR="00A04137">
        <w:rPr>
          <w:rFonts w:ascii="Times New Roman" w:hAnsi="Times New Roman" w:cs="Times New Roman"/>
          <w:b/>
          <w:bCs/>
          <w:color w:val="2F5496" w:themeColor="accent1" w:themeShade="BF"/>
        </w:rPr>
        <w:t>.</w:t>
      </w:r>
      <w:r w:rsidRPr="009122F4">
        <w:rPr>
          <w:rFonts w:ascii="Times New Roman" w:hAnsi="Times New Roman" w:cs="Times New Roman"/>
          <w:b/>
          <w:bCs/>
          <w:color w:val="2F5496" w:themeColor="accent1" w:themeShade="BF"/>
        </w:rPr>
        <w:t xml:space="preserve"> </w:t>
      </w:r>
    </w:p>
    <w:p w14:paraId="7A730E6B" w14:textId="30B3BF64" w:rsidR="00B17ED4" w:rsidRPr="009122F4" w:rsidRDefault="00B17ED4" w:rsidP="00D17DA7">
      <w:pPr>
        <w:pStyle w:val="Prrafodelista"/>
        <w:autoSpaceDE w:val="0"/>
        <w:autoSpaceDN w:val="0"/>
        <w:adjustRightInd w:val="0"/>
        <w:spacing w:after="0" w:line="240" w:lineRule="auto"/>
        <w:rPr>
          <w:rFonts w:ascii="Times New Roman" w:hAnsi="Times New Roman" w:cs="Times New Roman"/>
          <w:b/>
          <w:bCs/>
          <w:color w:val="000000"/>
        </w:rPr>
      </w:pPr>
    </w:p>
    <w:p w14:paraId="722C8284" w14:textId="09275E63" w:rsidR="00BE4616" w:rsidRPr="008F67D7" w:rsidRDefault="00B17ED4" w:rsidP="008F67D7">
      <w:pPr>
        <w:autoSpaceDE w:val="0"/>
        <w:autoSpaceDN w:val="0"/>
        <w:adjustRightInd w:val="0"/>
        <w:spacing w:after="0" w:line="360" w:lineRule="auto"/>
        <w:rPr>
          <w:rFonts w:ascii="Times New Roman" w:hAnsi="Times New Roman" w:cs="Times New Roman"/>
          <w:color w:val="000000"/>
        </w:rPr>
      </w:pPr>
      <w:r w:rsidRPr="008F67D7">
        <w:rPr>
          <w:rFonts w:ascii="Times New Roman" w:hAnsi="Times New Roman" w:cs="Times New Roman"/>
          <w:color w:val="000000"/>
        </w:rPr>
        <w:t xml:space="preserve">Este conjunto de datos muestra la cantidad de solicitudes de información públicas recibidas y atendidas en la oficina de acceso a la información pública (OAI); agrupadas por mes correspondientes a periodo enero-diciembre 2021. </w:t>
      </w:r>
    </w:p>
    <w:p w14:paraId="164CD0C5" w14:textId="77777777" w:rsidR="00B17ED4" w:rsidRPr="009122F4" w:rsidRDefault="00B17ED4" w:rsidP="00D17DA7">
      <w:pPr>
        <w:autoSpaceDE w:val="0"/>
        <w:autoSpaceDN w:val="0"/>
        <w:adjustRightInd w:val="0"/>
        <w:spacing w:after="0" w:line="240" w:lineRule="auto"/>
        <w:rPr>
          <w:rFonts w:ascii="Times New Roman" w:hAnsi="Times New Roman" w:cs="Times New Roman"/>
          <w:b/>
          <w:bCs/>
          <w:color w:val="000000"/>
        </w:rPr>
      </w:pPr>
    </w:p>
    <w:tbl>
      <w:tblPr>
        <w:tblStyle w:val="Tablaconcuadrcula"/>
        <w:tblW w:w="8008" w:type="dxa"/>
        <w:tblInd w:w="557" w:type="dxa"/>
        <w:tblLook w:val="04A0" w:firstRow="1" w:lastRow="0" w:firstColumn="1" w:lastColumn="0" w:noHBand="0" w:noVBand="1"/>
      </w:tblPr>
      <w:tblGrid>
        <w:gridCol w:w="4004"/>
        <w:gridCol w:w="4004"/>
      </w:tblGrid>
      <w:tr w:rsidR="00F210D4" w:rsidRPr="009122F4" w14:paraId="44277D10" w14:textId="77777777" w:rsidTr="00CE5C6F">
        <w:trPr>
          <w:trHeight w:val="268"/>
        </w:trPr>
        <w:tc>
          <w:tcPr>
            <w:tcW w:w="4004" w:type="dxa"/>
            <w:shd w:val="clear" w:color="auto" w:fill="D9D9D9" w:themeFill="background1" w:themeFillShade="D9"/>
          </w:tcPr>
          <w:p w14:paraId="74ED6DC8" w14:textId="3B7B27AD" w:rsidR="00F210D4" w:rsidRPr="009122F4" w:rsidRDefault="000B6340" w:rsidP="00CE5C6F">
            <w:pPr>
              <w:autoSpaceDE w:val="0"/>
              <w:autoSpaceDN w:val="0"/>
              <w:adjustRightInd w:val="0"/>
              <w:ind w:left="360"/>
              <w:jc w:val="center"/>
              <w:rPr>
                <w:rFonts w:ascii="Times New Roman" w:hAnsi="Times New Roman" w:cs="Times New Roman"/>
                <w:b/>
                <w:bCs/>
                <w:color w:val="000000"/>
              </w:rPr>
            </w:pPr>
            <w:r w:rsidRPr="009122F4">
              <w:rPr>
                <w:rFonts w:ascii="Times New Roman" w:hAnsi="Times New Roman" w:cs="Times New Roman"/>
                <w:b/>
                <w:bCs/>
                <w:color w:val="000000"/>
              </w:rPr>
              <w:t>MES</w:t>
            </w:r>
          </w:p>
        </w:tc>
        <w:tc>
          <w:tcPr>
            <w:tcW w:w="4004" w:type="dxa"/>
            <w:shd w:val="clear" w:color="auto" w:fill="D9D9D9" w:themeFill="background1" w:themeFillShade="D9"/>
          </w:tcPr>
          <w:p w14:paraId="539988F2" w14:textId="7EADE099" w:rsidR="00F210D4" w:rsidRPr="009122F4" w:rsidRDefault="000B6340" w:rsidP="00CE5C6F">
            <w:pPr>
              <w:autoSpaceDE w:val="0"/>
              <w:autoSpaceDN w:val="0"/>
              <w:adjustRightInd w:val="0"/>
              <w:ind w:left="360"/>
              <w:jc w:val="center"/>
              <w:rPr>
                <w:rFonts w:ascii="Times New Roman" w:hAnsi="Times New Roman" w:cs="Times New Roman"/>
                <w:color w:val="000000"/>
              </w:rPr>
            </w:pPr>
            <w:r w:rsidRPr="009122F4">
              <w:rPr>
                <w:rFonts w:ascii="Times New Roman" w:hAnsi="Times New Roman" w:cs="Times New Roman"/>
                <w:color w:val="000000"/>
              </w:rPr>
              <w:t>CANTIDAD</w:t>
            </w:r>
          </w:p>
        </w:tc>
      </w:tr>
      <w:tr w:rsidR="000B6340" w:rsidRPr="009122F4" w14:paraId="518880A4" w14:textId="77777777" w:rsidTr="00CE5C6F">
        <w:trPr>
          <w:trHeight w:val="252"/>
        </w:trPr>
        <w:tc>
          <w:tcPr>
            <w:tcW w:w="4004" w:type="dxa"/>
          </w:tcPr>
          <w:p w14:paraId="16BBC07C" w14:textId="3F82D49B"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Enero </w:t>
            </w:r>
          </w:p>
        </w:tc>
        <w:tc>
          <w:tcPr>
            <w:tcW w:w="4004" w:type="dxa"/>
          </w:tcPr>
          <w:p w14:paraId="3BD41077" w14:textId="166156C4" w:rsidR="000B6340" w:rsidRPr="009122F4" w:rsidRDefault="00CC0FF1"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32</w:t>
            </w:r>
          </w:p>
        </w:tc>
      </w:tr>
      <w:tr w:rsidR="000B6340" w:rsidRPr="009122F4" w14:paraId="71069B43" w14:textId="77777777" w:rsidTr="00CE5C6F">
        <w:trPr>
          <w:trHeight w:val="268"/>
        </w:trPr>
        <w:tc>
          <w:tcPr>
            <w:tcW w:w="4004" w:type="dxa"/>
          </w:tcPr>
          <w:p w14:paraId="21945230" w14:textId="472EC3C8"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Febrero </w:t>
            </w:r>
          </w:p>
        </w:tc>
        <w:tc>
          <w:tcPr>
            <w:tcW w:w="4004" w:type="dxa"/>
          </w:tcPr>
          <w:p w14:paraId="5221AD6A" w14:textId="4FC9C31C" w:rsidR="000B6340" w:rsidRPr="009122F4" w:rsidRDefault="000B6340"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w:t>
            </w:r>
            <w:r w:rsidR="00CC0FF1" w:rsidRPr="009122F4">
              <w:rPr>
                <w:rFonts w:ascii="Times New Roman" w:hAnsi="Times New Roman" w:cs="Times New Roman"/>
                <w:color w:val="000000"/>
              </w:rPr>
              <w:t>3</w:t>
            </w:r>
          </w:p>
        </w:tc>
      </w:tr>
      <w:tr w:rsidR="000B6340" w:rsidRPr="009122F4" w14:paraId="7D9DE199" w14:textId="77777777" w:rsidTr="00CE5C6F">
        <w:trPr>
          <w:trHeight w:val="252"/>
        </w:trPr>
        <w:tc>
          <w:tcPr>
            <w:tcW w:w="4004" w:type="dxa"/>
          </w:tcPr>
          <w:p w14:paraId="70F136CC" w14:textId="6ED43F2A"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Marzo </w:t>
            </w:r>
          </w:p>
        </w:tc>
        <w:tc>
          <w:tcPr>
            <w:tcW w:w="4004" w:type="dxa"/>
          </w:tcPr>
          <w:p w14:paraId="70D02EBC" w14:textId="0E4848B3" w:rsidR="000B6340" w:rsidRPr="009122F4" w:rsidRDefault="000B6340"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4</w:t>
            </w:r>
            <w:r w:rsidR="00CC0FF1" w:rsidRPr="009122F4">
              <w:rPr>
                <w:rFonts w:ascii="Times New Roman" w:hAnsi="Times New Roman" w:cs="Times New Roman"/>
                <w:color w:val="000000"/>
              </w:rPr>
              <w:t>4</w:t>
            </w:r>
          </w:p>
        </w:tc>
      </w:tr>
      <w:tr w:rsidR="000B6340" w:rsidRPr="009122F4" w14:paraId="708FA777" w14:textId="77777777" w:rsidTr="00CE5C6F">
        <w:trPr>
          <w:trHeight w:val="268"/>
        </w:trPr>
        <w:tc>
          <w:tcPr>
            <w:tcW w:w="4004" w:type="dxa"/>
          </w:tcPr>
          <w:p w14:paraId="36C7760D" w14:textId="58B00121"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Abril</w:t>
            </w:r>
          </w:p>
        </w:tc>
        <w:tc>
          <w:tcPr>
            <w:tcW w:w="4004" w:type="dxa"/>
          </w:tcPr>
          <w:p w14:paraId="1D08AADD" w14:textId="66516315" w:rsidR="000B6340" w:rsidRPr="009122F4" w:rsidRDefault="000B6340"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36</w:t>
            </w:r>
          </w:p>
        </w:tc>
      </w:tr>
      <w:tr w:rsidR="000B6340" w:rsidRPr="009122F4" w14:paraId="594DBFB2" w14:textId="77777777" w:rsidTr="00CE5C6F">
        <w:trPr>
          <w:trHeight w:val="252"/>
        </w:trPr>
        <w:tc>
          <w:tcPr>
            <w:tcW w:w="4004" w:type="dxa"/>
          </w:tcPr>
          <w:p w14:paraId="4FAE553B" w14:textId="4F37C3C8"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Mayo</w:t>
            </w:r>
          </w:p>
        </w:tc>
        <w:tc>
          <w:tcPr>
            <w:tcW w:w="4004" w:type="dxa"/>
          </w:tcPr>
          <w:p w14:paraId="6E088E73" w14:textId="1E323024" w:rsidR="000B6340" w:rsidRPr="009122F4" w:rsidRDefault="00CC0FF1"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29</w:t>
            </w:r>
          </w:p>
        </w:tc>
      </w:tr>
      <w:tr w:rsidR="000B6340" w:rsidRPr="009122F4" w14:paraId="44700321" w14:textId="77777777" w:rsidTr="00CE5C6F">
        <w:trPr>
          <w:trHeight w:val="268"/>
        </w:trPr>
        <w:tc>
          <w:tcPr>
            <w:tcW w:w="4004" w:type="dxa"/>
          </w:tcPr>
          <w:p w14:paraId="46EE0CF7" w14:textId="269E26C3"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Junio</w:t>
            </w:r>
          </w:p>
        </w:tc>
        <w:tc>
          <w:tcPr>
            <w:tcW w:w="4004" w:type="dxa"/>
          </w:tcPr>
          <w:p w14:paraId="357429B0" w14:textId="218CBBFA" w:rsidR="000B6340" w:rsidRPr="009122F4" w:rsidRDefault="000B6340"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38</w:t>
            </w:r>
          </w:p>
        </w:tc>
      </w:tr>
      <w:tr w:rsidR="000B6340" w:rsidRPr="009122F4" w14:paraId="06AD9771" w14:textId="77777777" w:rsidTr="00CE5C6F">
        <w:trPr>
          <w:trHeight w:val="252"/>
        </w:trPr>
        <w:tc>
          <w:tcPr>
            <w:tcW w:w="4004" w:type="dxa"/>
          </w:tcPr>
          <w:p w14:paraId="689C5B8F" w14:textId="5EEA8557"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Julio</w:t>
            </w:r>
          </w:p>
        </w:tc>
        <w:tc>
          <w:tcPr>
            <w:tcW w:w="4004" w:type="dxa"/>
          </w:tcPr>
          <w:p w14:paraId="517167F2" w14:textId="300EBD79" w:rsidR="000B6340" w:rsidRPr="009122F4" w:rsidRDefault="000B6340"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4</w:t>
            </w:r>
            <w:r w:rsidR="00A07726">
              <w:rPr>
                <w:rFonts w:ascii="Times New Roman" w:hAnsi="Times New Roman" w:cs="Times New Roman"/>
                <w:color w:val="000000"/>
              </w:rPr>
              <w:t>2</w:t>
            </w:r>
          </w:p>
        </w:tc>
      </w:tr>
      <w:tr w:rsidR="000B6340" w:rsidRPr="009122F4" w14:paraId="19F28300" w14:textId="77777777" w:rsidTr="00CE5C6F">
        <w:trPr>
          <w:trHeight w:val="268"/>
        </w:trPr>
        <w:tc>
          <w:tcPr>
            <w:tcW w:w="4004" w:type="dxa"/>
          </w:tcPr>
          <w:p w14:paraId="7F87BA32" w14:textId="5626BB1D"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Agosto</w:t>
            </w:r>
          </w:p>
        </w:tc>
        <w:tc>
          <w:tcPr>
            <w:tcW w:w="4004" w:type="dxa"/>
          </w:tcPr>
          <w:p w14:paraId="14FF1C6F" w14:textId="423DAF04" w:rsidR="000B6340" w:rsidRPr="009122F4" w:rsidRDefault="000B6340"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35</w:t>
            </w:r>
          </w:p>
        </w:tc>
      </w:tr>
      <w:tr w:rsidR="000B6340" w:rsidRPr="009122F4" w14:paraId="58D5B3DC" w14:textId="77777777" w:rsidTr="00CE5C6F">
        <w:trPr>
          <w:trHeight w:val="252"/>
        </w:trPr>
        <w:tc>
          <w:tcPr>
            <w:tcW w:w="4004" w:type="dxa"/>
          </w:tcPr>
          <w:p w14:paraId="5792CD98" w14:textId="6299BFF4"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Septiembre</w:t>
            </w:r>
          </w:p>
        </w:tc>
        <w:tc>
          <w:tcPr>
            <w:tcW w:w="4004" w:type="dxa"/>
          </w:tcPr>
          <w:p w14:paraId="35E622E6" w14:textId="39F2159A" w:rsidR="000B6340" w:rsidRPr="009122F4" w:rsidRDefault="00CC0FF1"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36</w:t>
            </w:r>
          </w:p>
        </w:tc>
      </w:tr>
      <w:tr w:rsidR="000B6340" w:rsidRPr="009122F4" w14:paraId="5080C9D2" w14:textId="77777777" w:rsidTr="00CE5C6F">
        <w:trPr>
          <w:trHeight w:val="268"/>
        </w:trPr>
        <w:tc>
          <w:tcPr>
            <w:tcW w:w="4004" w:type="dxa"/>
          </w:tcPr>
          <w:p w14:paraId="1F9D355C" w14:textId="1F35E9B2"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Octubre</w:t>
            </w:r>
          </w:p>
        </w:tc>
        <w:tc>
          <w:tcPr>
            <w:tcW w:w="4004" w:type="dxa"/>
          </w:tcPr>
          <w:p w14:paraId="6D14C2C4" w14:textId="2CEFAD1F" w:rsidR="000B6340" w:rsidRPr="009122F4" w:rsidRDefault="000B6340"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5</w:t>
            </w:r>
            <w:r w:rsidR="00A07726">
              <w:rPr>
                <w:rFonts w:ascii="Times New Roman" w:hAnsi="Times New Roman" w:cs="Times New Roman"/>
                <w:color w:val="000000"/>
              </w:rPr>
              <w:t>3</w:t>
            </w:r>
          </w:p>
        </w:tc>
      </w:tr>
      <w:tr w:rsidR="000B6340" w:rsidRPr="009122F4" w14:paraId="6967CA3E" w14:textId="77777777" w:rsidTr="00CE5C6F">
        <w:trPr>
          <w:trHeight w:val="252"/>
        </w:trPr>
        <w:tc>
          <w:tcPr>
            <w:tcW w:w="4004" w:type="dxa"/>
          </w:tcPr>
          <w:p w14:paraId="7FA82025" w14:textId="79B8AD49"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Noviembre</w:t>
            </w:r>
          </w:p>
        </w:tc>
        <w:tc>
          <w:tcPr>
            <w:tcW w:w="4004" w:type="dxa"/>
          </w:tcPr>
          <w:p w14:paraId="6FE6195C" w14:textId="55872221" w:rsidR="000B6340" w:rsidRPr="009122F4" w:rsidRDefault="000B6340"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w:t>
            </w:r>
            <w:r w:rsidR="00A07726">
              <w:rPr>
                <w:rFonts w:ascii="Times New Roman" w:hAnsi="Times New Roman" w:cs="Times New Roman"/>
                <w:color w:val="000000"/>
              </w:rPr>
              <w:t>2</w:t>
            </w:r>
          </w:p>
        </w:tc>
      </w:tr>
      <w:tr w:rsidR="000B6340" w:rsidRPr="009122F4" w14:paraId="10AA475E" w14:textId="77777777" w:rsidTr="00CE5C6F">
        <w:trPr>
          <w:trHeight w:val="268"/>
        </w:trPr>
        <w:tc>
          <w:tcPr>
            <w:tcW w:w="4004" w:type="dxa"/>
          </w:tcPr>
          <w:p w14:paraId="06772226" w14:textId="5EE8F579" w:rsidR="000B6340" w:rsidRPr="009122F4" w:rsidRDefault="000B6340" w:rsidP="00192CBE">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Diciembre</w:t>
            </w:r>
          </w:p>
        </w:tc>
        <w:tc>
          <w:tcPr>
            <w:tcW w:w="4004" w:type="dxa"/>
          </w:tcPr>
          <w:p w14:paraId="2365BA56" w14:textId="5EA5FE4A" w:rsidR="000B6340" w:rsidRPr="009122F4" w:rsidRDefault="000B6340" w:rsidP="00192CBE">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w:t>
            </w:r>
            <w:r w:rsidR="00F0057F" w:rsidRPr="009122F4">
              <w:rPr>
                <w:rFonts w:ascii="Times New Roman" w:hAnsi="Times New Roman" w:cs="Times New Roman"/>
                <w:color w:val="000000"/>
              </w:rPr>
              <w:t>7</w:t>
            </w:r>
          </w:p>
        </w:tc>
      </w:tr>
    </w:tbl>
    <w:p w14:paraId="5092218E" w14:textId="111E31D6" w:rsidR="00BE4616" w:rsidRPr="009122F4" w:rsidRDefault="00BE4616" w:rsidP="00D17DA7">
      <w:pPr>
        <w:autoSpaceDE w:val="0"/>
        <w:autoSpaceDN w:val="0"/>
        <w:adjustRightInd w:val="0"/>
        <w:spacing w:after="0" w:line="240" w:lineRule="auto"/>
        <w:rPr>
          <w:rFonts w:ascii="Times New Roman" w:hAnsi="Times New Roman" w:cs="Times New Roman"/>
          <w:b/>
          <w:bCs/>
          <w:color w:val="000000"/>
        </w:rPr>
      </w:pPr>
    </w:p>
    <w:p w14:paraId="4E6A8BC6" w14:textId="68810B23" w:rsidR="00BE4616" w:rsidRPr="009122F4" w:rsidRDefault="00BE4616" w:rsidP="00D17DA7">
      <w:pPr>
        <w:autoSpaceDE w:val="0"/>
        <w:autoSpaceDN w:val="0"/>
        <w:adjustRightInd w:val="0"/>
        <w:spacing w:after="0" w:line="240" w:lineRule="auto"/>
        <w:rPr>
          <w:rFonts w:ascii="Times New Roman" w:hAnsi="Times New Roman" w:cs="Times New Roman"/>
          <w:b/>
          <w:bCs/>
          <w:color w:val="000000"/>
        </w:rPr>
      </w:pPr>
    </w:p>
    <w:p w14:paraId="3995203F" w14:textId="293281A6" w:rsidR="00BE4616" w:rsidRPr="009122F4" w:rsidRDefault="00184BE9" w:rsidP="00CE5C6F">
      <w:pPr>
        <w:pStyle w:val="Prrafodelista"/>
        <w:autoSpaceDE w:val="0"/>
        <w:autoSpaceDN w:val="0"/>
        <w:adjustRightInd w:val="0"/>
        <w:spacing w:after="0" w:line="240" w:lineRule="auto"/>
        <w:rPr>
          <w:rFonts w:ascii="Times New Roman" w:hAnsi="Times New Roman" w:cs="Times New Roman"/>
          <w:b/>
          <w:bCs/>
          <w:color w:val="000000"/>
        </w:rPr>
      </w:pPr>
      <w:r w:rsidRPr="009122F4">
        <w:rPr>
          <w:rFonts w:ascii="Times New Roman" w:hAnsi="Times New Roman" w:cs="Times New Roman"/>
          <w:noProof/>
        </w:rPr>
        <w:drawing>
          <wp:inline distT="0" distB="0" distL="0" distR="0" wp14:anchorId="232F03CC" wp14:editId="35F59A54">
            <wp:extent cx="4791075" cy="2807335"/>
            <wp:effectExtent l="0" t="0" r="9525" b="1206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21DCAE" w14:textId="57E3E5DC" w:rsidR="00BE4616" w:rsidRPr="009122F4" w:rsidRDefault="00BE4616" w:rsidP="00D17DA7">
      <w:pPr>
        <w:autoSpaceDE w:val="0"/>
        <w:autoSpaceDN w:val="0"/>
        <w:adjustRightInd w:val="0"/>
        <w:spacing w:after="0" w:line="240" w:lineRule="auto"/>
        <w:rPr>
          <w:rFonts w:ascii="Times New Roman" w:hAnsi="Times New Roman" w:cs="Times New Roman"/>
          <w:b/>
          <w:bCs/>
          <w:color w:val="000000"/>
        </w:rPr>
      </w:pPr>
    </w:p>
    <w:p w14:paraId="5CF6193D" w14:textId="214A9E3E" w:rsidR="00403A51" w:rsidRPr="009122F4" w:rsidRDefault="00403A51" w:rsidP="00D17DA7">
      <w:pPr>
        <w:autoSpaceDE w:val="0"/>
        <w:autoSpaceDN w:val="0"/>
        <w:adjustRightInd w:val="0"/>
        <w:spacing w:after="0" w:line="240" w:lineRule="auto"/>
        <w:rPr>
          <w:rFonts w:ascii="Times New Roman" w:hAnsi="Times New Roman" w:cs="Times New Roman"/>
          <w:b/>
          <w:bCs/>
          <w:color w:val="000000"/>
        </w:rPr>
      </w:pPr>
    </w:p>
    <w:p w14:paraId="46A56798" w14:textId="52841F77" w:rsidR="00403A51" w:rsidRPr="009122F4" w:rsidRDefault="00403A51" w:rsidP="00D17DA7">
      <w:pPr>
        <w:autoSpaceDE w:val="0"/>
        <w:autoSpaceDN w:val="0"/>
        <w:adjustRightInd w:val="0"/>
        <w:spacing w:after="0" w:line="240" w:lineRule="auto"/>
        <w:rPr>
          <w:rFonts w:ascii="Times New Roman" w:hAnsi="Times New Roman" w:cs="Times New Roman"/>
          <w:b/>
          <w:bCs/>
          <w:color w:val="000000"/>
        </w:rPr>
      </w:pPr>
    </w:p>
    <w:p w14:paraId="31B7EBA0" w14:textId="77D73954" w:rsidR="00403A51" w:rsidRPr="009122F4" w:rsidRDefault="00403A51" w:rsidP="00D17DA7">
      <w:pPr>
        <w:autoSpaceDE w:val="0"/>
        <w:autoSpaceDN w:val="0"/>
        <w:adjustRightInd w:val="0"/>
        <w:spacing w:after="0" w:line="240" w:lineRule="auto"/>
        <w:rPr>
          <w:rFonts w:ascii="Times New Roman" w:hAnsi="Times New Roman" w:cs="Times New Roman"/>
          <w:b/>
          <w:bCs/>
          <w:color w:val="000000"/>
        </w:rPr>
      </w:pPr>
    </w:p>
    <w:p w14:paraId="01D8FF50" w14:textId="25527957" w:rsidR="0021793C" w:rsidRPr="009122F4" w:rsidRDefault="008F67D7" w:rsidP="00BB3831">
      <w:pPr>
        <w:pStyle w:val="Prrafodelista"/>
        <w:numPr>
          <w:ilvl w:val="1"/>
          <w:numId w:val="14"/>
        </w:numPr>
        <w:autoSpaceDE w:val="0"/>
        <w:autoSpaceDN w:val="0"/>
        <w:adjustRightInd w:val="0"/>
        <w:spacing w:after="0" w:line="240" w:lineRule="auto"/>
        <w:rPr>
          <w:rFonts w:ascii="Times New Roman" w:hAnsi="Times New Roman" w:cs="Times New Roman"/>
          <w:b/>
          <w:bCs/>
          <w:color w:val="2F5496" w:themeColor="accent1" w:themeShade="BF"/>
        </w:rPr>
      </w:pPr>
      <w:r w:rsidRPr="009122F4">
        <w:rPr>
          <w:rFonts w:ascii="Times New Roman" w:hAnsi="Times New Roman" w:cs="Times New Roman"/>
          <w:b/>
          <w:bCs/>
          <w:color w:val="2F5496" w:themeColor="accent1" w:themeShade="BF"/>
        </w:rPr>
        <w:t xml:space="preserve">ESTADÍSTICAS DE </w:t>
      </w:r>
      <w:proofErr w:type="gramStart"/>
      <w:r w:rsidRPr="009122F4">
        <w:rPr>
          <w:rFonts w:ascii="Times New Roman" w:hAnsi="Times New Roman" w:cs="Times New Roman"/>
          <w:b/>
          <w:bCs/>
          <w:color w:val="2F5496" w:themeColor="accent1" w:themeShade="BF"/>
        </w:rPr>
        <w:t>SOLICITUDES  ORGANIZADAS</w:t>
      </w:r>
      <w:proofErr w:type="gramEnd"/>
      <w:r w:rsidRPr="009122F4">
        <w:rPr>
          <w:rFonts w:ascii="Times New Roman" w:hAnsi="Times New Roman" w:cs="Times New Roman"/>
          <w:b/>
          <w:bCs/>
          <w:color w:val="2F5496" w:themeColor="accent1" w:themeShade="BF"/>
        </w:rPr>
        <w:t xml:space="preserve"> POR GENERO</w:t>
      </w:r>
      <w:r w:rsidR="00A04137">
        <w:rPr>
          <w:rFonts w:ascii="Times New Roman" w:hAnsi="Times New Roman" w:cs="Times New Roman"/>
          <w:b/>
          <w:bCs/>
          <w:color w:val="2F5496" w:themeColor="accent1" w:themeShade="BF"/>
        </w:rPr>
        <w:t>.</w:t>
      </w:r>
      <w:r w:rsidRPr="009122F4">
        <w:rPr>
          <w:rFonts w:ascii="Times New Roman" w:hAnsi="Times New Roman" w:cs="Times New Roman"/>
          <w:b/>
          <w:bCs/>
          <w:color w:val="2F5496" w:themeColor="accent1" w:themeShade="BF"/>
        </w:rPr>
        <w:t xml:space="preserve">  </w:t>
      </w:r>
    </w:p>
    <w:p w14:paraId="7AA4C715" w14:textId="77777777" w:rsidR="00B17ED4" w:rsidRPr="009122F4" w:rsidRDefault="00B17ED4" w:rsidP="00D17DA7">
      <w:pPr>
        <w:pStyle w:val="Prrafodelista"/>
        <w:autoSpaceDE w:val="0"/>
        <w:autoSpaceDN w:val="0"/>
        <w:adjustRightInd w:val="0"/>
        <w:spacing w:after="0" w:line="240" w:lineRule="auto"/>
        <w:rPr>
          <w:rFonts w:ascii="Times New Roman" w:hAnsi="Times New Roman" w:cs="Times New Roman"/>
          <w:b/>
          <w:bCs/>
          <w:color w:val="000000"/>
        </w:rPr>
      </w:pPr>
    </w:p>
    <w:p w14:paraId="3CA10C6C" w14:textId="766E353F" w:rsidR="00B17ED4" w:rsidRPr="009122F4" w:rsidRDefault="00B17ED4" w:rsidP="008F67D7">
      <w:pPr>
        <w:autoSpaceDE w:val="0"/>
        <w:autoSpaceDN w:val="0"/>
        <w:adjustRightInd w:val="0"/>
        <w:spacing w:after="0" w:line="360" w:lineRule="auto"/>
        <w:rPr>
          <w:rFonts w:ascii="Times New Roman" w:hAnsi="Times New Roman" w:cs="Times New Roman"/>
          <w:b/>
          <w:bCs/>
          <w:color w:val="000000"/>
        </w:rPr>
      </w:pPr>
      <w:r w:rsidRPr="009122F4">
        <w:rPr>
          <w:rFonts w:ascii="Times New Roman" w:hAnsi="Times New Roman" w:cs="Times New Roman"/>
          <w:color w:val="000000"/>
        </w:rPr>
        <w:t>Este conjunto de datos muestra la cantidad de solicitudes de información públicas recibidas y atendidas en la oficina de acceso a la información pública (OAI); agrupadas por genero correspondientes a periodo enero-diciembre 2021</w:t>
      </w:r>
      <w:r w:rsidR="00EA19E0">
        <w:rPr>
          <w:rFonts w:ascii="Times New Roman" w:hAnsi="Times New Roman" w:cs="Times New Roman"/>
          <w:color w:val="000000"/>
        </w:rPr>
        <w:t>.</w:t>
      </w:r>
    </w:p>
    <w:p w14:paraId="1D4E7E00" w14:textId="77777777" w:rsidR="005E629F" w:rsidRPr="009122F4" w:rsidRDefault="005E629F" w:rsidP="00D17DA7">
      <w:pPr>
        <w:pStyle w:val="Prrafodelista"/>
        <w:autoSpaceDE w:val="0"/>
        <w:autoSpaceDN w:val="0"/>
        <w:adjustRightInd w:val="0"/>
        <w:spacing w:after="0" w:line="240" w:lineRule="auto"/>
        <w:rPr>
          <w:rFonts w:ascii="Times New Roman" w:hAnsi="Times New Roman" w:cs="Times New Roman"/>
          <w:b/>
          <w:bCs/>
          <w:color w:val="000000"/>
        </w:rPr>
      </w:pPr>
    </w:p>
    <w:tbl>
      <w:tblPr>
        <w:tblStyle w:val="Tablaconcuadrcula"/>
        <w:tblW w:w="0" w:type="auto"/>
        <w:tblInd w:w="720" w:type="dxa"/>
        <w:tblLook w:val="04A0" w:firstRow="1" w:lastRow="0" w:firstColumn="1" w:lastColumn="0" w:noHBand="0" w:noVBand="1"/>
      </w:tblPr>
      <w:tblGrid>
        <w:gridCol w:w="3920"/>
        <w:gridCol w:w="3854"/>
      </w:tblGrid>
      <w:tr w:rsidR="0021793C" w:rsidRPr="009122F4" w14:paraId="547B95E8" w14:textId="77777777" w:rsidTr="005E629F">
        <w:tc>
          <w:tcPr>
            <w:tcW w:w="3920" w:type="dxa"/>
            <w:shd w:val="clear" w:color="auto" w:fill="D9D9D9" w:themeFill="background1" w:themeFillShade="D9"/>
          </w:tcPr>
          <w:p w14:paraId="64084CB7" w14:textId="1F9D852C" w:rsidR="0021793C" w:rsidRPr="009122F4" w:rsidRDefault="005E629F" w:rsidP="00CE5C6F">
            <w:pPr>
              <w:autoSpaceDE w:val="0"/>
              <w:autoSpaceDN w:val="0"/>
              <w:adjustRightInd w:val="0"/>
              <w:ind w:left="360"/>
              <w:rPr>
                <w:rFonts w:ascii="Times New Roman" w:hAnsi="Times New Roman" w:cs="Times New Roman"/>
                <w:b/>
                <w:bCs/>
                <w:color w:val="000000"/>
                <w:highlight w:val="lightGray"/>
              </w:rPr>
            </w:pPr>
            <w:r w:rsidRPr="009122F4">
              <w:rPr>
                <w:rFonts w:ascii="Times New Roman" w:hAnsi="Times New Roman" w:cs="Times New Roman"/>
                <w:b/>
                <w:bCs/>
                <w:color w:val="000000"/>
                <w:highlight w:val="lightGray"/>
              </w:rPr>
              <w:t>GENERO</w:t>
            </w:r>
          </w:p>
        </w:tc>
        <w:tc>
          <w:tcPr>
            <w:tcW w:w="3854" w:type="dxa"/>
            <w:shd w:val="clear" w:color="auto" w:fill="D9D9D9" w:themeFill="background1" w:themeFillShade="D9"/>
          </w:tcPr>
          <w:p w14:paraId="2D73F49A" w14:textId="790AACB7" w:rsidR="0021793C" w:rsidRPr="009122F4" w:rsidRDefault="005E629F" w:rsidP="00CE5C6F">
            <w:pPr>
              <w:autoSpaceDE w:val="0"/>
              <w:autoSpaceDN w:val="0"/>
              <w:adjustRightInd w:val="0"/>
              <w:ind w:left="360"/>
              <w:rPr>
                <w:rFonts w:ascii="Times New Roman" w:hAnsi="Times New Roman" w:cs="Times New Roman"/>
                <w:b/>
                <w:bCs/>
                <w:color w:val="000000"/>
                <w:highlight w:val="lightGray"/>
              </w:rPr>
            </w:pPr>
            <w:r w:rsidRPr="009122F4">
              <w:rPr>
                <w:rFonts w:ascii="Times New Roman" w:hAnsi="Times New Roman" w:cs="Times New Roman"/>
                <w:b/>
                <w:bCs/>
                <w:color w:val="000000"/>
                <w:highlight w:val="lightGray"/>
              </w:rPr>
              <w:t>CANTIDAD</w:t>
            </w:r>
          </w:p>
        </w:tc>
      </w:tr>
      <w:tr w:rsidR="005E629F" w:rsidRPr="009122F4" w14:paraId="148FB906" w14:textId="77777777" w:rsidTr="005E629F">
        <w:tc>
          <w:tcPr>
            <w:tcW w:w="3920" w:type="dxa"/>
          </w:tcPr>
          <w:p w14:paraId="480820C0" w14:textId="201F9F9C" w:rsidR="005E629F" w:rsidRPr="009122F4" w:rsidRDefault="005E629F" w:rsidP="00CE5C6F">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Masculino</w:t>
            </w:r>
          </w:p>
        </w:tc>
        <w:tc>
          <w:tcPr>
            <w:tcW w:w="3854" w:type="dxa"/>
          </w:tcPr>
          <w:p w14:paraId="7ADD3D90" w14:textId="3C137301" w:rsidR="005E629F" w:rsidRPr="009122F4" w:rsidRDefault="005E629F" w:rsidP="00CE5C6F">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1</w:t>
            </w:r>
            <w:r w:rsidR="00CC0FF1" w:rsidRPr="009122F4">
              <w:rPr>
                <w:rFonts w:ascii="Times New Roman" w:hAnsi="Times New Roman" w:cs="Times New Roman"/>
                <w:color w:val="000000"/>
              </w:rPr>
              <w:t>40</w:t>
            </w:r>
          </w:p>
        </w:tc>
      </w:tr>
      <w:tr w:rsidR="005E629F" w:rsidRPr="009122F4" w14:paraId="2B62B41C" w14:textId="77777777" w:rsidTr="005E629F">
        <w:tc>
          <w:tcPr>
            <w:tcW w:w="3920" w:type="dxa"/>
          </w:tcPr>
          <w:p w14:paraId="1A9F35AC" w14:textId="303DBE85" w:rsidR="005E629F" w:rsidRPr="009122F4" w:rsidRDefault="005E629F" w:rsidP="00CE5C6F">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Femenino</w:t>
            </w:r>
          </w:p>
        </w:tc>
        <w:tc>
          <w:tcPr>
            <w:tcW w:w="3854" w:type="dxa"/>
          </w:tcPr>
          <w:p w14:paraId="68DAC273" w14:textId="30549EF6" w:rsidR="005E629F" w:rsidRPr="009122F4" w:rsidRDefault="005E629F" w:rsidP="00CE5C6F">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27</w:t>
            </w:r>
            <w:r w:rsidR="00CC0FF1" w:rsidRPr="009122F4">
              <w:rPr>
                <w:rFonts w:ascii="Times New Roman" w:hAnsi="Times New Roman" w:cs="Times New Roman"/>
                <w:color w:val="000000"/>
              </w:rPr>
              <w:t>7</w:t>
            </w:r>
          </w:p>
        </w:tc>
      </w:tr>
      <w:tr w:rsidR="005E629F" w:rsidRPr="009122F4" w14:paraId="2C36FBF8" w14:textId="77777777" w:rsidTr="005E629F">
        <w:tc>
          <w:tcPr>
            <w:tcW w:w="3920" w:type="dxa"/>
          </w:tcPr>
          <w:p w14:paraId="071A6940" w14:textId="200D95B2" w:rsidR="005E629F" w:rsidRPr="009122F4" w:rsidRDefault="005E629F" w:rsidP="00CE5C6F">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Vacíos </w:t>
            </w:r>
          </w:p>
        </w:tc>
        <w:tc>
          <w:tcPr>
            <w:tcW w:w="3854" w:type="dxa"/>
          </w:tcPr>
          <w:p w14:paraId="1B447486" w14:textId="51B59951" w:rsidR="005E629F" w:rsidRPr="009122F4" w:rsidRDefault="005E629F" w:rsidP="00CE5C6F">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30</w:t>
            </w:r>
          </w:p>
        </w:tc>
      </w:tr>
      <w:tr w:rsidR="005E629F" w:rsidRPr="009122F4" w14:paraId="1A76890F" w14:textId="77777777" w:rsidTr="005E629F">
        <w:tc>
          <w:tcPr>
            <w:tcW w:w="3920" w:type="dxa"/>
          </w:tcPr>
          <w:p w14:paraId="7CA84734" w14:textId="77777777" w:rsidR="005E629F" w:rsidRPr="009122F4" w:rsidRDefault="005E629F" w:rsidP="00CE5C6F">
            <w:pPr>
              <w:autoSpaceDE w:val="0"/>
              <w:autoSpaceDN w:val="0"/>
              <w:adjustRightInd w:val="0"/>
              <w:ind w:left="360"/>
              <w:rPr>
                <w:rFonts w:ascii="Times New Roman" w:hAnsi="Times New Roman" w:cs="Times New Roman"/>
                <w:b/>
                <w:bCs/>
                <w:color w:val="000000"/>
              </w:rPr>
            </w:pPr>
          </w:p>
        </w:tc>
        <w:tc>
          <w:tcPr>
            <w:tcW w:w="3854" w:type="dxa"/>
          </w:tcPr>
          <w:p w14:paraId="5EC08336" w14:textId="77777777" w:rsidR="005E629F" w:rsidRPr="009122F4" w:rsidRDefault="005E629F" w:rsidP="00CE5C6F">
            <w:pPr>
              <w:autoSpaceDE w:val="0"/>
              <w:autoSpaceDN w:val="0"/>
              <w:adjustRightInd w:val="0"/>
              <w:ind w:left="360"/>
              <w:rPr>
                <w:rFonts w:ascii="Times New Roman" w:hAnsi="Times New Roman" w:cs="Times New Roman"/>
                <w:color w:val="000000"/>
              </w:rPr>
            </w:pPr>
          </w:p>
        </w:tc>
      </w:tr>
    </w:tbl>
    <w:p w14:paraId="24C6B91E" w14:textId="5074C124" w:rsidR="0021793C" w:rsidRPr="009122F4" w:rsidRDefault="0021793C" w:rsidP="00D17DA7">
      <w:pPr>
        <w:pStyle w:val="Prrafodelista"/>
        <w:autoSpaceDE w:val="0"/>
        <w:autoSpaceDN w:val="0"/>
        <w:adjustRightInd w:val="0"/>
        <w:spacing w:after="0" w:line="240" w:lineRule="auto"/>
        <w:rPr>
          <w:rFonts w:ascii="Times New Roman" w:hAnsi="Times New Roman" w:cs="Times New Roman"/>
          <w:b/>
          <w:bCs/>
          <w:color w:val="000000"/>
        </w:rPr>
      </w:pPr>
    </w:p>
    <w:p w14:paraId="2A2260DD" w14:textId="03EACF83" w:rsidR="0021793C" w:rsidRPr="009122F4" w:rsidRDefault="0021793C" w:rsidP="00D17DA7">
      <w:pPr>
        <w:pStyle w:val="Prrafodelista"/>
        <w:autoSpaceDE w:val="0"/>
        <w:autoSpaceDN w:val="0"/>
        <w:adjustRightInd w:val="0"/>
        <w:spacing w:after="0" w:line="240" w:lineRule="auto"/>
        <w:rPr>
          <w:rFonts w:ascii="Times New Roman" w:hAnsi="Times New Roman" w:cs="Times New Roman"/>
          <w:b/>
          <w:bCs/>
          <w:color w:val="000000"/>
        </w:rPr>
      </w:pPr>
    </w:p>
    <w:p w14:paraId="6227842B" w14:textId="21064C93" w:rsidR="0021793C" w:rsidRPr="009122F4" w:rsidRDefault="0021793C" w:rsidP="00D17DA7">
      <w:pPr>
        <w:pStyle w:val="Prrafodelista"/>
        <w:autoSpaceDE w:val="0"/>
        <w:autoSpaceDN w:val="0"/>
        <w:adjustRightInd w:val="0"/>
        <w:spacing w:after="0" w:line="240" w:lineRule="auto"/>
        <w:rPr>
          <w:rFonts w:ascii="Times New Roman" w:hAnsi="Times New Roman" w:cs="Times New Roman"/>
          <w:b/>
          <w:bCs/>
          <w:color w:val="000000"/>
        </w:rPr>
      </w:pPr>
    </w:p>
    <w:p w14:paraId="09B46CE9" w14:textId="6F8E5C18" w:rsidR="0021793C" w:rsidRPr="009122F4" w:rsidRDefault="0021793C" w:rsidP="00CE5C6F">
      <w:pPr>
        <w:pStyle w:val="Prrafodelista"/>
        <w:autoSpaceDE w:val="0"/>
        <w:autoSpaceDN w:val="0"/>
        <w:adjustRightInd w:val="0"/>
        <w:spacing w:after="0" w:line="240" w:lineRule="auto"/>
        <w:ind w:left="1440"/>
        <w:rPr>
          <w:rFonts w:ascii="Times New Roman" w:hAnsi="Times New Roman" w:cs="Times New Roman"/>
          <w:b/>
          <w:bCs/>
          <w:color w:val="000000"/>
        </w:rPr>
      </w:pPr>
      <w:r w:rsidRPr="009122F4">
        <w:rPr>
          <w:rFonts w:ascii="Times New Roman" w:hAnsi="Times New Roman" w:cs="Times New Roman"/>
          <w:b/>
          <w:bCs/>
          <w:noProof/>
          <w:color w:val="000000"/>
        </w:rPr>
        <w:drawing>
          <wp:inline distT="0" distB="0" distL="0" distR="0" wp14:anchorId="5BA9D19B" wp14:editId="6FF11D56">
            <wp:extent cx="3990975" cy="2826385"/>
            <wp:effectExtent l="0" t="0" r="9525"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6FF124" w14:textId="3882C5A0" w:rsidR="000B6340" w:rsidRPr="009122F4" w:rsidRDefault="000B6340" w:rsidP="00D17DA7">
      <w:pPr>
        <w:pStyle w:val="Prrafodelista"/>
        <w:autoSpaceDE w:val="0"/>
        <w:autoSpaceDN w:val="0"/>
        <w:adjustRightInd w:val="0"/>
        <w:spacing w:after="0" w:line="240" w:lineRule="auto"/>
        <w:rPr>
          <w:rFonts w:ascii="Times New Roman" w:hAnsi="Times New Roman" w:cs="Times New Roman"/>
          <w:b/>
          <w:bCs/>
          <w:color w:val="000000"/>
        </w:rPr>
      </w:pPr>
    </w:p>
    <w:p w14:paraId="0BE452E9" w14:textId="77777777" w:rsidR="000B6340" w:rsidRPr="009122F4" w:rsidRDefault="000B6340" w:rsidP="00D17DA7">
      <w:pPr>
        <w:pStyle w:val="Prrafodelista"/>
        <w:autoSpaceDE w:val="0"/>
        <w:autoSpaceDN w:val="0"/>
        <w:adjustRightInd w:val="0"/>
        <w:spacing w:after="0" w:line="240" w:lineRule="auto"/>
        <w:rPr>
          <w:rFonts w:ascii="Times New Roman" w:hAnsi="Times New Roman" w:cs="Times New Roman"/>
          <w:b/>
          <w:bCs/>
          <w:color w:val="000000"/>
        </w:rPr>
      </w:pPr>
    </w:p>
    <w:p w14:paraId="61E852EB" w14:textId="77777777" w:rsidR="0021793C" w:rsidRPr="009122F4" w:rsidRDefault="0021793C" w:rsidP="00D17DA7">
      <w:pPr>
        <w:pStyle w:val="Prrafodelista"/>
        <w:autoSpaceDE w:val="0"/>
        <w:autoSpaceDN w:val="0"/>
        <w:adjustRightInd w:val="0"/>
        <w:spacing w:after="0" w:line="240" w:lineRule="auto"/>
        <w:rPr>
          <w:rFonts w:ascii="Times New Roman" w:hAnsi="Times New Roman" w:cs="Times New Roman"/>
          <w:b/>
          <w:bCs/>
          <w:color w:val="000000"/>
        </w:rPr>
      </w:pPr>
    </w:p>
    <w:p w14:paraId="354D5B61" w14:textId="77777777" w:rsidR="0021793C" w:rsidRPr="009122F4" w:rsidRDefault="0021793C" w:rsidP="00D17DA7">
      <w:pPr>
        <w:pStyle w:val="Prrafodelista"/>
        <w:autoSpaceDE w:val="0"/>
        <w:autoSpaceDN w:val="0"/>
        <w:adjustRightInd w:val="0"/>
        <w:spacing w:after="0" w:line="240" w:lineRule="auto"/>
        <w:rPr>
          <w:rFonts w:ascii="Times New Roman" w:hAnsi="Times New Roman" w:cs="Times New Roman"/>
          <w:b/>
          <w:bCs/>
          <w:color w:val="000000"/>
        </w:rPr>
      </w:pPr>
    </w:p>
    <w:p w14:paraId="5C224328" w14:textId="77777777" w:rsidR="0021793C" w:rsidRPr="009122F4" w:rsidRDefault="0021793C" w:rsidP="00D17DA7">
      <w:pPr>
        <w:pStyle w:val="Prrafodelista"/>
        <w:autoSpaceDE w:val="0"/>
        <w:autoSpaceDN w:val="0"/>
        <w:adjustRightInd w:val="0"/>
        <w:spacing w:after="0" w:line="240" w:lineRule="auto"/>
        <w:rPr>
          <w:rFonts w:ascii="Times New Roman" w:hAnsi="Times New Roman" w:cs="Times New Roman"/>
          <w:b/>
          <w:bCs/>
          <w:color w:val="000000"/>
        </w:rPr>
      </w:pPr>
    </w:p>
    <w:p w14:paraId="076F14B5" w14:textId="6C006BFE" w:rsidR="0021793C" w:rsidRPr="00BB3831" w:rsidRDefault="008F67D7" w:rsidP="00BB3831">
      <w:pPr>
        <w:pStyle w:val="Prrafodelista"/>
        <w:numPr>
          <w:ilvl w:val="1"/>
          <w:numId w:val="14"/>
        </w:numPr>
        <w:autoSpaceDE w:val="0"/>
        <w:autoSpaceDN w:val="0"/>
        <w:adjustRightInd w:val="0"/>
        <w:spacing w:after="0" w:line="240" w:lineRule="auto"/>
        <w:rPr>
          <w:rFonts w:ascii="Times New Roman" w:hAnsi="Times New Roman" w:cs="Times New Roman"/>
          <w:b/>
          <w:bCs/>
          <w:color w:val="2F5496" w:themeColor="accent1" w:themeShade="BF"/>
        </w:rPr>
      </w:pPr>
      <w:r w:rsidRPr="00BB3831">
        <w:rPr>
          <w:rFonts w:ascii="Times New Roman" w:hAnsi="Times New Roman" w:cs="Times New Roman"/>
          <w:b/>
          <w:bCs/>
          <w:color w:val="2F5496" w:themeColor="accent1" w:themeShade="BF"/>
        </w:rPr>
        <w:t>ESTADÍSTICAS DE SOLICITUDES ORGANIZADAS POR EDAD</w:t>
      </w:r>
      <w:r w:rsidR="00A04137">
        <w:rPr>
          <w:rFonts w:ascii="Times New Roman" w:hAnsi="Times New Roman" w:cs="Times New Roman"/>
          <w:b/>
          <w:bCs/>
          <w:color w:val="2F5496" w:themeColor="accent1" w:themeShade="BF"/>
        </w:rPr>
        <w:t>.</w:t>
      </w:r>
      <w:r w:rsidRPr="00BB3831">
        <w:rPr>
          <w:rFonts w:ascii="Times New Roman" w:hAnsi="Times New Roman" w:cs="Times New Roman"/>
          <w:b/>
          <w:bCs/>
          <w:color w:val="2F5496" w:themeColor="accent1" w:themeShade="BF"/>
        </w:rPr>
        <w:t xml:space="preserve"> </w:t>
      </w:r>
    </w:p>
    <w:p w14:paraId="10AEC1F6" w14:textId="77777777" w:rsidR="008F392F" w:rsidRPr="009122F4" w:rsidRDefault="008F392F" w:rsidP="00D17DA7">
      <w:pPr>
        <w:pStyle w:val="Prrafodelista"/>
        <w:autoSpaceDE w:val="0"/>
        <w:autoSpaceDN w:val="0"/>
        <w:adjustRightInd w:val="0"/>
        <w:spacing w:after="0" w:line="240" w:lineRule="auto"/>
        <w:rPr>
          <w:rFonts w:ascii="Times New Roman" w:hAnsi="Times New Roman" w:cs="Times New Roman"/>
          <w:b/>
          <w:bCs/>
          <w:color w:val="000000"/>
        </w:rPr>
      </w:pPr>
    </w:p>
    <w:p w14:paraId="65108E9A" w14:textId="3E08E60C" w:rsidR="00B17ED4" w:rsidRPr="009122F4" w:rsidRDefault="00B17ED4" w:rsidP="008F67D7">
      <w:pPr>
        <w:autoSpaceDE w:val="0"/>
        <w:autoSpaceDN w:val="0"/>
        <w:adjustRightInd w:val="0"/>
        <w:spacing w:after="0" w:line="360" w:lineRule="auto"/>
        <w:rPr>
          <w:rFonts w:ascii="Times New Roman" w:hAnsi="Times New Roman" w:cs="Times New Roman"/>
          <w:b/>
          <w:bCs/>
          <w:color w:val="000000"/>
        </w:rPr>
      </w:pPr>
      <w:r w:rsidRPr="009122F4">
        <w:rPr>
          <w:rFonts w:ascii="Times New Roman" w:hAnsi="Times New Roman" w:cs="Times New Roman"/>
          <w:color w:val="000000"/>
        </w:rPr>
        <w:t>Este conjunto de datos muestra la cantidad de solicitudes de información públicas recibidas y atendidas en la oficina de acceso a la información pública (OAI); agrupadas por rango de edad correspondientes a periodo enero-diciembre 2021</w:t>
      </w:r>
      <w:r w:rsidR="00EA19E0">
        <w:rPr>
          <w:rFonts w:ascii="Times New Roman" w:hAnsi="Times New Roman" w:cs="Times New Roman"/>
          <w:color w:val="000000"/>
        </w:rPr>
        <w:t>.</w:t>
      </w:r>
    </w:p>
    <w:p w14:paraId="3CA3701B" w14:textId="77777777" w:rsidR="00B17ED4" w:rsidRPr="009122F4" w:rsidRDefault="00B17ED4" w:rsidP="00D17DA7">
      <w:pPr>
        <w:pStyle w:val="Prrafodelista"/>
        <w:autoSpaceDE w:val="0"/>
        <w:autoSpaceDN w:val="0"/>
        <w:adjustRightInd w:val="0"/>
        <w:spacing w:after="0" w:line="240" w:lineRule="auto"/>
        <w:rPr>
          <w:rFonts w:ascii="Times New Roman" w:hAnsi="Times New Roman" w:cs="Times New Roman"/>
          <w:b/>
          <w:bCs/>
          <w:color w:val="000000"/>
        </w:rPr>
      </w:pPr>
    </w:p>
    <w:tbl>
      <w:tblPr>
        <w:tblStyle w:val="Tablaconcuadrcula"/>
        <w:tblpPr w:leftFromText="141" w:rightFromText="141" w:vertAnchor="text" w:horzAnchor="margin" w:tblpY="-22"/>
        <w:tblW w:w="8825" w:type="dxa"/>
        <w:tblLook w:val="04A0" w:firstRow="1" w:lastRow="0" w:firstColumn="1" w:lastColumn="0" w:noHBand="0" w:noVBand="1"/>
      </w:tblPr>
      <w:tblGrid>
        <w:gridCol w:w="4440"/>
        <w:gridCol w:w="4385"/>
      </w:tblGrid>
      <w:tr w:rsidR="00D57FBC" w:rsidRPr="009122F4" w14:paraId="7D939469" w14:textId="77777777" w:rsidTr="00D57FBC">
        <w:trPr>
          <w:trHeight w:val="280"/>
        </w:trPr>
        <w:tc>
          <w:tcPr>
            <w:tcW w:w="4440" w:type="dxa"/>
            <w:shd w:val="clear" w:color="auto" w:fill="D9D9D9" w:themeFill="background1" w:themeFillShade="D9"/>
          </w:tcPr>
          <w:p w14:paraId="45DD5FC8" w14:textId="21072735" w:rsidR="00D57FBC" w:rsidRPr="009122F4" w:rsidRDefault="00D57FBC" w:rsidP="00D57FBC">
            <w:pPr>
              <w:autoSpaceDE w:val="0"/>
              <w:autoSpaceDN w:val="0"/>
              <w:adjustRightInd w:val="0"/>
              <w:ind w:left="360"/>
              <w:jc w:val="center"/>
              <w:rPr>
                <w:rFonts w:ascii="Times New Roman" w:hAnsi="Times New Roman" w:cs="Times New Roman"/>
                <w:b/>
                <w:bCs/>
                <w:color w:val="000000"/>
              </w:rPr>
            </w:pPr>
            <w:r w:rsidRPr="009122F4">
              <w:rPr>
                <w:rFonts w:ascii="Times New Roman" w:hAnsi="Times New Roman" w:cs="Times New Roman"/>
                <w:b/>
                <w:bCs/>
                <w:color w:val="000000"/>
              </w:rPr>
              <w:t>RANGO DE EDAD</w:t>
            </w:r>
          </w:p>
        </w:tc>
        <w:tc>
          <w:tcPr>
            <w:tcW w:w="4385" w:type="dxa"/>
            <w:shd w:val="clear" w:color="auto" w:fill="D9D9D9" w:themeFill="background1" w:themeFillShade="D9"/>
          </w:tcPr>
          <w:p w14:paraId="58B046A9" w14:textId="4CC8B46B" w:rsidR="00D57FBC" w:rsidRPr="009122F4" w:rsidRDefault="00D57FBC" w:rsidP="00D57FBC">
            <w:pPr>
              <w:autoSpaceDE w:val="0"/>
              <w:autoSpaceDN w:val="0"/>
              <w:adjustRightInd w:val="0"/>
              <w:ind w:left="360"/>
              <w:jc w:val="center"/>
              <w:rPr>
                <w:rFonts w:ascii="Times New Roman" w:hAnsi="Times New Roman" w:cs="Times New Roman"/>
                <w:b/>
                <w:bCs/>
                <w:color w:val="000000"/>
              </w:rPr>
            </w:pPr>
            <w:r w:rsidRPr="009122F4">
              <w:rPr>
                <w:rFonts w:ascii="Times New Roman" w:hAnsi="Times New Roman" w:cs="Times New Roman"/>
                <w:b/>
                <w:bCs/>
                <w:color w:val="000000"/>
              </w:rPr>
              <w:t>CANTIDAD</w:t>
            </w:r>
          </w:p>
        </w:tc>
      </w:tr>
      <w:tr w:rsidR="00913FEB" w:rsidRPr="009122F4" w14:paraId="01D4043D" w14:textId="77777777" w:rsidTr="00D57195">
        <w:trPr>
          <w:trHeight w:val="280"/>
        </w:trPr>
        <w:tc>
          <w:tcPr>
            <w:tcW w:w="4440" w:type="dxa"/>
          </w:tcPr>
          <w:p w14:paraId="5911E26B" w14:textId="2FFD764C" w:rsidR="00913FEB" w:rsidRPr="009122F4" w:rsidRDefault="00913FEB" w:rsidP="00913FEB">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20 o menos </w:t>
            </w:r>
          </w:p>
        </w:tc>
        <w:tc>
          <w:tcPr>
            <w:tcW w:w="4385" w:type="dxa"/>
            <w:vAlign w:val="center"/>
          </w:tcPr>
          <w:p w14:paraId="1E280EFF" w14:textId="34055077" w:rsidR="00913FEB" w:rsidRPr="009122F4" w:rsidRDefault="00913FEB" w:rsidP="00913FEB">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11</w:t>
            </w:r>
          </w:p>
        </w:tc>
      </w:tr>
      <w:tr w:rsidR="00913FEB" w:rsidRPr="009122F4" w14:paraId="31AC8131" w14:textId="77777777" w:rsidTr="00D57195">
        <w:trPr>
          <w:trHeight w:val="280"/>
        </w:trPr>
        <w:tc>
          <w:tcPr>
            <w:tcW w:w="4440" w:type="dxa"/>
          </w:tcPr>
          <w:p w14:paraId="21B18A3D" w14:textId="77777777" w:rsidR="00913FEB" w:rsidRPr="009122F4" w:rsidRDefault="00913FEB" w:rsidP="00913FEB">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21-24 años </w:t>
            </w:r>
          </w:p>
        </w:tc>
        <w:tc>
          <w:tcPr>
            <w:tcW w:w="4385" w:type="dxa"/>
            <w:vAlign w:val="center"/>
          </w:tcPr>
          <w:p w14:paraId="33111702" w14:textId="74E9E40C" w:rsidR="00913FEB" w:rsidRPr="009122F4" w:rsidRDefault="00913FEB" w:rsidP="00913FEB">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51</w:t>
            </w:r>
          </w:p>
        </w:tc>
      </w:tr>
      <w:tr w:rsidR="00913FEB" w:rsidRPr="009122F4" w14:paraId="19CA7A6C" w14:textId="77777777" w:rsidTr="00D57195">
        <w:trPr>
          <w:trHeight w:val="302"/>
        </w:trPr>
        <w:tc>
          <w:tcPr>
            <w:tcW w:w="4440" w:type="dxa"/>
          </w:tcPr>
          <w:p w14:paraId="41E509FF" w14:textId="77777777" w:rsidR="00913FEB" w:rsidRPr="009122F4" w:rsidRDefault="00913FEB" w:rsidP="00913FEB">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25-30 años </w:t>
            </w:r>
          </w:p>
        </w:tc>
        <w:tc>
          <w:tcPr>
            <w:tcW w:w="4385" w:type="dxa"/>
            <w:vAlign w:val="center"/>
          </w:tcPr>
          <w:p w14:paraId="0ABD4346" w14:textId="366F29E3" w:rsidR="00913FEB" w:rsidRPr="009122F4" w:rsidRDefault="00913FEB" w:rsidP="00913FEB">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58</w:t>
            </w:r>
          </w:p>
        </w:tc>
      </w:tr>
      <w:tr w:rsidR="00913FEB" w:rsidRPr="009122F4" w14:paraId="23DEBEA3" w14:textId="77777777" w:rsidTr="00D57195">
        <w:trPr>
          <w:trHeight w:val="280"/>
        </w:trPr>
        <w:tc>
          <w:tcPr>
            <w:tcW w:w="4440" w:type="dxa"/>
          </w:tcPr>
          <w:p w14:paraId="07C7383C" w14:textId="77777777" w:rsidR="00913FEB" w:rsidRPr="009122F4" w:rsidRDefault="00913FEB" w:rsidP="00913FEB">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31-40</w:t>
            </w:r>
          </w:p>
        </w:tc>
        <w:tc>
          <w:tcPr>
            <w:tcW w:w="4385" w:type="dxa"/>
            <w:vAlign w:val="center"/>
          </w:tcPr>
          <w:p w14:paraId="00C515B7" w14:textId="528E9C50" w:rsidR="00913FEB" w:rsidRPr="009122F4" w:rsidRDefault="00913FEB" w:rsidP="00913FEB">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87</w:t>
            </w:r>
          </w:p>
        </w:tc>
      </w:tr>
      <w:tr w:rsidR="00913FEB" w:rsidRPr="009122F4" w14:paraId="31B0EE40" w14:textId="77777777" w:rsidTr="00D57195">
        <w:trPr>
          <w:trHeight w:val="280"/>
        </w:trPr>
        <w:tc>
          <w:tcPr>
            <w:tcW w:w="4440" w:type="dxa"/>
          </w:tcPr>
          <w:p w14:paraId="33442CB0" w14:textId="77777777" w:rsidR="00913FEB" w:rsidRPr="009122F4" w:rsidRDefault="00913FEB" w:rsidP="00913FEB">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41-50</w:t>
            </w:r>
          </w:p>
        </w:tc>
        <w:tc>
          <w:tcPr>
            <w:tcW w:w="4385" w:type="dxa"/>
            <w:vAlign w:val="center"/>
          </w:tcPr>
          <w:p w14:paraId="59732720" w14:textId="23EC74C5" w:rsidR="00913FEB" w:rsidRPr="009122F4" w:rsidRDefault="00913FEB" w:rsidP="00913FEB">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102</w:t>
            </w:r>
          </w:p>
        </w:tc>
      </w:tr>
      <w:tr w:rsidR="00913FEB" w:rsidRPr="009122F4" w14:paraId="6DB5038B" w14:textId="77777777" w:rsidTr="00D57195">
        <w:trPr>
          <w:trHeight w:val="280"/>
        </w:trPr>
        <w:tc>
          <w:tcPr>
            <w:tcW w:w="4440" w:type="dxa"/>
          </w:tcPr>
          <w:p w14:paraId="6BB0D388" w14:textId="77777777" w:rsidR="00913FEB" w:rsidRPr="009122F4" w:rsidRDefault="00913FEB" w:rsidP="00913FEB">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Sobre los 50</w:t>
            </w:r>
          </w:p>
        </w:tc>
        <w:tc>
          <w:tcPr>
            <w:tcW w:w="4385" w:type="dxa"/>
            <w:vAlign w:val="center"/>
          </w:tcPr>
          <w:p w14:paraId="79AFF0C7" w14:textId="1422B2C3" w:rsidR="00913FEB" w:rsidRPr="009122F4" w:rsidRDefault="00913FEB" w:rsidP="00913FEB">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104</w:t>
            </w:r>
          </w:p>
        </w:tc>
      </w:tr>
      <w:tr w:rsidR="00913FEB" w:rsidRPr="009122F4" w14:paraId="03CC2CAF" w14:textId="77777777" w:rsidTr="00D57195">
        <w:trPr>
          <w:trHeight w:val="302"/>
        </w:trPr>
        <w:tc>
          <w:tcPr>
            <w:tcW w:w="4440" w:type="dxa"/>
          </w:tcPr>
          <w:p w14:paraId="5455D212" w14:textId="77777777" w:rsidR="00913FEB" w:rsidRPr="009122F4" w:rsidRDefault="00913FEB" w:rsidP="00913FEB">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No definido</w:t>
            </w:r>
          </w:p>
        </w:tc>
        <w:tc>
          <w:tcPr>
            <w:tcW w:w="4385" w:type="dxa"/>
            <w:vAlign w:val="center"/>
          </w:tcPr>
          <w:p w14:paraId="7B68F000" w14:textId="6C2BDCCB" w:rsidR="00913FEB" w:rsidRPr="009122F4" w:rsidRDefault="00913FEB" w:rsidP="00913FEB">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4</w:t>
            </w:r>
          </w:p>
        </w:tc>
      </w:tr>
      <w:tr w:rsidR="00913FEB" w:rsidRPr="009122F4" w14:paraId="7EAC1315" w14:textId="77777777" w:rsidTr="00D57195">
        <w:trPr>
          <w:trHeight w:val="280"/>
        </w:trPr>
        <w:tc>
          <w:tcPr>
            <w:tcW w:w="4440" w:type="dxa"/>
          </w:tcPr>
          <w:p w14:paraId="4ADAF2A4" w14:textId="77777777" w:rsidR="00913FEB" w:rsidRPr="009122F4" w:rsidRDefault="00913FEB" w:rsidP="00913FEB">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 xml:space="preserve">Vacías </w:t>
            </w:r>
          </w:p>
        </w:tc>
        <w:tc>
          <w:tcPr>
            <w:tcW w:w="4385" w:type="dxa"/>
            <w:vAlign w:val="center"/>
          </w:tcPr>
          <w:p w14:paraId="4C9B58D7" w14:textId="5FF6F41F" w:rsidR="00913FEB" w:rsidRPr="009122F4" w:rsidRDefault="00913FEB" w:rsidP="00913FEB">
            <w:pPr>
              <w:autoSpaceDE w:val="0"/>
              <w:autoSpaceDN w:val="0"/>
              <w:adjustRightInd w:val="0"/>
              <w:ind w:left="360"/>
              <w:rPr>
                <w:rFonts w:ascii="Times New Roman" w:hAnsi="Times New Roman" w:cs="Times New Roman"/>
                <w:color w:val="000000"/>
              </w:rPr>
            </w:pPr>
            <w:r w:rsidRPr="009122F4">
              <w:rPr>
                <w:rFonts w:ascii="Times New Roman" w:hAnsi="Times New Roman" w:cs="Times New Roman"/>
                <w:color w:val="000000"/>
              </w:rPr>
              <w:t>30</w:t>
            </w:r>
          </w:p>
        </w:tc>
      </w:tr>
    </w:tbl>
    <w:p w14:paraId="10716E05" w14:textId="77777777" w:rsidR="0021793C" w:rsidRPr="009122F4" w:rsidRDefault="0021793C" w:rsidP="00D17DA7">
      <w:pPr>
        <w:pStyle w:val="Prrafodelista"/>
        <w:autoSpaceDE w:val="0"/>
        <w:autoSpaceDN w:val="0"/>
        <w:adjustRightInd w:val="0"/>
        <w:spacing w:after="0" w:line="240" w:lineRule="auto"/>
        <w:rPr>
          <w:rFonts w:ascii="Times New Roman" w:hAnsi="Times New Roman" w:cs="Times New Roman"/>
          <w:b/>
          <w:bCs/>
          <w:color w:val="000000"/>
        </w:rPr>
      </w:pPr>
    </w:p>
    <w:p w14:paraId="0A3DA30D" w14:textId="0379CEB9" w:rsidR="00403A51" w:rsidRPr="009122F4" w:rsidRDefault="00403A51" w:rsidP="00D17DA7">
      <w:pPr>
        <w:pStyle w:val="Prrafodelista"/>
        <w:autoSpaceDE w:val="0"/>
        <w:autoSpaceDN w:val="0"/>
        <w:adjustRightInd w:val="0"/>
        <w:spacing w:after="0" w:line="240" w:lineRule="auto"/>
        <w:rPr>
          <w:rFonts w:ascii="Times New Roman" w:hAnsi="Times New Roman" w:cs="Times New Roman"/>
          <w:b/>
          <w:bCs/>
          <w:color w:val="000000"/>
        </w:rPr>
      </w:pPr>
    </w:p>
    <w:p w14:paraId="72FC423B" w14:textId="5285C605" w:rsidR="00AB1DD6" w:rsidRPr="009122F4" w:rsidRDefault="00AB1DD6" w:rsidP="00D17DA7">
      <w:pPr>
        <w:pStyle w:val="Prrafodelista"/>
        <w:autoSpaceDE w:val="0"/>
        <w:autoSpaceDN w:val="0"/>
        <w:adjustRightInd w:val="0"/>
        <w:spacing w:after="0" w:line="240" w:lineRule="auto"/>
        <w:rPr>
          <w:rFonts w:ascii="Times New Roman" w:hAnsi="Times New Roman" w:cs="Times New Roman"/>
          <w:b/>
          <w:bCs/>
          <w:color w:val="000000"/>
        </w:rPr>
      </w:pPr>
    </w:p>
    <w:p w14:paraId="710A9FEE" w14:textId="3FA65FCD" w:rsidR="00AB1DD6" w:rsidRPr="009122F4" w:rsidRDefault="00AB1DD6" w:rsidP="00D17DA7">
      <w:pPr>
        <w:pStyle w:val="Prrafodelista"/>
        <w:autoSpaceDE w:val="0"/>
        <w:autoSpaceDN w:val="0"/>
        <w:adjustRightInd w:val="0"/>
        <w:spacing w:after="0" w:line="240" w:lineRule="auto"/>
        <w:rPr>
          <w:rFonts w:ascii="Times New Roman" w:hAnsi="Times New Roman" w:cs="Times New Roman"/>
          <w:b/>
          <w:bCs/>
          <w:color w:val="000000"/>
        </w:rPr>
      </w:pPr>
    </w:p>
    <w:p w14:paraId="6CB61C81" w14:textId="77777777" w:rsidR="00AB1DD6" w:rsidRPr="009122F4" w:rsidRDefault="00AB1DD6" w:rsidP="00D17DA7">
      <w:pPr>
        <w:pStyle w:val="Prrafodelista"/>
        <w:autoSpaceDE w:val="0"/>
        <w:autoSpaceDN w:val="0"/>
        <w:adjustRightInd w:val="0"/>
        <w:spacing w:after="0" w:line="240" w:lineRule="auto"/>
        <w:rPr>
          <w:rFonts w:ascii="Times New Roman" w:hAnsi="Times New Roman" w:cs="Times New Roman"/>
          <w:b/>
          <w:bCs/>
          <w:color w:val="000000"/>
        </w:rPr>
      </w:pPr>
    </w:p>
    <w:p w14:paraId="6CCDE934" w14:textId="514D6892" w:rsidR="0007149B" w:rsidRPr="009122F4" w:rsidRDefault="0007149B" w:rsidP="00CE5C6F">
      <w:pPr>
        <w:pStyle w:val="Prrafodelista"/>
        <w:autoSpaceDE w:val="0"/>
        <w:autoSpaceDN w:val="0"/>
        <w:adjustRightInd w:val="0"/>
        <w:spacing w:after="0" w:line="240" w:lineRule="auto"/>
        <w:ind w:left="1440"/>
        <w:rPr>
          <w:rFonts w:ascii="Times New Roman" w:hAnsi="Times New Roman" w:cs="Times New Roman"/>
          <w:b/>
          <w:bCs/>
          <w:color w:val="000000"/>
        </w:rPr>
      </w:pPr>
      <w:r w:rsidRPr="009122F4">
        <w:rPr>
          <w:rFonts w:ascii="Times New Roman" w:hAnsi="Times New Roman" w:cs="Times New Roman"/>
          <w:b/>
          <w:bCs/>
          <w:noProof/>
          <w:color w:val="000000"/>
        </w:rPr>
        <w:drawing>
          <wp:anchor distT="0" distB="0" distL="114300" distR="114300" simplePos="0" relativeHeight="251673600" behindDoc="1" locked="0" layoutInCell="1" allowOverlap="1" wp14:anchorId="7BAF98FD" wp14:editId="6231586B">
            <wp:simplePos x="0" y="0"/>
            <wp:positionH relativeFrom="margin">
              <wp:align>right</wp:align>
            </wp:positionH>
            <wp:positionV relativeFrom="paragraph">
              <wp:posOffset>0</wp:posOffset>
            </wp:positionV>
            <wp:extent cx="5772150" cy="2950210"/>
            <wp:effectExtent l="0" t="0" r="0" b="2540"/>
            <wp:wrapTight wrapText="bothSides">
              <wp:wrapPolygon edited="0">
                <wp:start x="0" y="0"/>
                <wp:lineTo x="0" y="21479"/>
                <wp:lineTo x="21529" y="21479"/>
                <wp:lineTo x="21529"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21B17E29" w14:textId="77777777" w:rsidR="000B6340" w:rsidRPr="009122F4" w:rsidRDefault="000B6340" w:rsidP="00D17DA7">
      <w:pPr>
        <w:pStyle w:val="Prrafodelista"/>
        <w:autoSpaceDE w:val="0"/>
        <w:autoSpaceDN w:val="0"/>
        <w:adjustRightInd w:val="0"/>
        <w:spacing w:after="0" w:line="240" w:lineRule="auto"/>
        <w:rPr>
          <w:rFonts w:ascii="Times New Roman" w:hAnsi="Times New Roman" w:cs="Times New Roman"/>
          <w:b/>
          <w:bCs/>
          <w:color w:val="000000"/>
        </w:rPr>
      </w:pPr>
    </w:p>
    <w:p w14:paraId="165EC0A7" w14:textId="77777777" w:rsidR="00F54E6B" w:rsidRPr="009122F4" w:rsidRDefault="00F54E6B" w:rsidP="00D17DA7">
      <w:pPr>
        <w:pStyle w:val="Prrafodelista"/>
        <w:autoSpaceDE w:val="0"/>
        <w:autoSpaceDN w:val="0"/>
        <w:adjustRightInd w:val="0"/>
        <w:spacing w:after="0" w:line="240" w:lineRule="auto"/>
        <w:rPr>
          <w:rFonts w:ascii="Times New Roman" w:hAnsi="Times New Roman" w:cs="Times New Roman"/>
          <w:b/>
          <w:bCs/>
          <w:color w:val="000000"/>
        </w:rPr>
      </w:pPr>
    </w:p>
    <w:p w14:paraId="60C7D59B" w14:textId="265C6E74" w:rsidR="001B313C" w:rsidRPr="009122F4" w:rsidRDefault="001B313C" w:rsidP="00D17DA7">
      <w:pPr>
        <w:pStyle w:val="Prrafodelista"/>
        <w:autoSpaceDE w:val="0"/>
        <w:autoSpaceDN w:val="0"/>
        <w:adjustRightInd w:val="0"/>
        <w:spacing w:after="0" w:line="240" w:lineRule="auto"/>
        <w:rPr>
          <w:rFonts w:ascii="Times New Roman" w:hAnsi="Times New Roman" w:cs="Times New Roman"/>
          <w:b/>
          <w:bCs/>
          <w:color w:val="000000"/>
        </w:rPr>
      </w:pPr>
    </w:p>
    <w:p w14:paraId="446A3A13" w14:textId="3909D86D" w:rsidR="00CE5C6F" w:rsidRPr="009122F4" w:rsidRDefault="00CE5C6F" w:rsidP="00D17DA7">
      <w:pPr>
        <w:pStyle w:val="Prrafodelista"/>
        <w:autoSpaceDE w:val="0"/>
        <w:autoSpaceDN w:val="0"/>
        <w:adjustRightInd w:val="0"/>
        <w:spacing w:after="0" w:line="240" w:lineRule="auto"/>
        <w:rPr>
          <w:rFonts w:ascii="Times New Roman" w:hAnsi="Times New Roman" w:cs="Times New Roman"/>
          <w:b/>
          <w:bCs/>
          <w:color w:val="000000"/>
        </w:rPr>
      </w:pPr>
    </w:p>
    <w:p w14:paraId="49C08D10" w14:textId="488398F9"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7B9055DB" w14:textId="6B3AA4BF"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43CF2CB2" w14:textId="7DF2857F"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5BF85B5C" w14:textId="61D5CCEF"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6223D7F8" w14:textId="14213B8F"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59F69718" w14:textId="640F4BC2"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39DA3BBA" w14:textId="043217C7"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10C6F288" w14:textId="3B52F897"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791780A2" w14:textId="15AEC782"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6D28750E" w14:textId="441F8815"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08B459FC" w14:textId="09ECCF8C"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5CE2EDC6" w14:textId="08C89C73"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1326A140" w14:textId="4C04D3F0"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70438729" w14:textId="69A51C17"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7E338348" w14:textId="194054B3"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53FE0E19" w14:textId="546FC254"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5E7EE3E9" w14:textId="44FA41DA"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4FBD2ABA" w14:textId="271CF5F1"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1D13E642" w14:textId="1F75454D"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70F04DD9" w14:textId="4DE7647C"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4106BD31" w14:textId="3A94D9F7"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7B7AB869" w14:textId="2E0192A0"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0D62CEFB" w14:textId="22AB3845"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1D9A74AD" w14:textId="497AE0DF"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0A11A48E" w14:textId="61E29162"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4BF0467A" w14:textId="5BCC830C"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4FCC3D33" w14:textId="69549F32" w:rsidR="00460C31" w:rsidRPr="009122F4" w:rsidRDefault="00460C31" w:rsidP="00D17DA7">
      <w:pPr>
        <w:pStyle w:val="Prrafodelista"/>
        <w:autoSpaceDE w:val="0"/>
        <w:autoSpaceDN w:val="0"/>
        <w:adjustRightInd w:val="0"/>
        <w:spacing w:after="0" w:line="240" w:lineRule="auto"/>
        <w:rPr>
          <w:rFonts w:ascii="Times New Roman" w:hAnsi="Times New Roman" w:cs="Times New Roman"/>
          <w:b/>
          <w:bCs/>
          <w:color w:val="000000"/>
        </w:rPr>
      </w:pPr>
    </w:p>
    <w:p w14:paraId="16BF546A" w14:textId="673BE249" w:rsidR="00403A51" w:rsidRPr="009122F4" w:rsidRDefault="008F67D7" w:rsidP="004523BF">
      <w:pPr>
        <w:pStyle w:val="Prrafodelista"/>
        <w:numPr>
          <w:ilvl w:val="1"/>
          <w:numId w:val="14"/>
        </w:numPr>
        <w:autoSpaceDE w:val="0"/>
        <w:autoSpaceDN w:val="0"/>
        <w:adjustRightInd w:val="0"/>
        <w:spacing w:after="0" w:line="240" w:lineRule="auto"/>
        <w:rPr>
          <w:rFonts w:ascii="Times New Roman" w:hAnsi="Times New Roman" w:cs="Times New Roman"/>
          <w:b/>
          <w:bCs/>
          <w:color w:val="2F5496" w:themeColor="accent1" w:themeShade="BF"/>
        </w:rPr>
      </w:pPr>
      <w:r w:rsidRPr="009122F4">
        <w:rPr>
          <w:rFonts w:ascii="Times New Roman" w:hAnsi="Times New Roman" w:cs="Times New Roman"/>
          <w:b/>
          <w:bCs/>
          <w:color w:val="2F5496" w:themeColor="accent1" w:themeShade="BF"/>
        </w:rPr>
        <w:t>ESTADÍSTICAS ORGANIZADAS POR PROFESIÓN DEL SOLICITANTE</w:t>
      </w:r>
      <w:r w:rsidR="00A04137">
        <w:rPr>
          <w:rFonts w:ascii="Times New Roman" w:hAnsi="Times New Roman" w:cs="Times New Roman"/>
          <w:b/>
          <w:bCs/>
          <w:color w:val="2F5496" w:themeColor="accent1" w:themeShade="BF"/>
        </w:rPr>
        <w:t>.</w:t>
      </w:r>
      <w:r w:rsidRPr="009122F4">
        <w:rPr>
          <w:rFonts w:ascii="Times New Roman" w:hAnsi="Times New Roman" w:cs="Times New Roman"/>
          <w:b/>
          <w:bCs/>
          <w:color w:val="2F5496" w:themeColor="accent1" w:themeShade="BF"/>
        </w:rPr>
        <w:t xml:space="preserve"> </w:t>
      </w:r>
    </w:p>
    <w:p w14:paraId="3D3EFCFF" w14:textId="77777777" w:rsidR="00B17ED4" w:rsidRPr="009122F4" w:rsidRDefault="00B17ED4" w:rsidP="00D57FBC">
      <w:pPr>
        <w:pStyle w:val="Prrafodelista"/>
        <w:autoSpaceDE w:val="0"/>
        <w:autoSpaceDN w:val="0"/>
        <w:adjustRightInd w:val="0"/>
        <w:spacing w:after="0" w:line="240" w:lineRule="auto"/>
        <w:ind w:left="644"/>
        <w:rPr>
          <w:rFonts w:ascii="Times New Roman" w:hAnsi="Times New Roman" w:cs="Times New Roman"/>
          <w:b/>
          <w:bCs/>
          <w:color w:val="2F5496" w:themeColor="accent1" w:themeShade="BF"/>
        </w:rPr>
      </w:pPr>
    </w:p>
    <w:p w14:paraId="3865D8C0" w14:textId="5651BF51" w:rsidR="00B17ED4" w:rsidRPr="009122F4" w:rsidRDefault="00B17ED4" w:rsidP="008F67D7">
      <w:pPr>
        <w:autoSpaceDE w:val="0"/>
        <w:autoSpaceDN w:val="0"/>
        <w:adjustRightInd w:val="0"/>
        <w:spacing w:after="0" w:line="360" w:lineRule="auto"/>
        <w:rPr>
          <w:rFonts w:ascii="Times New Roman" w:hAnsi="Times New Roman" w:cs="Times New Roman"/>
          <w:b/>
          <w:bCs/>
          <w:color w:val="000000"/>
        </w:rPr>
      </w:pPr>
      <w:r w:rsidRPr="009122F4">
        <w:rPr>
          <w:rFonts w:ascii="Times New Roman" w:hAnsi="Times New Roman" w:cs="Times New Roman"/>
          <w:color w:val="000000"/>
        </w:rPr>
        <w:t>Este conjunto de datos muestra la cantidad de solicitudes de información públicas recibidas y atendidas en la oficina de acceso a la información pública (OAI); agrupadas según nivel académico correspondientes a periodo enero-diciembre 2021</w:t>
      </w:r>
      <w:r w:rsidR="00AB1DD6" w:rsidRPr="009122F4">
        <w:rPr>
          <w:rFonts w:ascii="Times New Roman" w:hAnsi="Times New Roman" w:cs="Times New Roman"/>
          <w:color w:val="000000"/>
        </w:rPr>
        <w:t>.</w:t>
      </w:r>
    </w:p>
    <w:tbl>
      <w:tblPr>
        <w:tblpPr w:leftFromText="141" w:rightFromText="141" w:vertAnchor="text" w:horzAnchor="margin" w:tblpXSpec="center" w:tblpY="282"/>
        <w:tblW w:w="8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1"/>
        <w:gridCol w:w="2194"/>
        <w:gridCol w:w="2407"/>
      </w:tblGrid>
      <w:tr w:rsidR="00460C31" w:rsidRPr="009122F4" w14:paraId="702DD3CF" w14:textId="77777777" w:rsidTr="004523BF">
        <w:trPr>
          <w:trHeight w:val="271"/>
        </w:trPr>
        <w:tc>
          <w:tcPr>
            <w:tcW w:w="4261" w:type="dxa"/>
            <w:shd w:val="clear" w:color="auto" w:fill="D9D9D9" w:themeFill="background1" w:themeFillShade="D9"/>
            <w:vAlign w:val="center"/>
          </w:tcPr>
          <w:p w14:paraId="44EBFCC2" w14:textId="77777777" w:rsidR="00460C31" w:rsidRPr="009122F4" w:rsidRDefault="00460C31" w:rsidP="00460C31">
            <w:pPr>
              <w:spacing w:after="0" w:line="240" w:lineRule="auto"/>
              <w:ind w:left="67"/>
              <w:rPr>
                <w:rFonts w:ascii="Times New Roman" w:eastAsia="Times New Roman" w:hAnsi="Times New Roman" w:cs="Times New Roman"/>
                <w:b/>
                <w:bCs/>
                <w:color w:val="000000"/>
                <w:lang w:eastAsia="es-DO"/>
              </w:rPr>
            </w:pPr>
            <w:r w:rsidRPr="009122F4">
              <w:rPr>
                <w:rFonts w:ascii="Times New Roman" w:eastAsia="Times New Roman" w:hAnsi="Times New Roman" w:cs="Times New Roman"/>
                <w:b/>
                <w:bCs/>
                <w:color w:val="000000"/>
                <w:lang w:eastAsia="es-DO"/>
              </w:rPr>
              <w:t xml:space="preserve">Nivel académico </w:t>
            </w:r>
          </w:p>
        </w:tc>
        <w:tc>
          <w:tcPr>
            <w:tcW w:w="2194" w:type="dxa"/>
            <w:shd w:val="clear" w:color="auto" w:fill="D9D9D9" w:themeFill="background1" w:themeFillShade="D9"/>
            <w:vAlign w:val="center"/>
          </w:tcPr>
          <w:p w14:paraId="2C4C73F9" w14:textId="77777777" w:rsidR="00460C31" w:rsidRPr="009122F4" w:rsidRDefault="00460C31" w:rsidP="00460C31">
            <w:pPr>
              <w:spacing w:after="0" w:line="240" w:lineRule="auto"/>
              <w:ind w:left="360"/>
              <w:rPr>
                <w:rFonts w:ascii="Times New Roman" w:eastAsia="Times New Roman" w:hAnsi="Times New Roman" w:cs="Times New Roman"/>
                <w:b/>
                <w:bCs/>
                <w:color w:val="000000"/>
                <w:lang w:eastAsia="es-DO"/>
              </w:rPr>
            </w:pPr>
            <w:r w:rsidRPr="009122F4">
              <w:rPr>
                <w:rFonts w:ascii="Times New Roman" w:eastAsia="Times New Roman" w:hAnsi="Times New Roman" w:cs="Times New Roman"/>
                <w:b/>
                <w:bCs/>
                <w:color w:val="000000"/>
                <w:lang w:eastAsia="es-DO"/>
              </w:rPr>
              <w:t xml:space="preserve">Cantidad </w:t>
            </w:r>
          </w:p>
        </w:tc>
        <w:tc>
          <w:tcPr>
            <w:tcW w:w="2407" w:type="dxa"/>
            <w:shd w:val="clear" w:color="auto" w:fill="D9D9D9" w:themeFill="background1" w:themeFillShade="D9"/>
            <w:noWrap/>
            <w:vAlign w:val="bottom"/>
          </w:tcPr>
          <w:p w14:paraId="0C09D49A" w14:textId="77777777" w:rsidR="00460C31" w:rsidRPr="009122F4" w:rsidRDefault="00460C31" w:rsidP="00460C31">
            <w:pPr>
              <w:spacing w:after="0" w:line="240" w:lineRule="auto"/>
              <w:ind w:left="360"/>
              <w:rPr>
                <w:rFonts w:ascii="Times New Roman" w:eastAsia="Times New Roman" w:hAnsi="Times New Roman" w:cs="Times New Roman"/>
                <w:b/>
                <w:bCs/>
                <w:color w:val="000000"/>
                <w:lang w:eastAsia="es-DO"/>
              </w:rPr>
            </w:pPr>
            <w:r w:rsidRPr="009122F4">
              <w:rPr>
                <w:rFonts w:ascii="Times New Roman" w:eastAsia="Times New Roman" w:hAnsi="Times New Roman" w:cs="Times New Roman"/>
                <w:b/>
                <w:bCs/>
                <w:color w:val="000000"/>
                <w:lang w:eastAsia="es-DO"/>
              </w:rPr>
              <w:t xml:space="preserve">Porcentaje </w:t>
            </w:r>
          </w:p>
        </w:tc>
      </w:tr>
      <w:tr w:rsidR="00097E67" w:rsidRPr="009122F4" w14:paraId="28FAE2FB" w14:textId="77777777" w:rsidTr="004523BF">
        <w:trPr>
          <w:trHeight w:val="271"/>
        </w:trPr>
        <w:tc>
          <w:tcPr>
            <w:tcW w:w="4261" w:type="dxa"/>
            <w:shd w:val="clear" w:color="auto" w:fill="auto"/>
            <w:vAlign w:val="center"/>
          </w:tcPr>
          <w:p w14:paraId="2923B16C"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 xml:space="preserve">Abogado </w:t>
            </w:r>
          </w:p>
        </w:tc>
        <w:tc>
          <w:tcPr>
            <w:tcW w:w="2194" w:type="dxa"/>
            <w:shd w:val="clear" w:color="auto" w:fill="auto"/>
            <w:vAlign w:val="center"/>
          </w:tcPr>
          <w:p w14:paraId="595A5493" w14:textId="0CA77F7C"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95</w:t>
            </w:r>
          </w:p>
        </w:tc>
        <w:tc>
          <w:tcPr>
            <w:tcW w:w="2407" w:type="dxa"/>
            <w:shd w:val="clear" w:color="auto" w:fill="auto"/>
            <w:noWrap/>
            <w:vAlign w:val="center"/>
          </w:tcPr>
          <w:p w14:paraId="796B6B28" w14:textId="25E08B5C"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21</w:t>
            </w:r>
            <w:r w:rsidR="006C6DAC" w:rsidRPr="009122F4">
              <w:rPr>
                <w:rFonts w:ascii="Times New Roman" w:hAnsi="Times New Roman" w:cs="Times New Roman"/>
                <w:color w:val="000000"/>
              </w:rPr>
              <w:t>%</w:t>
            </w:r>
          </w:p>
        </w:tc>
      </w:tr>
      <w:tr w:rsidR="00097E67" w:rsidRPr="009122F4" w14:paraId="0D212D4B" w14:textId="77777777" w:rsidTr="004523BF">
        <w:trPr>
          <w:trHeight w:val="271"/>
        </w:trPr>
        <w:tc>
          <w:tcPr>
            <w:tcW w:w="4261" w:type="dxa"/>
            <w:shd w:val="clear" w:color="auto" w:fill="auto"/>
            <w:vAlign w:val="center"/>
            <w:hideMark/>
          </w:tcPr>
          <w:p w14:paraId="3BE27DFE"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 xml:space="preserve">Administradora </w:t>
            </w:r>
          </w:p>
        </w:tc>
        <w:tc>
          <w:tcPr>
            <w:tcW w:w="2194" w:type="dxa"/>
            <w:shd w:val="clear" w:color="auto" w:fill="auto"/>
            <w:vAlign w:val="center"/>
            <w:hideMark/>
          </w:tcPr>
          <w:p w14:paraId="7B0845B2" w14:textId="0458EE96"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3</w:t>
            </w:r>
          </w:p>
        </w:tc>
        <w:tc>
          <w:tcPr>
            <w:tcW w:w="2407" w:type="dxa"/>
            <w:shd w:val="clear" w:color="auto" w:fill="auto"/>
            <w:noWrap/>
            <w:vAlign w:val="center"/>
            <w:hideMark/>
          </w:tcPr>
          <w:p w14:paraId="0766C85C" w14:textId="324F0172"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w:t>
            </w:r>
            <w:r w:rsidR="006C6DAC" w:rsidRPr="009122F4">
              <w:rPr>
                <w:rFonts w:ascii="Times New Roman" w:hAnsi="Times New Roman" w:cs="Times New Roman"/>
                <w:color w:val="000000"/>
              </w:rPr>
              <w:t>%</w:t>
            </w:r>
          </w:p>
        </w:tc>
      </w:tr>
      <w:tr w:rsidR="00097E67" w:rsidRPr="009122F4" w14:paraId="345A31CD" w14:textId="77777777" w:rsidTr="004523BF">
        <w:trPr>
          <w:trHeight w:val="271"/>
        </w:trPr>
        <w:tc>
          <w:tcPr>
            <w:tcW w:w="4261" w:type="dxa"/>
            <w:shd w:val="clear" w:color="auto" w:fill="auto"/>
            <w:vAlign w:val="center"/>
            <w:hideMark/>
          </w:tcPr>
          <w:p w14:paraId="4CD34EBE"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Administrativa/o comercial</w:t>
            </w:r>
          </w:p>
        </w:tc>
        <w:tc>
          <w:tcPr>
            <w:tcW w:w="2194" w:type="dxa"/>
            <w:shd w:val="clear" w:color="auto" w:fill="auto"/>
            <w:vAlign w:val="center"/>
            <w:hideMark/>
          </w:tcPr>
          <w:p w14:paraId="6180A736" w14:textId="1672D996"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14</w:t>
            </w:r>
          </w:p>
        </w:tc>
        <w:tc>
          <w:tcPr>
            <w:tcW w:w="2407" w:type="dxa"/>
            <w:shd w:val="clear" w:color="auto" w:fill="auto"/>
            <w:noWrap/>
            <w:vAlign w:val="center"/>
            <w:hideMark/>
          </w:tcPr>
          <w:p w14:paraId="1F9BBACE" w14:textId="1BF72EA9"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3</w:t>
            </w:r>
            <w:r w:rsidR="006C6DAC" w:rsidRPr="009122F4">
              <w:rPr>
                <w:rFonts w:ascii="Times New Roman" w:hAnsi="Times New Roman" w:cs="Times New Roman"/>
                <w:color w:val="000000"/>
              </w:rPr>
              <w:t>%</w:t>
            </w:r>
          </w:p>
        </w:tc>
      </w:tr>
      <w:tr w:rsidR="00097E67" w:rsidRPr="009122F4" w14:paraId="7D9FA96E" w14:textId="77777777" w:rsidTr="004523BF">
        <w:trPr>
          <w:trHeight w:val="220"/>
        </w:trPr>
        <w:tc>
          <w:tcPr>
            <w:tcW w:w="4261" w:type="dxa"/>
            <w:shd w:val="clear" w:color="auto" w:fill="auto"/>
            <w:vAlign w:val="center"/>
            <w:hideMark/>
          </w:tcPr>
          <w:p w14:paraId="03354B76"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Administrativa/o de gestión y personal</w:t>
            </w:r>
          </w:p>
        </w:tc>
        <w:tc>
          <w:tcPr>
            <w:tcW w:w="2194" w:type="dxa"/>
            <w:shd w:val="clear" w:color="auto" w:fill="auto"/>
            <w:vAlign w:val="center"/>
            <w:hideMark/>
          </w:tcPr>
          <w:p w14:paraId="2E9C9402" w14:textId="4ECFEEE8"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3</w:t>
            </w:r>
          </w:p>
        </w:tc>
        <w:tc>
          <w:tcPr>
            <w:tcW w:w="2407" w:type="dxa"/>
            <w:shd w:val="clear" w:color="auto" w:fill="auto"/>
            <w:noWrap/>
            <w:vAlign w:val="center"/>
            <w:hideMark/>
          </w:tcPr>
          <w:p w14:paraId="47E6D5AA" w14:textId="74C5BE5E"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w:t>
            </w:r>
            <w:r w:rsidR="006C6DAC" w:rsidRPr="009122F4">
              <w:rPr>
                <w:rFonts w:ascii="Times New Roman" w:hAnsi="Times New Roman" w:cs="Times New Roman"/>
                <w:color w:val="000000"/>
              </w:rPr>
              <w:t>%</w:t>
            </w:r>
          </w:p>
        </w:tc>
      </w:tr>
      <w:tr w:rsidR="00097E67" w:rsidRPr="009122F4" w14:paraId="3BAC3E77" w14:textId="77777777" w:rsidTr="004523BF">
        <w:trPr>
          <w:trHeight w:val="271"/>
        </w:trPr>
        <w:tc>
          <w:tcPr>
            <w:tcW w:w="4261" w:type="dxa"/>
            <w:shd w:val="clear" w:color="auto" w:fill="auto"/>
            <w:vAlign w:val="center"/>
            <w:hideMark/>
          </w:tcPr>
          <w:p w14:paraId="7133D685"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Agente de seguros</w:t>
            </w:r>
          </w:p>
        </w:tc>
        <w:tc>
          <w:tcPr>
            <w:tcW w:w="2194" w:type="dxa"/>
            <w:shd w:val="clear" w:color="auto" w:fill="auto"/>
            <w:vAlign w:val="center"/>
            <w:hideMark/>
          </w:tcPr>
          <w:p w14:paraId="6CB9AC5E" w14:textId="0549BF16"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w:t>
            </w:r>
          </w:p>
        </w:tc>
        <w:tc>
          <w:tcPr>
            <w:tcW w:w="2407" w:type="dxa"/>
            <w:shd w:val="clear" w:color="auto" w:fill="auto"/>
            <w:noWrap/>
            <w:vAlign w:val="center"/>
            <w:hideMark/>
          </w:tcPr>
          <w:p w14:paraId="2A167C53" w14:textId="7B6127C0"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1C178B34" w14:textId="77777777" w:rsidTr="004523BF">
        <w:trPr>
          <w:trHeight w:val="271"/>
        </w:trPr>
        <w:tc>
          <w:tcPr>
            <w:tcW w:w="4261" w:type="dxa"/>
            <w:shd w:val="clear" w:color="auto" w:fill="auto"/>
            <w:vAlign w:val="center"/>
            <w:hideMark/>
          </w:tcPr>
          <w:p w14:paraId="59E52B8D"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Agrónoma/o</w:t>
            </w:r>
          </w:p>
        </w:tc>
        <w:tc>
          <w:tcPr>
            <w:tcW w:w="2194" w:type="dxa"/>
            <w:shd w:val="clear" w:color="auto" w:fill="auto"/>
            <w:vAlign w:val="center"/>
            <w:hideMark/>
          </w:tcPr>
          <w:p w14:paraId="47C4B5A3" w14:textId="4F7B2DBC"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3</w:t>
            </w:r>
          </w:p>
        </w:tc>
        <w:tc>
          <w:tcPr>
            <w:tcW w:w="2407" w:type="dxa"/>
            <w:shd w:val="clear" w:color="auto" w:fill="auto"/>
            <w:noWrap/>
            <w:vAlign w:val="center"/>
            <w:hideMark/>
          </w:tcPr>
          <w:p w14:paraId="6078F9E4" w14:textId="593EE0EB"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w:t>
            </w:r>
            <w:r w:rsidR="006C6DAC" w:rsidRPr="009122F4">
              <w:rPr>
                <w:rFonts w:ascii="Times New Roman" w:hAnsi="Times New Roman" w:cs="Times New Roman"/>
                <w:color w:val="000000"/>
              </w:rPr>
              <w:t>%</w:t>
            </w:r>
          </w:p>
        </w:tc>
      </w:tr>
      <w:tr w:rsidR="00097E67" w:rsidRPr="009122F4" w14:paraId="23574CA6" w14:textId="77777777" w:rsidTr="004523BF">
        <w:trPr>
          <w:trHeight w:val="271"/>
        </w:trPr>
        <w:tc>
          <w:tcPr>
            <w:tcW w:w="4261" w:type="dxa"/>
            <w:shd w:val="clear" w:color="auto" w:fill="auto"/>
            <w:vAlign w:val="center"/>
            <w:hideMark/>
          </w:tcPr>
          <w:p w14:paraId="4E440888"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Analista de mercados</w:t>
            </w:r>
          </w:p>
        </w:tc>
        <w:tc>
          <w:tcPr>
            <w:tcW w:w="2194" w:type="dxa"/>
            <w:shd w:val="clear" w:color="auto" w:fill="auto"/>
            <w:vAlign w:val="center"/>
            <w:hideMark/>
          </w:tcPr>
          <w:p w14:paraId="23081D8E" w14:textId="79A3C450"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3</w:t>
            </w:r>
          </w:p>
        </w:tc>
        <w:tc>
          <w:tcPr>
            <w:tcW w:w="2407" w:type="dxa"/>
            <w:shd w:val="clear" w:color="auto" w:fill="auto"/>
            <w:noWrap/>
            <w:vAlign w:val="center"/>
            <w:hideMark/>
          </w:tcPr>
          <w:p w14:paraId="09628364" w14:textId="5C476E10"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w:t>
            </w:r>
            <w:r w:rsidR="006C6DAC" w:rsidRPr="009122F4">
              <w:rPr>
                <w:rFonts w:ascii="Times New Roman" w:hAnsi="Times New Roman" w:cs="Times New Roman"/>
                <w:color w:val="000000"/>
              </w:rPr>
              <w:t>%</w:t>
            </w:r>
          </w:p>
        </w:tc>
      </w:tr>
      <w:tr w:rsidR="00097E67" w:rsidRPr="009122F4" w14:paraId="2DD39DCF" w14:textId="77777777" w:rsidTr="004523BF">
        <w:trPr>
          <w:trHeight w:val="271"/>
        </w:trPr>
        <w:tc>
          <w:tcPr>
            <w:tcW w:w="4261" w:type="dxa"/>
            <w:shd w:val="clear" w:color="auto" w:fill="auto"/>
            <w:vAlign w:val="center"/>
            <w:hideMark/>
          </w:tcPr>
          <w:p w14:paraId="6724546B"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Arquitecta/o, técnica/o</w:t>
            </w:r>
          </w:p>
        </w:tc>
        <w:tc>
          <w:tcPr>
            <w:tcW w:w="2194" w:type="dxa"/>
            <w:shd w:val="clear" w:color="auto" w:fill="auto"/>
            <w:vAlign w:val="center"/>
            <w:hideMark/>
          </w:tcPr>
          <w:p w14:paraId="77C77E16" w14:textId="5689C549"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12</w:t>
            </w:r>
          </w:p>
        </w:tc>
        <w:tc>
          <w:tcPr>
            <w:tcW w:w="2407" w:type="dxa"/>
            <w:shd w:val="clear" w:color="auto" w:fill="auto"/>
            <w:noWrap/>
            <w:vAlign w:val="center"/>
            <w:hideMark/>
          </w:tcPr>
          <w:p w14:paraId="3B3CFD71" w14:textId="3B563BB9"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3</w:t>
            </w:r>
            <w:r w:rsidR="006C6DAC" w:rsidRPr="009122F4">
              <w:rPr>
                <w:rFonts w:ascii="Times New Roman" w:hAnsi="Times New Roman" w:cs="Times New Roman"/>
                <w:color w:val="000000"/>
              </w:rPr>
              <w:t>%</w:t>
            </w:r>
          </w:p>
        </w:tc>
      </w:tr>
      <w:tr w:rsidR="00097E67" w:rsidRPr="009122F4" w14:paraId="54D9CEF2" w14:textId="77777777" w:rsidTr="004523BF">
        <w:trPr>
          <w:trHeight w:val="271"/>
        </w:trPr>
        <w:tc>
          <w:tcPr>
            <w:tcW w:w="4261" w:type="dxa"/>
            <w:shd w:val="clear" w:color="auto" w:fill="auto"/>
            <w:vAlign w:val="center"/>
            <w:hideMark/>
          </w:tcPr>
          <w:p w14:paraId="2A59EC29"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Consultor/a empresarial</w:t>
            </w:r>
          </w:p>
        </w:tc>
        <w:tc>
          <w:tcPr>
            <w:tcW w:w="2194" w:type="dxa"/>
            <w:shd w:val="clear" w:color="auto" w:fill="auto"/>
            <w:vAlign w:val="center"/>
            <w:hideMark/>
          </w:tcPr>
          <w:p w14:paraId="56C5B231" w14:textId="56B9DD64"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3</w:t>
            </w:r>
          </w:p>
        </w:tc>
        <w:tc>
          <w:tcPr>
            <w:tcW w:w="2407" w:type="dxa"/>
            <w:shd w:val="clear" w:color="auto" w:fill="auto"/>
            <w:noWrap/>
            <w:vAlign w:val="center"/>
            <w:hideMark/>
          </w:tcPr>
          <w:p w14:paraId="7951DEB5" w14:textId="763DEEDD"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w:t>
            </w:r>
            <w:r w:rsidR="006C6DAC" w:rsidRPr="009122F4">
              <w:rPr>
                <w:rFonts w:ascii="Times New Roman" w:hAnsi="Times New Roman" w:cs="Times New Roman"/>
                <w:color w:val="000000"/>
              </w:rPr>
              <w:t>%</w:t>
            </w:r>
          </w:p>
        </w:tc>
      </w:tr>
      <w:tr w:rsidR="00097E67" w:rsidRPr="009122F4" w14:paraId="5495C333" w14:textId="77777777" w:rsidTr="004523BF">
        <w:trPr>
          <w:trHeight w:val="271"/>
        </w:trPr>
        <w:tc>
          <w:tcPr>
            <w:tcW w:w="4261" w:type="dxa"/>
            <w:shd w:val="clear" w:color="auto" w:fill="auto"/>
            <w:noWrap/>
            <w:vAlign w:val="bottom"/>
            <w:hideMark/>
          </w:tcPr>
          <w:p w14:paraId="42E50A3B"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Contable</w:t>
            </w:r>
          </w:p>
        </w:tc>
        <w:tc>
          <w:tcPr>
            <w:tcW w:w="2194" w:type="dxa"/>
            <w:shd w:val="clear" w:color="auto" w:fill="auto"/>
            <w:vAlign w:val="center"/>
            <w:hideMark/>
          </w:tcPr>
          <w:p w14:paraId="67C65DFC" w14:textId="765AB865"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47</w:t>
            </w:r>
          </w:p>
        </w:tc>
        <w:tc>
          <w:tcPr>
            <w:tcW w:w="2407" w:type="dxa"/>
            <w:shd w:val="clear" w:color="auto" w:fill="auto"/>
            <w:noWrap/>
            <w:vAlign w:val="center"/>
            <w:hideMark/>
          </w:tcPr>
          <w:p w14:paraId="4010839C" w14:textId="41017924"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11</w:t>
            </w:r>
            <w:r w:rsidR="006C6DAC" w:rsidRPr="009122F4">
              <w:rPr>
                <w:rFonts w:ascii="Times New Roman" w:hAnsi="Times New Roman" w:cs="Times New Roman"/>
                <w:color w:val="000000"/>
              </w:rPr>
              <w:t>%</w:t>
            </w:r>
          </w:p>
        </w:tc>
      </w:tr>
      <w:tr w:rsidR="00097E67" w:rsidRPr="009122F4" w14:paraId="3DCF603F" w14:textId="77777777" w:rsidTr="004523BF">
        <w:trPr>
          <w:trHeight w:val="271"/>
        </w:trPr>
        <w:tc>
          <w:tcPr>
            <w:tcW w:w="4261" w:type="dxa"/>
            <w:shd w:val="clear" w:color="auto" w:fill="auto"/>
            <w:vAlign w:val="center"/>
            <w:hideMark/>
          </w:tcPr>
          <w:p w14:paraId="106E58F7"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Decoradora</w:t>
            </w:r>
          </w:p>
        </w:tc>
        <w:tc>
          <w:tcPr>
            <w:tcW w:w="2194" w:type="dxa"/>
            <w:shd w:val="clear" w:color="auto" w:fill="auto"/>
            <w:vAlign w:val="center"/>
            <w:hideMark/>
          </w:tcPr>
          <w:p w14:paraId="7457C29C" w14:textId="7DD0DD4A"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5</w:t>
            </w:r>
          </w:p>
        </w:tc>
        <w:tc>
          <w:tcPr>
            <w:tcW w:w="2407" w:type="dxa"/>
            <w:shd w:val="clear" w:color="auto" w:fill="auto"/>
            <w:noWrap/>
            <w:vAlign w:val="center"/>
            <w:hideMark/>
          </w:tcPr>
          <w:p w14:paraId="65D1D46E" w14:textId="7091206F"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w:t>
            </w:r>
            <w:r w:rsidR="006C6DAC" w:rsidRPr="009122F4">
              <w:rPr>
                <w:rFonts w:ascii="Times New Roman" w:hAnsi="Times New Roman" w:cs="Times New Roman"/>
                <w:color w:val="000000"/>
              </w:rPr>
              <w:t>%</w:t>
            </w:r>
          </w:p>
        </w:tc>
      </w:tr>
      <w:tr w:rsidR="00097E67" w:rsidRPr="009122F4" w14:paraId="15E673F3" w14:textId="77777777" w:rsidTr="004523BF">
        <w:trPr>
          <w:trHeight w:val="271"/>
        </w:trPr>
        <w:tc>
          <w:tcPr>
            <w:tcW w:w="4261" w:type="dxa"/>
            <w:shd w:val="clear" w:color="auto" w:fill="auto"/>
            <w:vAlign w:val="center"/>
            <w:hideMark/>
          </w:tcPr>
          <w:p w14:paraId="57AC1405"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Diseño Grafico</w:t>
            </w:r>
          </w:p>
        </w:tc>
        <w:tc>
          <w:tcPr>
            <w:tcW w:w="2194" w:type="dxa"/>
            <w:shd w:val="clear" w:color="auto" w:fill="auto"/>
            <w:vAlign w:val="center"/>
            <w:hideMark/>
          </w:tcPr>
          <w:p w14:paraId="7F88FA6D" w14:textId="28441397"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w:t>
            </w:r>
          </w:p>
        </w:tc>
        <w:tc>
          <w:tcPr>
            <w:tcW w:w="2407" w:type="dxa"/>
            <w:shd w:val="clear" w:color="auto" w:fill="auto"/>
            <w:noWrap/>
            <w:vAlign w:val="center"/>
            <w:hideMark/>
          </w:tcPr>
          <w:p w14:paraId="44FC160B" w14:textId="0A9631AC"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08F317B4" w14:textId="77777777" w:rsidTr="004523BF">
        <w:trPr>
          <w:trHeight w:val="271"/>
        </w:trPr>
        <w:tc>
          <w:tcPr>
            <w:tcW w:w="4261" w:type="dxa"/>
            <w:shd w:val="clear" w:color="auto" w:fill="auto"/>
            <w:vAlign w:val="center"/>
            <w:hideMark/>
          </w:tcPr>
          <w:p w14:paraId="44FADD7C"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Economista</w:t>
            </w:r>
          </w:p>
        </w:tc>
        <w:tc>
          <w:tcPr>
            <w:tcW w:w="2194" w:type="dxa"/>
            <w:shd w:val="clear" w:color="auto" w:fill="auto"/>
            <w:vAlign w:val="center"/>
            <w:hideMark/>
          </w:tcPr>
          <w:p w14:paraId="670FBE54" w14:textId="23D6BB5C"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13</w:t>
            </w:r>
          </w:p>
        </w:tc>
        <w:tc>
          <w:tcPr>
            <w:tcW w:w="2407" w:type="dxa"/>
            <w:shd w:val="clear" w:color="auto" w:fill="auto"/>
            <w:noWrap/>
            <w:vAlign w:val="center"/>
            <w:hideMark/>
          </w:tcPr>
          <w:p w14:paraId="62058603" w14:textId="3EFC43F7"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3</w:t>
            </w:r>
            <w:r w:rsidR="006C6DAC" w:rsidRPr="009122F4">
              <w:rPr>
                <w:rFonts w:ascii="Times New Roman" w:hAnsi="Times New Roman" w:cs="Times New Roman"/>
                <w:color w:val="000000"/>
              </w:rPr>
              <w:t>%</w:t>
            </w:r>
          </w:p>
        </w:tc>
      </w:tr>
      <w:tr w:rsidR="00097E67" w:rsidRPr="009122F4" w14:paraId="47AEDA91" w14:textId="77777777" w:rsidTr="004523BF">
        <w:trPr>
          <w:trHeight w:val="271"/>
        </w:trPr>
        <w:tc>
          <w:tcPr>
            <w:tcW w:w="4261" w:type="dxa"/>
            <w:shd w:val="clear" w:color="auto" w:fill="auto"/>
            <w:vAlign w:val="center"/>
            <w:hideMark/>
          </w:tcPr>
          <w:p w14:paraId="70E11C78"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Educador/a infantil</w:t>
            </w:r>
          </w:p>
        </w:tc>
        <w:tc>
          <w:tcPr>
            <w:tcW w:w="2194" w:type="dxa"/>
            <w:shd w:val="clear" w:color="auto" w:fill="auto"/>
            <w:vAlign w:val="center"/>
            <w:hideMark/>
          </w:tcPr>
          <w:p w14:paraId="070E1DC2" w14:textId="27386385"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2</w:t>
            </w:r>
          </w:p>
        </w:tc>
        <w:tc>
          <w:tcPr>
            <w:tcW w:w="2407" w:type="dxa"/>
            <w:shd w:val="clear" w:color="auto" w:fill="auto"/>
            <w:noWrap/>
            <w:vAlign w:val="center"/>
            <w:hideMark/>
          </w:tcPr>
          <w:p w14:paraId="43986030" w14:textId="6EC82236"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75105960" w14:textId="77777777" w:rsidTr="004523BF">
        <w:trPr>
          <w:trHeight w:val="271"/>
        </w:trPr>
        <w:tc>
          <w:tcPr>
            <w:tcW w:w="4261" w:type="dxa"/>
            <w:shd w:val="clear" w:color="auto" w:fill="auto"/>
            <w:vAlign w:val="center"/>
            <w:hideMark/>
          </w:tcPr>
          <w:p w14:paraId="1A03D14F"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Electricista</w:t>
            </w:r>
          </w:p>
        </w:tc>
        <w:tc>
          <w:tcPr>
            <w:tcW w:w="2194" w:type="dxa"/>
            <w:shd w:val="clear" w:color="auto" w:fill="auto"/>
            <w:vAlign w:val="center"/>
            <w:hideMark/>
          </w:tcPr>
          <w:p w14:paraId="1F817501" w14:textId="23BA4C5C"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w:t>
            </w:r>
          </w:p>
        </w:tc>
        <w:tc>
          <w:tcPr>
            <w:tcW w:w="2407" w:type="dxa"/>
            <w:shd w:val="clear" w:color="auto" w:fill="auto"/>
            <w:noWrap/>
            <w:vAlign w:val="center"/>
            <w:hideMark/>
          </w:tcPr>
          <w:p w14:paraId="44726EC5" w14:textId="0ED55666"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3399E10D" w14:textId="77777777" w:rsidTr="004523BF">
        <w:trPr>
          <w:trHeight w:val="271"/>
        </w:trPr>
        <w:tc>
          <w:tcPr>
            <w:tcW w:w="4261" w:type="dxa"/>
            <w:shd w:val="clear" w:color="auto" w:fill="auto"/>
            <w:vAlign w:val="center"/>
            <w:hideMark/>
          </w:tcPr>
          <w:p w14:paraId="0F41A19A"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Estadística/o</w:t>
            </w:r>
          </w:p>
        </w:tc>
        <w:tc>
          <w:tcPr>
            <w:tcW w:w="2194" w:type="dxa"/>
            <w:shd w:val="clear" w:color="auto" w:fill="auto"/>
            <w:vAlign w:val="center"/>
            <w:hideMark/>
          </w:tcPr>
          <w:p w14:paraId="63E14FCF" w14:textId="6053E68B"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2</w:t>
            </w:r>
          </w:p>
        </w:tc>
        <w:tc>
          <w:tcPr>
            <w:tcW w:w="2407" w:type="dxa"/>
            <w:shd w:val="clear" w:color="auto" w:fill="auto"/>
            <w:noWrap/>
            <w:vAlign w:val="center"/>
            <w:hideMark/>
          </w:tcPr>
          <w:p w14:paraId="55BFA13F" w14:textId="2960465F"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29</w:t>
            </w:r>
            <w:r w:rsidR="006C6DAC" w:rsidRPr="009122F4">
              <w:rPr>
                <w:rFonts w:ascii="Times New Roman" w:hAnsi="Times New Roman" w:cs="Times New Roman"/>
                <w:color w:val="000000"/>
              </w:rPr>
              <w:t>%</w:t>
            </w:r>
          </w:p>
        </w:tc>
      </w:tr>
      <w:tr w:rsidR="00097E67" w:rsidRPr="009122F4" w14:paraId="24D88E46" w14:textId="77777777" w:rsidTr="004523BF">
        <w:trPr>
          <w:trHeight w:val="271"/>
        </w:trPr>
        <w:tc>
          <w:tcPr>
            <w:tcW w:w="4261" w:type="dxa"/>
            <w:shd w:val="clear" w:color="auto" w:fill="auto"/>
            <w:vAlign w:val="center"/>
            <w:hideMark/>
          </w:tcPr>
          <w:p w14:paraId="315B9088"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Esteticista</w:t>
            </w:r>
          </w:p>
        </w:tc>
        <w:tc>
          <w:tcPr>
            <w:tcW w:w="2194" w:type="dxa"/>
            <w:shd w:val="clear" w:color="auto" w:fill="auto"/>
            <w:vAlign w:val="center"/>
            <w:hideMark/>
          </w:tcPr>
          <w:p w14:paraId="20C47EF6" w14:textId="6BCD3E96"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w:t>
            </w:r>
          </w:p>
        </w:tc>
        <w:tc>
          <w:tcPr>
            <w:tcW w:w="2407" w:type="dxa"/>
            <w:shd w:val="clear" w:color="auto" w:fill="auto"/>
            <w:noWrap/>
            <w:vAlign w:val="center"/>
            <w:hideMark/>
          </w:tcPr>
          <w:p w14:paraId="2D4756C5" w14:textId="6D7870A4"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4297B811" w14:textId="77777777" w:rsidTr="004523BF">
        <w:trPr>
          <w:trHeight w:val="271"/>
        </w:trPr>
        <w:tc>
          <w:tcPr>
            <w:tcW w:w="4261" w:type="dxa"/>
            <w:shd w:val="clear" w:color="auto" w:fill="auto"/>
            <w:vAlign w:val="center"/>
            <w:hideMark/>
          </w:tcPr>
          <w:p w14:paraId="22D6CA94"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Estudiante</w:t>
            </w:r>
          </w:p>
        </w:tc>
        <w:tc>
          <w:tcPr>
            <w:tcW w:w="2194" w:type="dxa"/>
            <w:shd w:val="clear" w:color="auto" w:fill="auto"/>
            <w:vAlign w:val="center"/>
            <w:hideMark/>
          </w:tcPr>
          <w:p w14:paraId="25265D9E" w14:textId="7008F0BE"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15</w:t>
            </w:r>
          </w:p>
        </w:tc>
        <w:tc>
          <w:tcPr>
            <w:tcW w:w="2407" w:type="dxa"/>
            <w:shd w:val="clear" w:color="auto" w:fill="auto"/>
            <w:noWrap/>
            <w:vAlign w:val="center"/>
            <w:hideMark/>
          </w:tcPr>
          <w:p w14:paraId="4BE245AC" w14:textId="40864461"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3</w:t>
            </w:r>
            <w:r w:rsidR="006C6DAC" w:rsidRPr="009122F4">
              <w:rPr>
                <w:rFonts w:ascii="Times New Roman" w:hAnsi="Times New Roman" w:cs="Times New Roman"/>
                <w:color w:val="000000"/>
              </w:rPr>
              <w:t>%</w:t>
            </w:r>
          </w:p>
        </w:tc>
      </w:tr>
      <w:tr w:rsidR="00097E67" w:rsidRPr="009122F4" w14:paraId="76F02FAB" w14:textId="77777777" w:rsidTr="004523BF">
        <w:trPr>
          <w:trHeight w:val="271"/>
        </w:trPr>
        <w:tc>
          <w:tcPr>
            <w:tcW w:w="4261" w:type="dxa"/>
            <w:shd w:val="clear" w:color="auto" w:fill="auto"/>
            <w:noWrap/>
            <w:vAlign w:val="bottom"/>
            <w:hideMark/>
          </w:tcPr>
          <w:p w14:paraId="517D432F"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Geógrafa/o</w:t>
            </w:r>
          </w:p>
        </w:tc>
        <w:tc>
          <w:tcPr>
            <w:tcW w:w="2194" w:type="dxa"/>
            <w:shd w:val="clear" w:color="auto" w:fill="auto"/>
            <w:vAlign w:val="center"/>
            <w:hideMark/>
          </w:tcPr>
          <w:p w14:paraId="4D874833" w14:textId="2A74435C"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w:t>
            </w:r>
          </w:p>
        </w:tc>
        <w:tc>
          <w:tcPr>
            <w:tcW w:w="2407" w:type="dxa"/>
            <w:shd w:val="clear" w:color="auto" w:fill="auto"/>
            <w:noWrap/>
            <w:vAlign w:val="center"/>
            <w:hideMark/>
          </w:tcPr>
          <w:p w14:paraId="59E9BC78" w14:textId="79FA205D"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1095FB60" w14:textId="77777777" w:rsidTr="004523BF">
        <w:trPr>
          <w:trHeight w:val="271"/>
        </w:trPr>
        <w:tc>
          <w:tcPr>
            <w:tcW w:w="4261" w:type="dxa"/>
            <w:shd w:val="clear" w:color="auto" w:fill="auto"/>
            <w:vAlign w:val="center"/>
            <w:hideMark/>
          </w:tcPr>
          <w:p w14:paraId="7761986C"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Gerente de empresas</w:t>
            </w:r>
          </w:p>
        </w:tc>
        <w:tc>
          <w:tcPr>
            <w:tcW w:w="2194" w:type="dxa"/>
            <w:shd w:val="clear" w:color="auto" w:fill="auto"/>
            <w:vAlign w:val="center"/>
            <w:hideMark/>
          </w:tcPr>
          <w:p w14:paraId="76215740" w14:textId="5B225264"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7</w:t>
            </w:r>
          </w:p>
        </w:tc>
        <w:tc>
          <w:tcPr>
            <w:tcW w:w="2407" w:type="dxa"/>
            <w:shd w:val="clear" w:color="auto" w:fill="auto"/>
            <w:noWrap/>
            <w:vAlign w:val="center"/>
            <w:hideMark/>
          </w:tcPr>
          <w:p w14:paraId="781D215E" w14:textId="0BB89BE8"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2</w:t>
            </w:r>
            <w:r w:rsidR="006C6DAC" w:rsidRPr="009122F4">
              <w:rPr>
                <w:rFonts w:ascii="Times New Roman" w:hAnsi="Times New Roman" w:cs="Times New Roman"/>
                <w:color w:val="000000"/>
              </w:rPr>
              <w:t>%</w:t>
            </w:r>
          </w:p>
        </w:tc>
      </w:tr>
      <w:tr w:rsidR="00097E67" w:rsidRPr="009122F4" w14:paraId="4F226B4D" w14:textId="77777777" w:rsidTr="004523BF">
        <w:trPr>
          <w:trHeight w:val="271"/>
        </w:trPr>
        <w:tc>
          <w:tcPr>
            <w:tcW w:w="4261" w:type="dxa"/>
            <w:shd w:val="clear" w:color="auto" w:fill="auto"/>
            <w:vAlign w:val="center"/>
            <w:hideMark/>
          </w:tcPr>
          <w:p w14:paraId="64D95ED3"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 xml:space="preserve">Informática </w:t>
            </w:r>
          </w:p>
        </w:tc>
        <w:tc>
          <w:tcPr>
            <w:tcW w:w="2194" w:type="dxa"/>
            <w:shd w:val="clear" w:color="auto" w:fill="auto"/>
            <w:vAlign w:val="center"/>
            <w:hideMark/>
          </w:tcPr>
          <w:p w14:paraId="0217B367" w14:textId="4DCB6ED1"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w:t>
            </w:r>
          </w:p>
        </w:tc>
        <w:tc>
          <w:tcPr>
            <w:tcW w:w="2407" w:type="dxa"/>
            <w:shd w:val="clear" w:color="auto" w:fill="auto"/>
            <w:noWrap/>
            <w:vAlign w:val="center"/>
            <w:hideMark/>
          </w:tcPr>
          <w:p w14:paraId="624A155D" w14:textId="4441BA2B"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68825BD6" w14:textId="77777777" w:rsidTr="004523BF">
        <w:trPr>
          <w:trHeight w:val="271"/>
        </w:trPr>
        <w:tc>
          <w:tcPr>
            <w:tcW w:w="4261" w:type="dxa"/>
            <w:shd w:val="clear" w:color="auto" w:fill="auto"/>
            <w:vAlign w:val="center"/>
            <w:hideMark/>
          </w:tcPr>
          <w:p w14:paraId="767B43A2"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 xml:space="preserve">Ingeniero/ a aerodinámica </w:t>
            </w:r>
          </w:p>
        </w:tc>
        <w:tc>
          <w:tcPr>
            <w:tcW w:w="2194" w:type="dxa"/>
            <w:shd w:val="clear" w:color="auto" w:fill="auto"/>
            <w:vAlign w:val="center"/>
            <w:hideMark/>
          </w:tcPr>
          <w:p w14:paraId="71DE95CF" w14:textId="70D2BF4B"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4</w:t>
            </w:r>
          </w:p>
        </w:tc>
        <w:tc>
          <w:tcPr>
            <w:tcW w:w="2407" w:type="dxa"/>
            <w:shd w:val="clear" w:color="auto" w:fill="auto"/>
            <w:noWrap/>
            <w:vAlign w:val="center"/>
            <w:hideMark/>
          </w:tcPr>
          <w:p w14:paraId="03261F10" w14:textId="288FE7E0"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w:t>
            </w:r>
            <w:r w:rsidR="006C6DAC" w:rsidRPr="009122F4">
              <w:rPr>
                <w:rFonts w:ascii="Times New Roman" w:hAnsi="Times New Roman" w:cs="Times New Roman"/>
                <w:color w:val="000000"/>
              </w:rPr>
              <w:t>%</w:t>
            </w:r>
          </w:p>
        </w:tc>
      </w:tr>
      <w:tr w:rsidR="00097E67" w:rsidRPr="009122F4" w14:paraId="1AD51D13" w14:textId="77777777" w:rsidTr="004523BF">
        <w:trPr>
          <w:trHeight w:val="329"/>
        </w:trPr>
        <w:tc>
          <w:tcPr>
            <w:tcW w:w="4261" w:type="dxa"/>
            <w:shd w:val="clear" w:color="auto" w:fill="auto"/>
            <w:vAlign w:val="center"/>
            <w:hideMark/>
          </w:tcPr>
          <w:p w14:paraId="6C0A1555"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Ingeniera/o en obras públicas</w:t>
            </w:r>
          </w:p>
        </w:tc>
        <w:tc>
          <w:tcPr>
            <w:tcW w:w="2194" w:type="dxa"/>
            <w:shd w:val="clear" w:color="auto" w:fill="auto"/>
            <w:vAlign w:val="center"/>
            <w:hideMark/>
          </w:tcPr>
          <w:p w14:paraId="59E140A2" w14:textId="78FFF72E"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47</w:t>
            </w:r>
          </w:p>
        </w:tc>
        <w:tc>
          <w:tcPr>
            <w:tcW w:w="2407" w:type="dxa"/>
            <w:shd w:val="clear" w:color="auto" w:fill="auto"/>
            <w:noWrap/>
            <w:vAlign w:val="center"/>
            <w:hideMark/>
          </w:tcPr>
          <w:p w14:paraId="31797047" w14:textId="4C89A52B" w:rsidR="00097E67" w:rsidRPr="009122F4" w:rsidRDefault="006C6DAC" w:rsidP="006C6DAC">
            <w:pPr>
              <w:spacing w:after="0" w:line="240" w:lineRule="auto"/>
              <w:rPr>
                <w:rFonts w:ascii="Times New Roman" w:eastAsia="Times New Roman" w:hAnsi="Times New Roman" w:cs="Times New Roman"/>
                <w:color w:val="000000"/>
                <w:lang w:eastAsia="es-DO"/>
              </w:rPr>
            </w:pPr>
            <w:r w:rsidRPr="009122F4">
              <w:rPr>
                <w:rFonts w:ascii="Times New Roman" w:hAnsi="Times New Roman" w:cs="Times New Roman"/>
                <w:color w:val="000000"/>
              </w:rPr>
              <w:t xml:space="preserve">      </w:t>
            </w:r>
            <w:r w:rsidR="00097E67" w:rsidRPr="009122F4">
              <w:rPr>
                <w:rFonts w:ascii="Times New Roman" w:hAnsi="Times New Roman" w:cs="Times New Roman"/>
                <w:color w:val="000000"/>
              </w:rPr>
              <w:t>11</w:t>
            </w:r>
            <w:r w:rsidRPr="009122F4">
              <w:rPr>
                <w:rFonts w:ascii="Times New Roman" w:hAnsi="Times New Roman" w:cs="Times New Roman"/>
                <w:color w:val="000000"/>
              </w:rPr>
              <w:t>%</w:t>
            </w:r>
          </w:p>
        </w:tc>
      </w:tr>
      <w:tr w:rsidR="00097E67" w:rsidRPr="009122F4" w14:paraId="4A20D168" w14:textId="77777777" w:rsidTr="004523BF">
        <w:trPr>
          <w:trHeight w:val="271"/>
        </w:trPr>
        <w:tc>
          <w:tcPr>
            <w:tcW w:w="4261" w:type="dxa"/>
            <w:shd w:val="clear" w:color="auto" w:fill="auto"/>
            <w:vAlign w:val="center"/>
            <w:hideMark/>
          </w:tcPr>
          <w:p w14:paraId="7CC92E1A"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ninguno</w:t>
            </w:r>
          </w:p>
        </w:tc>
        <w:tc>
          <w:tcPr>
            <w:tcW w:w="2194" w:type="dxa"/>
            <w:shd w:val="clear" w:color="auto" w:fill="auto"/>
            <w:vAlign w:val="center"/>
            <w:hideMark/>
          </w:tcPr>
          <w:p w14:paraId="4CFA913B" w14:textId="35EB7B60"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13</w:t>
            </w:r>
          </w:p>
        </w:tc>
        <w:tc>
          <w:tcPr>
            <w:tcW w:w="2407" w:type="dxa"/>
            <w:shd w:val="clear" w:color="auto" w:fill="auto"/>
            <w:noWrap/>
            <w:vAlign w:val="center"/>
            <w:hideMark/>
          </w:tcPr>
          <w:p w14:paraId="43A272F4" w14:textId="4E8F0B53"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3</w:t>
            </w:r>
            <w:r w:rsidR="006C6DAC" w:rsidRPr="009122F4">
              <w:rPr>
                <w:rFonts w:ascii="Times New Roman" w:hAnsi="Times New Roman" w:cs="Times New Roman"/>
                <w:color w:val="000000"/>
              </w:rPr>
              <w:t>%</w:t>
            </w:r>
          </w:p>
        </w:tc>
      </w:tr>
      <w:tr w:rsidR="00097E67" w:rsidRPr="009122F4" w14:paraId="1FBCC5FD" w14:textId="77777777" w:rsidTr="004523BF">
        <w:trPr>
          <w:trHeight w:val="271"/>
        </w:trPr>
        <w:tc>
          <w:tcPr>
            <w:tcW w:w="4261" w:type="dxa"/>
            <w:shd w:val="clear" w:color="auto" w:fill="auto"/>
            <w:vAlign w:val="center"/>
            <w:hideMark/>
          </w:tcPr>
          <w:p w14:paraId="680E69A8"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 xml:space="preserve">Otro </w:t>
            </w:r>
          </w:p>
        </w:tc>
        <w:tc>
          <w:tcPr>
            <w:tcW w:w="2194" w:type="dxa"/>
            <w:shd w:val="clear" w:color="auto" w:fill="auto"/>
            <w:vAlign w:val="center"/>
            <w:hideMark/>
          </w:tcPr>
          <w:p w14:paraId="0BF83AEF" w14:textId="63F47ECD"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65</w:t>
            </w:r>
          </w:p>
        </w:tc>
        <w:tc>
          <w:tcPr>
            <w:tcW w:w="2407" w:type="dxa"/>
            <w:shd w:val="clear" w:color="auto" w:fill="auto"/>
            <w:noWrap/>
            <w:vAlign w:val="center"/>
            <w:hideMark/>
          </w:tcPr>
          <w:p w14:paraId="4CF9A1B0" w14:textId="60B24B16"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15</w:t>
            </w:r>
            <w:r w:rsidR="006C6DAC" w:rsidRPr="009122F4">
              <w:rPr>
                <w:rFonts w:ascii="Times New Roman" w:hAnsi="Times New Roman" w:cs="Times New Roman"/>
                <w:color w:val="000000"/>
              </w:rPr>
              <w:t>%</w:t>
            </w:r>
          </w:p>
        </w:tc>
      </w:tr>
      <w:tr w:rsidR="00097E67" w:rsidRPr="009122F4" w14:paraId="1CDA6012" w14:textId="77777777" w:rsidTr="004523BF">
        <w:trPr>
          <w:trHeight w:val="271"/>
        </w:trPr>
        <w:tc>
          <w:tcPr>
            <w:tcW w:w="4261" w:type="dxa"/>
            <w:shd w:val="clear" w:color="auto" w:fill="auto"/>
            <w:noWrap/>
            <w:vAlign w:val="bottom"/>
            <w:hideMark/>
          </w:tcPr>
          <w:p w14:paraId="280447B7"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Periodista</w:t>
            </w:r>
          </w:p>
        </w:tc>
        <w:tc>
          <w:tcPr>
            <w:tcW w:w="2194" w:type="dxa"/>
            <w:shd w:val="clear" w:color="auto" w:fill="auto"/>
            <w:vAlign w:val="center"/>
            <w:hideMark/>
          </w:tcPr>
          <w:p w14:paraId="473FF1ED" w14:textId="6B95C3C7"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27</w:t>
            </w:r>
          </w:p>
        </w:tc>
        <w:tc>
          <w:tcPr>
            <w:tcW w:w="2407" w:type="dxa"/>
            <w:shd w:val="clear" w:color="auto" w:fill="auto"/>
            <w:noWrap/>
            <w:vAlign w:val="center"/>
            <w:hideMark/>
          </w:tcPr>
          <w:p w14:paraId="7B30DEA5" w14:textId="32F78653"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6</w:t>
            </w:r>
            <w:r w:rsidR="006C6DAC" w:rsidRPr="009122F4">
              <w:rPr>
                <w:rFonts w:ascii="Times New Roman" w:hAnsi="Times New Roman" w:cs="Times New Roman"/>
                <w:color w:val="000000"/>
              </w:rPr>
              <w:t>%</w:t>
            </w:r>
          </w:p>
        </w:tc>
      </w:tr>
      <w:tr w:rsidR="00097E67" w:rsidRPr="009122F4" w14:paraId="1A638468" w14:textId="77777777" w:rsidTr="004523BF">
        <w:trPr>
          <w:trHeight w:val="271"/>
        </w:trPr>
        <w:tc>
          <w:tcPr>
            <w:tcW w:w="4261" w:type="dxa"/>
            <w:shd w:val="clear" w:color="auto" w:fill="auto"/>
            <w:vAlign w:val="center"/>
            <w:hideMark/>
          </w:tcPr>
          <w:p w14:paraId="00A45D66"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Profesor/a</w:t>
            </w:r>
          </w:p>
        </w:tc>
        <w:tc>
          <w:tcPr>
            <w:tcW w:w="2194" w:type="dxa"/>
            <w:shd w:val="clear" w:color="auto" w:fill="auto"/>
            <w:vAlign w:val="center"/>
            <w:hideMark/>
          </w:tcPr>
          <w:p w14:paraId="3C9FB0C7" w14:textId="2B91B553"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4</w:t>
            </w:r>
          </w:p>
        </w:tc>
        <w:tc>
          <w:tcPr>
            <w:tcW w:w="2407" w:type="dxa"/>
            <w:shd w:val="clear" w:color="auto" w:fill="auto"/>
            <w:noWrap/>
            <w:vAlign w:val="center"/>
            <w:hideMark/>
          </w:tcPr>
          <w:p w14:paraId="554D87E7" w14:textId="5CE8F73E"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w:t>
            </w:r>
            <w:r w:rsidR="006C6DAC" w:rsidRPr="009122F4">
              <w:rPr>
                <w:rFonts w:ascii="Times New Roman" w:hAnsi="Times New Roman" w:cs="Times New Roman"/>
                <w:color w:val="000000"/>
              </w:rPr>
              <w:t>%</w:t>
            </w:r>
          </w:p>
        </w:tc>
      </w:tr>
      <w:tr w:rsidR="00097E67" w:rsidRPr="009122F4" w14:paraId="30437F12" w14:textId="77777777" w:rsidTr="004523BF">
        <w:trPr>
          <w:trHeight w:val="271"/>
        </w:trPr>
        <w:tc>
          <w:tcPr>
            <w:tcW w:w="4261" w:type="dxa"/>
            <w:shd w:val="clear" w:color="auto" w:fill="auto"/>
            <w:vAlign w:val="center"/>
            <w:hideMark/>
          </w:tcPr>
          <w:p w14:paraId="76DB5B4D"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Psicóloga/o</w:t>
            </w:r>
          </w:p>
        </w:tc>
        <w:tc>
          <w:tcPr>
            <w:tcW w:w="2194" w:type="dxa"/>
            <w:shd w:val="clear" w:color="auto" w:fill="auto"/>
            <w:vAlign w:val="center"/>
            <w:hideMark/>
          </w:tcPr>
          <w:p w14:paraId="584A8ACA" w14:textId="7300EDCE"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2</w:t>
            </w:r>
          </w:p>
        </w:tc>
        <w:tc>
          <w:tcPr>
            <w:tcW w:w="2407" w:type="dxa"/>
            <w:shd w:val="clear" w:color="auto" w:fill="auto"/>
            <w:noWrap/>
            <w:vAlign w:val="center"/>
            <w:hideMark/>
          </w:tcPr>
          <w:p w14:paraId="3EBB3DED" w14:textId="7061DE3C"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50C7B2E4" w14:textId="77777777" w:rsidTr="004523BF">
        <w:trPr>
          <w:trHeight w:val="271"/>
        </w:trPr>
        <w:tc>
          <w:tcPr>
            <w:tcW w:w="4261" w:type="dxa"/>
            <w:shd w:val="clear" w:color="auto" w:fill="auto"/>
            <w:vAlign w:val="center"/>
            <w:hideMark/>
          </w:tcPr>
          <w:p w14:paraId="286EA471"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Publicitaria/o</w:t>
            </w:r>
          </w:p>
        </w:tc>
        <w:tc>
          <w:tcPr>
            <w:tcW w:w="2194" w:type="dxa"/>
            <w:shd w:val="clear" w:color="auto" w:fill="auto"/>
            <w:vAlign w:val="center"/>
            <w:hideMark/>
          </w:tcPr>
          <w:p w14:paraId="37A740CB" w14:textId="371F4AA2"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7</w:t>
            </w:r>
          </w:p>
        </w:tc>
        <w:tc>
          <w:tcPr>
            <w:tcW w:w="2407" w:type="dxa"/>
            <w:shd w:val="clear" w:color="auto" w:fill="auto"/>
            <w:noWrap/>
            <w:vAlign w:val="center"/>
            <w:hideMark/>
          </w:tcPr>
          <w:p w14:paraId="266D7900" w14:textId="7597A665"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2</w:t>
            </w:r>
            <w:r w:rsidR="006C6DAC" w:rsidRPr="009122F4">
              <w:rPr>
                <w:rFonts w:ascii="Times New Roman" w:hAnsi="Times New Roman" w:cs="Times New Roman"/>
                <w:color w:val="000000"/>
              </w:rPr>
              <w:t>%</w:t>
            </w:r>
          </w:p>
        </w:tc>
      </w:tr>
      <w:tr w:rsidR="00097E67" w:rsidRPr="009122F4" w14:paraId="3DB2E097" w14:textId="77777777" w:rsidTr="004523BF">
        <w:trPr>
          <w:trHeight w:val="271"/>
        </w:trPr>
        <w:tc>
          <w:tcPr>
            <w:tcW w:w="4261" w:type="dxa"/>
            <w:shd w:val="clear" w:color="auto" w:fill="auto"/>
            <w:vAlign w:val="center"/>
            <w:hideMark/>
          </w:tcPr>
          <w:p w14:paraId="1826B005"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Secretario/a</w:t>
            </w:r>
          </w:p>
        </w:tc>
        <w:tc>
          <w:tcPr>
            <w:tcW w:w="2194" w:type="dxa"/>
            <w:shd w:val="clear" w:color="auto" w:fill="auto"/>
            <w:vAlign w:val="center"/>
            <w:hideMark/>
          </w:tcPr>
          <w:p w14:paraId="1F3B6578" w14:textId="387C7CD6"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6</w:t>
            </w:r>
          </w:p>
        </w:tc>
        <w:tc>
          <w:tcPr>
            <w:tcW w:w="2407" w:type="dxa"/>
            <w:shd w:val="clear" w:color="auto" w:fill="auto"/>
            <w:noWrap/>
            <w:vAlign w:val="center"/>
            <w:hideMark/>
          </w:tcPr>
          <w:p w14:paraId="44B0622B" w14:textId="55D7619B"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w:t>
            </w:r>
            <w:r w:rsidR="006C6DAC" w:rsidRPr="009122F4">
              <w:rPr>
                <w:rFonts w:ascii="Times New Roman" w:hAnsi="Times New Roman" w:cs="Times New Roman"/>
                <w:color w:val="000000"/>
              </w:rPr>
              <w:t>%</w:t>
            </w:r>
          </w:p>
        </w:tc>
      </w:tr>
      <w:tr w:rsidR="00097E67" w:rsidRPr="009122F4" w14:paraId="449D6F0D" w14:textId="77777777" w:rsidTr="004523BF">
        <w:trPr>
          <w:trHeight w:val="271"/>
        </w:trPr>
        <w:tc>
          <w:tcPr>
            <w:tcW w:w="4261" w:type="dxa"/>
            <w:shd w:val="clear" w:color="auto" w:fill="auto"/>
            <w:vAlign w:val="center"/>
            <w:hideMark/>
          </w:tcPr>
          <w:p w14:paraId="125ED9F3"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Socióloga/o</w:t>
            </w:r>
          </w:p>
        </w:tc>
        <w:tc>
          <w:tcPr>
            <w:tcW w:w="2194" w:type="dxa"/>
            <w:shd w:val="clear" w:color="auto" w:fill="auto"/>
            <w:vAlign w:val="center"/>
            <w:hideMark/>
          </w:tcPr>
          <w:p w14:paraId="5BDBF1A1" w14:textId="345FDFAB"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w:t>
            </w:r>
          </w:p>
        </w:tc>
        <w:tc>
          <w:tcPr>
            <w:tcW w:w="2407" w:type="dxa"/>
            <w:shd w:val="clear" w:color="auto" w:fill="auto"/>
            <w:noWrap/>
            <w:vAlign w:val="center"/>
            <w:hideMark/>
          </w:tcPr>
          <w:p w14:paraId="1FD189BA" w14:textId="42C86D52"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0D984AC8" w14:textId="77777777" w:rsidTr="004523BF">
        <w:trPr>
          <w:trHeight w:val="271"/>
        </w:trPr>
        <w:tc>
          <w:tcPr>
            <w:tcW w:w="4261" w:type="dxa"/>
            <w:shd w:val="clear" w:color="auto" w:fill="auto"/>
            <w:vAlign w:val="center"/>
            <w:hideMark/>
          </w:tcPr>
          <w:p w14:paraId="66BA0E53"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Técnica/o en electrónica</w:t>
            </w:r>
          </w:p>
        </w:tc>
        <w:tc>
          <w:tcPr>
            <w:tcW w:w="2194" w:type="dxa"/>
            <w:shd w:val="clear" w:color="auto" w:fill="auto"/>
            <w:vAlign w:val="center"/>
            <w:hideMark/>
          </w:tcPr>
          <w:p w14:paraId="0AC486BC" w14:textId="197FE2F9"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1</w:t>
            </w:r>
          </w:p>
        </w:tc>
        <w:tc>
          <w:tcPr>
            <w:tcW w:w="2407" w:type="dxa"/>
            <w:shd w:val="clear" w:color="auto" w:fill="auto"/>
            <w:noWrap/>
            <w:vAlign w:val="center"/>
            <w:hideMark/>
          </w:tcPr>
          <w:p w14:paraId="30718216" w14:textId="1E16BFDA"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1EDCD7E8" w14:textId="77777777" w:rsidTr="004523BF">
        <w:trPr>
          <w:trHeight w:val="271"/>
        </w:trPr>
        <w:tc>
          <w:tcPr>
            <w:tcW w:w="4261" w:type="dxa"/>
            <w:shd w:val="clear" w:color="auto" w:fill="auto"/>
            <w:vAlign w:val="center"/>
            <w:hideMark/>
          </w:tcPr>
          <w:p w14:paraId="26798465"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Técnica/o en informática</w:t>
            </w:r>
          </w:p>
        </w:tc>
        <w:tc>
          <w:tcPr>
            <w:tcW w:w="2194" w:type="dxa"/>
            <w:shd w:val="clear" w:color="auto" w:fill="auto"/>
            <w:vAlign w:val="center"/>
            <w:hideMark/>
          </w:tcPr>
          <w:p w14:paraId="1ED8D0D7" w14:textId="18C4CCA5"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3</w:t>
            </w:r>
          </w:p>
        </w:tc>
        <w:tc>
          <w:tcPr>
            <w:tcW w:w="2407" w:type="dxa"/>
            <w:shd w:val="clear" w:color="auto" w:fill="auto"/>
            <w:noWrap/>
            <w:vAlign w:val="center"/>
            <w:hideMark/>
          </w:tcPr>
          <w:p w14:paraId="7ED079C8" w14:textId="69CAD899"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1</w:t>
            </w:r>
            <w:r w:rsidR="006C6DAC" w:rsidRPr="009122F4">
              <w:rPr>
                <w:rFonts w:ascii="Times New Roman" w:hAnsi="Times New Roman" w:cs="Times New Roman"/>
                <w:color w:val="000000"/>
              </w:rPr>
              <w:t>%</w:t>
            </w:r>
          </w:p>
        </w:tc>
      </w:tr>
      <w:tr w:rsidR="00097E67" w:rsidRPr="009122F4" w14:paraId="70682498" w14:textId="77777777" w:rsidTr="004523BF">
        <w:trPr>
          <w:trHeight w:val="271"/>
        </w:trPr>
        <w:tc>
          <w:tcPr>
            <w:tcW w:w="4261" w:type="dxa"/>
            <w:shd w:val="clear" w:color="auto" w:fill="auto"/>
            <w:vAlign w:val="center"/>
            <w:hideMark/>
          </w:tcPr>
          <w:p w14:paraId="1953A8A4"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Topógrafa/o</w:t>
            </w:r>
          </w:p>
        </w:tc>
        <w:tc>
          <w:tcPr>
            <w:tcW w:w="2194" w:type="dxa"/>
            <w:shd w:val="clear" w:color="auto" w:fill="auto"/>
            <w:vAlign w:val="center"/>
            <w:hideMark/>
          </w:tcPr>
          <w:p w14:paraId="39794863" w14:textId="59448398"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2</w:t>
            </w:r>
          </w:p>
        </w:tc>
        <w:tc>
          <w:tcPr>
            <w:tcW w:w="2407" w:type="dxa"/>
            <w:shd w:val="clear" w:color="auto" w:fill="auto"/>
            <w:noWrap/>
            <w:vAlign w:val="center"/>
            <w:hideMark/>
          </w:tcPr>
          <w:p w14:paraId="7CDAC944" w14:textId="25E44D96"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373CBCC2" w14:textId="77777777" w:rsidTr="004523BF">
        <w:trPr>
          <w:trHeight w:val="271"/>
        </w:trPr>
        <w:tc>
          <w:tcPr>
            <w:tcW w:w="4261" w:type="dxa"/>
            <w:shd w:val="clear" w:color="auto" w:fill="auto"/>
            <w:vAlign w:val="center"/>
            <w:hideMark/>
          </w:tcPr>
          <w:p w14:paraId="6650D4D3"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Traductor/a</w:t>
            </w:r>
          </w:p>
        </w:tc>
        <w:tc>
          <w:tcPr>
            <w:tcW w:w="2194" w:type="dxa"/>
            <w:shd w:val="clear" w:color="auto" w:fill="auto"/>
            <w:vAlign w:val="center"/>
            <w:hideMark/>
          </w:tcPr>
          <w:p w14:paraId="46019B5D" w14:textId="0298FC81"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2</w:t>
            </w:r>
          </w:p>
        </w:tc>
        <w:tc>
          <w:tcPr>
            <w:tcW w:w="2407" w:type="dxa"/>
            <w:shd w:val="clear" w:color="auto" w:fill="auto"/>
            <w:noWrap/>
            <w:vAlign w:val="center"/>
            <w:hideMark/>
          </w:tcPr>
          <w:p w14:paraId="46B20A2A" w14:textId="42812B77"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0</w:t>
            </w:r>
            <w:r w:rsidR="006C6DAC" w:rsidRPr="009122F4">
              <w:rPr>
                <w:rFonts w:ascii="Times New Roman" w:hAnsi="Times New Roman" w:cs="Times New Roman"/>
                <w:color w:val="000000"/>
              </w:rPr>
              <w:t>%</w:t>
            </w:r>
          </w:p>
        </w:tc>
      </w:tr>
      <w:tr w:rsidR="00097E67" w:rsidRPr="009122F4" w14:paraId="61F9D02F" w14:textId="77777777" w:rsidTr="004523BF">
        <w:trPr>
          <w:trHeight w:val="271"/>
        </w:trPr>
        <w:tc>
          <w:tcPr>
            <w:tcW w:w="4261" w:type="dxa"/>
            <w:shd w:val="clear" w:color="auto" w:fill="auto"/>
            <w:vAlign w:val="center"/>
            <w:hideMark/>
          </w:tcPr>
          <w:p w14:paraId="30222D9A"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 xml:space="preserve">Vacías </w:t>
            </w:r>
          </w:p>
        </w:tc>
        <w:tc>
          <w:tcPr>
            <w:tcW w:w="2194" w:type="dxa"/>
            <w:shd w:val="clear" w:color="auto" w:fill="auto"/>
            <w:vAlign w:val="center"/>
            <w:hideMark/>
          </w:tcPr>
          <w:p w14:paraId="2A3C3F98" w14:textId="669C36E7" w:rsidR="00097E67" w:rsidRPr="009122F4" w:rsidRDefault="00097E67" w:rsidP="00097E67">
            <w:pPr>
              <w:spacing w:after="0" w:line="240" w:lineRule="auto"/>
              <w:ind w:left="360"/>
              <w:jc w:val="center"/>
              <w:rPr>
                <w:rFonts w:ascii="Times New Roman" w:eastAsia="Times New Roman" w:hAnsi="Times New Roman" w:cs="Times New Roman"/>
                <w:color w:val="000000"/>
                <w:lang w:eastAsia="es-DO"/>
              </w:rPr>
            </w:pPr>
            <w:r w:rsidRPr="009122F4">
              <w:rPr>
                <w:rFonts w:ascii="Times New Roman" w:hAnsi="Times New Roman" w:cs="Times New Roman"/>
                <w:color w:val="000000"/>
              </w:rPr>
              <w:t>30</w:t>
            </w:r>
          </w:p>
        </w:tc>
        <w:tc>
          <w:tcPr>
            <w:tcW w:w="2407" w:type="dxa"/>
            <w:shd w:val="clear" w:color="auto" w:fill="auto"/>
            <w:noWrap/>
            <w:vAlign w:val="center"/>
            <w:hideMark/>
          </w:tcPr>
          <w:p w14:paraId="64606B1B" w14:textId="706D4201" w:rsidR="00097E67" w:rsidRPr="009122F4" w:rsidRDefault="00097E67" w:rsidP="006C6DAC">
            <w:pPr>
              <w:spacing w:after="0" w:line="240" w:lineRule="auto"/>
              <w:ind w:left="360"/>
              <w:rPr>
                <w:rFonts w:ascii="Times New Roman" w:eastAsia="Times New Roman" w:hAnsi="Times New Roman" w:cs="Times New Roman"/>
                <w:color w:val="000000"/>
                <w:lang w:eastAsia="es-DO"/>
              </w:rPr>
            </w:pPr>
            <w:r w:rsidRPr="009122F4">
              <w:rPr>
                <w:rFonts w:ascii="Times New Roman" w:hAnsi="Times New Roman" w:cs="Times New Roman"/>
                <w:color w:val="000000"/>
              </w:rPr>
              <w:t>7</w:t>
            </w:r>
            <w:r w:rsidR="006C6DAC" w:rsidRPr="009122F4">
              <w:rPr>
                <w:rFonts w:ascii="Times New Roman" w:hAnsi="Times New Roman" w:cs="Times New Roman"/>
                <w:color w:val="000000"/>
              </w:rPr>
              <w:t>%</w:t>
            </w:r>
          </w:p>
        </w:tc>
      </w:tr>
      <w:tr w:rsidR="00097E67" w:rsidRPr="009122F4" w14:paraId="0FDE3333" w14:textId="77777777" w:rsidTr="004523BF">
        <w:trPr>
          <w:trHeight w:val="271"/>
        </w:trPr>
        <w:tc>
          <w:tcPr>
            <w:tcW w:w="4261" w:type="dxa"/>
            <w:shd w:val="clear" w:color="auto" w:fill="auto"/>
            <w:vAlign w:val="center"/>
            <w:hideMark/>
          </w:tcPr>
          <w:p w14:paraId="47B4920F" w14:textId="77777777" w:rsidR="00097E67" w:rsidRPr="009122F4" w:rsidRDefault="00097E67" w:rsidP="00097E67">
            <w:pPr>
              <w:spacing w:after="0" w:line="240" w:lineRule="auto"/>
              <w:ind w:left="67"/>
              <w:rPr>
                <w:rFonts w:ascii="Times New Roman" w:eastAsia="Times New Roman" w:hAnsi="Times New Roman" w:cs="Times New Roman"/>
                <w:color w:val="000000"/>
                <w:lang w:eastAsia="es-DO"/>
              </w:rPr>
            </w:pPr>
            <w:r w:rsidRPr="009122F4">
              <w:rPr>
                <w:rFonts w:ascii="Times New Roman" w:eastAsia="Times New Roman" w:hAnsi="Times New Roman" w:cs="Times New Roman"/>
                <w:color w:val="000000"/>
                <w:lang w:eastAsia="es-DO"/>
              </w:rPr>
              <w:t xml:space="preserve">Otros </w:t>
            </w:r>
          </w:p>
        </w:tc>
        <w:tc>
          <w:tcPr>
            <w:tcW w:w="2194" w:type="dxa"/>
            <w:shd w:val="clear" w:color="auto" w:fill="auto"/>
            <w:vAlign w:val="center"/>
            <w:hideMark/>
          </w:tcPr>
          <w:p w14:paraId="7554345E" w14:textId="3661C655" w:rsidR="00097E67" w:rsidRPr="009122F4" w:rsidRDefault="004523BF" w:rsidP="00097E67">
            <w:pPr>
              <w:spacing w:after="0" w:line="240" w:lineRule="auto"/>
              <w:ind w:left="360"/>
              <w:jc w:val="center"/>
              <w:rPr>
                <w:rFonts w:ascii="Times New Roman" w:eastAsia="Times New Roman" w:hAnsi="Times New Roman" w:cs="Times New Roman"/>
                <w:color w:val="000000"/>
                <w:lang w:eastAsia="es-DO"/>
              </w:rPr>
            </w:pPr>
            <w:r>
              <w:rPr>
                <w:rFonts w:ascii="Times New Roman" w:hAnsi="Times New Roman" w:cs="Times New Roman"/>
                <w:color w:val="000000"/>
              </w:rPr>
              <w:t>-</w:t>
            </w:r>
            <w:r w:rsidR="00097E67" w:rsidRPr="009122F4">
              <w:rPr>
                <w:rFonts w:ascii="Times New Roman" w:hAnsi="Times New Roman" w:cs="Times New Roman"/>
                <w:color w:val="000000"/>
              </w:rPr>
              <w:t> </w:t>
            </w:r>
          </w:p>
        </w:tc>
        <w:tc>
          <w:tcPr>
            <w:tcW w:w="2407" w:type="dxa"/>
            <w:shd w:val="clear" w:color="auto" w:fill="auto"/>
            <w:noWrap/>
            <w:vAlign w:val="center"/>
            <w:hideMark/>
          </w:tcPr>
          <w:p w14:paraId="3A6A0212" w14:textId="600276C8" w:rsidR="00097E67" w:rsidRPr="009122F4" w:rsidRDefault="004523BF" w:rsidP="006C6DAC">
            <w:pPr>
              <w:spacing w:after="0" w:line="240" w:lineRule="auto"/>
              <w:ind w:left="36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w:t>
            </w:r>
          </w:p>
        </w:tc>
      </w:tr>
      <w:tr w:rsidR="00460C31" w:rsidRPr="009122F4" w14:paraId="76E56C6C" w14:textId="77777777" w:rsidTr="004523BF">
        <w:trPr>
          <w:trHeight w:val="271"/>
        </w:trPr>
        <w:tc>
          <w:tcPr>
            <w:tcW w:w="4261" w:type="dxa"/>
            <w:shd w:val="clear" w:color="auto" w:fill="auto"/>
            <w:noWrap/>
            <w:vAlign w:val="bottom"/>
            <w:hideMark/>
          </w:tcPr>
          <w:p w14:paraId="5A5EEA04" w14:textId="77777777" w:rsidR="00460C31" w:rsidRPr="009122F4" w:rsidRDefault="00460C31" w:rsidP="00460C31">
            <w:pPr>
              <w:spacing w:after="0" w:line="240" w:lineRule="auto"/>
              <w:ind w:left="360"/>
              <w:rPr>
                <w:rFonts w:ascii="Times New Roman" w:eastAsia="Times New Roman" w:hAnsi="Times New Roman" w:cs="Times New Roman"/>
                <w:b/>
                <w:bCs/>
                <w:color w:val="000000"/>
                <w:lang w:eastAsia="es-DO"/>
              </w:rPr>
            </w:pPr>
            <w:r w:rsidRPr="009122F4">
              <w:rPr>
                <w:rFonts w:ascii="Times New Roman" w:eastAsia="Times New Roman" w:hAnsi="Times New Roman" w:cs="Times New Roman"/>
                <w:b/>
                <w:bCs/>
                <w:color w:val="000000"/>
                <w:lang w:eastAsia="es-DO"/>
              </w:rPr>
              <w:t xml:space="preserve">Total </w:t>
            </w:r>
          </w:p>
        </w:tc>
        <w:tc>
          <w:tcPr>
            <w:tcW w:w="2194" w:type="dxa"/>
            <w:shd w:val="clear" w:color="auto" w:fill="auto"/>
            <w:noWrap/>
            <w:vAlign w:val="bottom"/>
            <w:hideMark/>
          </w:tcPr>
          <w:p w14:paraId="06448807" w14:textId="249D3266" w:rsidR="00460C31" w:rsidRPr="009122F4" w:rsidRDefault="000B49FB" w:rsidP="00460C31">
            <w:pPr>
              <w:spacing w:after="0" w:line="240" w:lineRule="auto"/>
              <w:ind w:left="360"/>
              <w:jc w:val="center"/>
              <w:rPr>
                <w:rFonts w:ascii="Times New Roman" w:eastAsia="Times New Roman" w:hAnsi="Times New Roman" w:cs="Times New Roman"/>
                <w:b/>
                <w:bCs/>
                <w:color w:val="000000"/>
                <w:lang w:eastAsia="es-DO"/>
              </w:rPr>
            </w:pPr>
            <w:r>
              <w:rPr>
                <w:rFonts w:ascii="Times New Roman" w:eastAsia="Times New Roman" w:hAnsi="Times New Roman" w:cs="Times New Roman"/>
                <w:b/>
                <w:bCs/>
                <w:color w:val="000000"/>
                <w:lang w:eastAsia="es-DO"/>
              </w:rPr>
              <w:fldChar w:fldCharType="begin"/>
            </w:r>
            <w:r>
              <w:rPr>
                <w:rFonts w:ascii="Times New Roman" w:eastAsia="Times New Roman" w:hAnsi="Times New Roman" w:cs="Times New Roman"/>
                <w:b/>
                <w:bCs/>
                <w:color w:val="000000"/>
                <w:lang w:eastAsia="es-DO"/>
              </w:rPr>
              <w:instrText xml:space="preserve"> =SUM(ABOVE) </w:instrText>
            </w:r>
            <w:r>
              <w:rPr>
                <w:rFonts w:ascii="Times New Roman" w:eastAsia="Times New Roman" w:hAnsi="Times New Roman" w:cs="Times New Roman"/>
                <w:b/>
                <w:bCs/>
                <w:color w:val="000000"/>
                <w:lang w:eastAsia="es-DO"/>
              </w:rPr>
              <w:fldChar w:fldCharType="separate"/>
            </w:r>
            <w:r>
              <w:rPr>
                <w:rFonts w:ascii="Times New Roman" w:eastAsia="Times New Roman" w:hAnsi="Times New Roman" w:cs="Times New Roman"/>
                <w:b/>
                <w:bCs/>
                <w:noProof/>
                <w:color w:val="000000"/>
                <w:lang w:eastAsia="es-DO"/>
              </w:rPr>
              <w:t>447</w:t>
            </w:r>
            <w:r>
              <w:rPr>
                <w:rFonts w:ascii="Times New Roman" w:eastAsia="Times New Roman" w:hAnsi="Times New Roman" w:cs="Times New Roman"/>
                <w:b/>
                <w:bCs/>
                <w:color w:val="000000"/>
                <w:lang w:eastAsia="es-DO"/>
              </w:rPr>
              <w:fldChar w:fldCharType="end"/>
            </w:r>
          </w:p>
        </w:tc>
        <w:tc>
          <w:tcPr>
            <w:tcW w:w="2407" w:type="dxa"/>
            <w:shd w:val="clear" w:color="auto" w:fill="auto"/>
            <w:noWrap/>
            <w:vAlign w:val="bottom"/>
            <w:hideMark/>
          </w:tcPr>
          <w:p w14:paraId="0E232F97" w14:textId="77777777" w:rsidR="00460C31" w:rsidRPr="009122F4" w:rsidRDefault="00460C31" w:rsidP="00460C31">
            <w:pPr>
              <w:spacing w:after="0" w:line="240" w:lineRule="auto"/>
              <w:ind w:left="360"/>
              <w:jc w:val="center"/>
              <w:rPr>
                <w:rFonts w:ascii="Times New Roman" w:eastAsia="Times New Roman" w:hAnsi="Times New Roman" w:cs="Times New Roman"/>
                <w:b/>
                <w:bCs/>
                <w:color w:val="000000"/>
                <w:lang w:eastAsia="es-DO"/>
              </w:rPr>
            </w:pPr>
            <w:r w:rsidRPr="009122F4">
              <w:rPr>
                <w:rFonts w:ascii="Times New Roman" w:eastAsia="Times New Roman" w:hAnsi="Times New Roman" w:cs="Times New Roman"/>
                <w:b/>
                <w:bCs/>
                <w:color w:val="000000"/>
                <w:lang w:eastAsia="es-DO"/>
              </w:rPr>
              <w:t>100%</w:t>
            </w:r>
          </w:p>
        </w:tc>
      </w:tr>
    </w:tbl>
    <w:p w14:paraId="3E1CC049" w14:textId="56F4E7B1" w:rsidR="005E629F" w:rsidRPr="009122F4" w:rsidRDefault="005E629F" w:rsidP="00D17DA7">
      <w:pPr>
        <w:pStyle w:val="Prrafodelista"/>
        <w:autoSpaceDE w:val="0"/>
        <w:autoSpaceDN w:val="0"/>
        <w:adjustRightInd w:val="0"/>
        <w:spacing w:after="0" w:line="240" w:lineRule="auto"/>
        <w:rPr>
          <w:rFonts w:ascii="Times New Roman" w:hAnsi="Times New Roman" w:cs="Times New Roman"/>
          <w:b/>
          <w:bCs/>
          <w:color w:val="000000"/>
        </w:rPr>
      </w:pPr>
    </w:p>
    <w:p w14:paraId="00A86344" w14:textId="360E0033" w:rsidR="005E629F" w:rsidRPr="009122F4" w:rsidRDefault="005E629F" w:rsidP="00D17DA7">
      <w:pPr>
        <w:pStyle w:val="Prrafodelista"/>
        <w:autoSpaceDE w:val="0"/>
        <w:autoSpaceDN w:val="0"/>
        <w:adjustRightInd w:val="0"/>
        <w:spacing w:after="0" w:line="240" w:lineRule="auto"/>
        <w:rPr>
          <w:rFonts w:ascii="Times New Roman" w:hAnsi="Times New Roman" w:cs="Times New Roman"/>
          <w:b/>
          <w:bCs/>
          <w:color w:val="000000"/>
        </w:rPr>
      </w:pPr>
    </w:p>
    <w:p w14:paraId="522A6604" w14:textId="4B5DDA28" w:rsidR="00AB1DD6" w:rsidRPr="009122F4" w:rsidRDefault="006C6DAC" w:rsidP="00D17DA7">
      <w:pPr>
        <w:pStyle w:val="Prrafodelista"/>
        <w:autoSpaceDE w:val="0"/>
        <w:autoSpaceDN w:val="0"/>
        <w:adjustRightInd w:val="0"/>
        <w:spacing w:after="0" w:line="240" w:lineRule="auto"/>
        <w:rPr>
          <w:rFonts w:ascii="Times New Roman" w:hAnsi="Times New Roman" w:cs="Times New Roman"/>
          <w:b/>
          <w:bCs/>
          <w:color w:val="000000"/>
        </w:rPr>
      </w:pPr>
      <w:r w:rsidRPr="009122F4">
        <w:rPr>
          <w:rFonts w:ascii="Times New Roman" w:hAnsi="Times New Roman" w:cs="Times New Roman"/>
          <w:b/>
          <w:bCs/>
          <w:noProof/>
          <w:color w:val="000000"/>
        </w:rPr>
        <w:drawing>
          <wp:anchor distT="0" distB="0" distL="114300" distR="114300" simplePos="0" relativeHeight="251672576" behindDoc="1" locked="0" layoutInCell="1" allowOverlap="1" wp14:anchorId="4988198E" wp14:editId="1C3B1E47">
            <wp:simplePos x="0" y="0"/>
            <wp:positionH relativeFrom="column">
              <wp:posOffset>-113030</wp:posOffset>
            </wp:positionH>
            <wp:positionV relativeFrom="paragraph">
              <wp:posOffset>164465</wp:posOffset>
            </wp:positionV>
            <wp:extent cx="5486400" cy="4867275"/>
            <wp:effectExtent l="0" t="0" r="0" b="9525"/>
            <wp:wrapTight wrapText="bothSides">
              <wp:wrapPolygon edited="0">
                <wp:start x="0" y="0"/>
                <wp:lineTo x="0" y="21558"/>
                <wp:lineTo x="21525" y="21558"/>
                <wp:lineTo x="21525" y="0"/>
                <wp:lineTo x="0" y="0"/>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73ABC36" w14:textId="77F6AA92" w:rsidR="00AB1DD6" w:rsidRPr="009122F4" w:rsidRDefault="00AB1DD6" w:rsidP="006C6DAC">
      <w:pPr>
        <w:pStyle w:val="Prrafodelista"/>
        <w:autoSpaceDE w:val="0"/>
        <w:autoSpaceDN w:val="0"/>
        <w:adjustRightInd w:val="0"/>
        <w:spacing w:after="0" w:line="240" w:lineRule="auto"/>
        <w:ind w:left="0"/>
        <w:rPr>
          <w:rFonts w:ascii="Times New Roman" w:hAnsi="Times New Roman" w:cs="Times New Roman"/>
          <w:b/>
          <w:bCs/>
          <w:color w:val="000000"/>
        </w:rPr>
      </w:pPr>
    </w:p>
    <w:p w14:paraId="2E6BE085" w14:textId="77777777" w:rsidR="00AB1DD6" w:rsidRPr="009122F4" w:rsidRDefault="00AB1DD6" w:rsidP="00D17DA7">
      <w:pPr>
        <w:pStyle w:val="Prrafodelista"/>
        <w:autoSpaceDE w:val="0"/>
        <w:autoSpaceDN w:val="0"/>
        <w:adjustRightInd w:val="0"/>
        <w:spacing w:after="0" w:line="240" w:lineRule="auto"/>
        <w:rPr>
          <w:rFonts w:ascii="Times New Roman" w:hAnsi="Times New Roman" w:cs="Times New Roman"/>
          <w:b/>
          <w:bCs/>
          <w:color w:val="000000"/>
        </w:rPr>
      </w:pPr>
    </w:p>
    <w:p w14:paraId="7B20B387" w14:textId="6A86FCA8" w:rsidR="00403A51" w:rsidRPr="009122F4" w:rsidRDefault="00403A51" w:rsidP="008C6E4D">
      <w:pPr>
        <w:pStyle w:val="Prrafodelista"/>
        <w:autoSpaceDE w:val="0"/>
        <w:autoSpaceDN w:val="0"/>
        <w:adjustRightInd w:val="0"/>
        <w:spacing w:after="0" w:line="240" w:lineRule="auto"/>
        <w:rPr>
          <w:rFonts w:ascii="Times New Roman" w:hAnsi="Times New Roman" w:cs="Times New Roman"/>
          <w:b/>
          <w:bCs/>
          <w:color w:val="000000"/>
        </w:rPr>
      </w:pPr>
    </w:p>
    <w:p w14:paraId="5797A7D9" w14:textId="3DA34780" w:rsidR="006C6DAC" w:rsidRDefault="006C6DAC" w:rsidP="008C6E4D">
      <w:pPr>
        <w:pStyle w:val="Prrafodelista"/>
        <w:autoSpaceDE w:val="0"/>
        <w:autoSpaceDN w:val="0"/>
        <w:adjustRightInd w:val="0"/>
        <w:spacing w:after="0" w:line="240" w:lineRule="auto"/>
        <w:rPr>
          <w:rFonts w:ascii="Times New Roman" w:hAnsi="Times New Roman" w:cs="Times New Roman"/>
          <w:b/>
          <w:bCs/>
          <w:color w:val="000000"/>
        </w:rPr>
      </w:pPr>
    </w:p>
    <w:p w14:paraId="3BFAC82D" w14:textId="1EDE358D" w:rsidR="000B49FB" w:rsidRDefault="000B49FB" w:rsidP="008C6E4D">
      <w:pPr>
        <w:pStyle w:val="Prrafodelista"/>
        <w:autoSpaceDE w:val="0"/>
        <w:autoSpaceDN w:val="0"/>
        <w:adjustRightInd w:val="0"/>
        <w:spacing w:after="0" w:line="240" w:lineRule="auto"/>
        <w:rPr>
          <w:rFonts w:ascii="Times New Roman" w:hAnsi="Times New Roman" w:cs="Times New Roman"/>
          <w:b/>
          <w:bCs/>
          <w:color w:val="000000"/>
        </w:rPr>
      </w:pPr>
    </w:p>
    <w:p w14:paraId="4DB91579" w14:textId="5079A616" w:rsidR="000B49FB" w:rsidRDefault="000B49FB" w:rsidP="008C6E4D">
      <w:pPr>
        <w:pStyle w:val="Prrafodelista"/>
        <w:autoSpaceDE w:val="0"/>
        <w:autoSpaceDN w:val="0"/>
        <w:adjustRightInd w:val="0"/>
        <w:spacing w:after="0" w:line="240" w:lineRule="auto"/>
        <w:rPr>
          <w:rFonts w:ascii="Times New Roman" w:hAnsi="Times New Roman" w:cs="Times New Roman"/>
          <w:b/>
          <w:bCs/>
          <w:color w:val="000000"/>
        </w:rPr>
      </w:pPr>
    </w:p>
    <w:p w14:paraId="65E57FBE" w14:textId="30628F7D" w:rsidR="000B49FB" w:rsidRDefault="000B49FB" w:rsidP="008C6E4D">
      <w:pPr>
        <w:pStyle w:val="Prrafodelista"/>
        <w:autoSpaceDE w:val="0"/>
        <w:autoSpaceDN w:val="0"/>
        <w:adjustRightInd w:val="0"/>
        <w:spacing w:after="0" w:line="240" w:lineRule="auto"/>
        <w:rPr>
          <w:rFonts w:ascii="Times New Roman" w:hAnsi="Times New Roman" w:cs="Times New Roman"/>
          <w:b/>
          <w:bCs/>
          <w:color w:val="000000"/>
        </w:rPr>
      </w:pPr>
    </w:p>
    <w:p w14:paraId="502784BA" w14:textId="171BB701" w:rsidR="000B49FB" w:rsidRDefault="000B49FB" w:rsidP="008C6E4D">
      <w:pPr>
        <w:pStyle w:val="Prrafodelista"/>
        <w:autoSpaceDE w:val="0"/>
        <w:autoSpaceDN w:val="0"/>
        <w:adjustRightInd w:val="0"/>
        <w:spacing w:after="0" w:line="240" w:lineRule="auto"/>
        <w:rPr>
          <w:rFonts w:ascii="Times New Roman" w:hAnsi="Times New Roman" w:cs="Times New Roman"/>
          <w:b/>
          <w:bCs/>
          <w:color w:val="000000"/>
        </w:rPr>
      </w:pPr>
    </w:p>
    <w:p w14:paraId="1D485644" w14:textId="77777777" w:rsidR="000B49FB" w:rsidRPr="009122F4" w:rsidRDefault="000B49FB" w:rsidP="008C6E4D">
      <w:pPr>
        <w:pStyle w:val="Prrafodelista"/>
        <w:autoSpaceDE w:val="0"/>
        <w:autoSpaceDN w:val="0"/>
        <w:adjustRightInd w:val="0"/>
        <w:spacing w:after="0" w:line="240" w:lineRule="auto"/>
        <w:rPr>
          <w:rFonts w:ascii="Times New Roman" w:hAnsi="Times New Roman" w:cs="Times New Roman"/>
          <w:b/>
          <w:bCs/>
          <w:color w:val="000000"/>
        </w:rPr>
      </w:pPr>
    </w:p>
    <w:p w14:paraId="553C4926" w14:textId="04CF0B7A" w:rsidR="006C6DAC" w:rsidRPr="009122F4" w:rsidRDefault="006C6DAC" w:rsidP="008C6E4D">
      <w:pPr>
        <w:pStyle w:val="Prrafodelista"/>
        <w:autoSpaceDE w:val="0"/>
        <w:autoSpaceDN w:val="0"/>
        <w:adjustRightInd w:val="0"/>
        <w:spacing w:after="0" w:line="240" w:lineRule="auto"/>
        <w:rPr>
          <w:rFonts w:ascii="Times New Roman" w:hAnsi="Times New Roman" w:cs="Times New Roman"/>
          <w:b/>
          <w:bCs/>
          <w:color w:val="000000"/>
        </w:rPr>
      </w:pPr>
    </w:p>
    <w:p w14:paraId="15F8048A" w14:textId="66D2E4F8" w:rsidR="006C6DAC" w:rsidRPr="009122F4" w:rsidRDefault="006C6DAC" w:rsidP="008C6E4D">
      <w:pPr>
        <w:pStyle w:val="Prrafodelista"/>
        <w:autoSpaceDE w:val="0"/>
        <w:autoSpaceDN w:val="0"/>
        <w:adjustRightInd w:val="0"/>
        <w:spacing w:after="0" w:line="240" w:lineRule="auto"/>
        <w:rPr>
          <w:rFonts w:ascii="Times New Roman" w:hAnsi="Times New Roman" w:cs="Times New Roman"/>
          <w:b/>
          <w:bCs/>
          <w:color w:val="000000"/>
        </w:rPr>
      </w:pPr>
    </w:p>
    <w:p w14:paraId="43A6D8D5" w14:textId="72D93BF1" w:rsidR="006C6DAC" w:rsidRPr="009122F4" w:rsidRDefault="006C6DAC" w:rsidP="008C6E4D">
      <w:pPr>
        <w:pStyle w:val="Prrafodelista"/>
        <w:autoSpaceDE w:val="0"/>
        <w:autoSpaceDN w:val="0"/>
        <w:adjustRightInd w:val="0"/>
        <w:spacing w:after="0" w:line="240" w:lineRule="auto"/>
        <w:rPr>
          <w:rFonts w:ascii="Times New Roman" w:hAnsi="Times New Roman" w:cs="Times New Roman"/>
          <w:b/>
          <w:bCs/>
          <w:color w:val="000000"/>
        </w:rPr>
      </w:pPr>
    </w:p>
    <w:p w14:paraId="12DD8138" w14:textId="56B2EDC6" w:rsidR="006C6DAC" w:rsidRPr="009122F4" w:rsidRDefault="006C6DAC" w:rsidP="008C6E4D">
      <w:pPr>
        <w:pStyle w:val="Prrafodelista"/>
        <w:autoSpaceDE w:val="0"/>
        <w:autoSpaceDN w:val="0"/>
        <w:adjustRightInd w:val="0"/>
        <w:spacing w:after="0" w:line="240" w:lineRule="auto"/>
        <w:rPr>
          <w:rFonts w:ascii="Times New Roman" w:hAnsi="Times New Roman" w:cs="Times New Roman"/>
          <w:b/>
          <w:bCs/>
          <w:color w:val="000000"/>
        </w:rPr>
      </w:pPr>
    </w:p>
    <w:p w14:paraId="2958BA1F" w14:textId="4BE8EE09" w:rsidR="006C6DAC" w:rsidRPr="009122F4" w:rsidRDefault="006C6DAC" w:rsidP="008C6E4D">
      <w:pPr>
        <w:pStyle w:val="Prrafodelista"/>
        <w:autoSpaceDE w:val="0"/>
        <w:autoSpaceDN w:val="0"/>
        <w:adjustRightInd w:val="0"/>
        <w:spacing w:after="0" w:line="240" w:lineRule="auto"/>
        <w:rPr>
          <w:rFonts w:ascii="Times New Roman" w:hAnsi="Times New Roman" w:cs="Times New Roman"/>
          <w:b/>
          <w:bCs/>
          <w:color w:val="000000"/>
        </w:rPr>
      </w:pPr>
    </w:p>
    <w:p w14:paraId="4200A0A4" w14:textId="2D1F9776" w:rsidR="006C6DAC" w:rsidRPr="009122F4" w:rsidRDefault="006C6DAC" w:rsidP="008C6E4D">
      <w:pPr>
        <w:pStyle w:val="Prrafodelista"/>
        <w:autoSpaceDE w:val="0"/>
        <w:autoSpaceDN w:val="0"/>
        <w:adjustRightInd w:val="0"/>
        <w:spacing w:after="0" w:line="240" w:lineRule="auto"/>
        <w:rPr>
          <w:rFonts w:ascii="Times New Roman" w:hAnsi="Times New Roman" w:cs="Times New Roman"/>
          <w:b/>
          <w:bCs/>
          <w:color w:val="000000"/>
        </w:rPr>
      </w:pPr>
    </w:p>
    <w:p w14:paraId="30024237" w14:textId="61B3023C" w:rsidR="006C6DAC" w:rsidRPr="009122F4" w:rsidRDefault="006C6DAC" w:rsidP="008C6E4D">
      <w:pPr>
        <w:pStyle w:val="Prrafodelista"/>
        <w:autoSpaceDE w:val="0"/>
        <w:autoSpaceDN w:val="0"/>
        <w:adjustRightInd w:val="0"/>
        <w:spacing w:after="0" w:line="240" w:lineRule="auto"/>
        <w:rPr>
          <w:rFonts w:ascii="Times New Roman" w:hAnsi="Times New Roman" w:cs="Times New Roman"/>
          <w:b/>
          <w:bCs/>
          <w:color w:val="000000"/>
        </w:rPr>
      </w:pPr>
    </w:p>
    <w:p w14:paraId="2B6991DD" w14:textId="0C0D8B81" w:rsidR="006C6DAC" w:rsidRPr="009122F4" w:rsidRDefault="006C6DAC" w:rsidP="008C6E4D">
      <w:pPr>
        <w:pStyle w:val="Prrafodelista"/>
        <w:autoSpaceDE w:val="0"/>
        <w:autoSpaceDN w:val="0"/>
        <w:adjustRightInd w:val="0"/>
        <w:spacing w:after="0" w:line="240" w:lineRule="auto"/>
        <w:rPr>
          <w:rFonts w:ascii="Times New Roman" w:hAnsi="Times New Roman" w:cs="Times New Roman"/>
          <w:b/>
          <w:bCs/>
          <w:color w:val="000000"/>
        </w:rPr>
      </w:pPr>
    </w:p>
    <w:p w14:paraId="7EAD7A86" w14:textId="60425C64" w:rsidR="006C6DAC" w:rsidRPr="009122F4" w:rsidRDefault="006C6DAC" w:rsidP="008C6E4D">
      <w:pPr>
        <w:pStyle w:val="Prrafodelista"/>
        <w:autoSpaceDE w:val="0"/>
        <w:autoSpaceDN w:val="0"/>
        <w:adjustRightInd w:val="0"/>
        <w:spacing w:after="0" w:line="240" w:lineRule="auto"/>
        <w:rPr>
          <w:rFonts w:ascii="Times New Roman" w:hAnsi="Times New Roman" w:cs="Times New Roman"/>
          <w:b/>
          <w:bCs/>
          <w:color w:val="000000"/>
        </w:rPr>
      </w:pPr>
    </w:p>
    <w:p w14:paraId="3F3F2872" w14:textId="7F6503D3" w:rsidR="008F67D7" w:rsidRDefault="005E629F" w:rsidP="008F67D7">
      <w:pPr>
        <w:autoSpaceDE w:val="0"/>
        <w:autoSpaceDN w:val="0"/>
        <w:adjustRightInd w:val="0"/>
        <w:spacing w:after="0" w:line="240" w:lineRule="auto"/>
        <w:rPr>
          <w:rFonts w:ascii="Times New Roman" w:hAnsi="Times New Roman" w:cs="Times New Roman"/>
          <w:b/>
          <w:bCs/>
          <w:color w:val="2F5496" w:themeColor="accent1" w:themeShade="BF"/>
        </w:rPr>
      </w:pPr>
      <w:r w:rsidRPr="008F67D7">
        <w:rPr>
          <w:rFonts w:ascii="Times New Roman" w:hAnsi="Times New Roman" w:cs="Times New Roman"/>
          <w:b/>
          <w:bCs/>
          <w:color w:val="2F5496" w:themeColor="accent1" w:themeShade="BF"/>
        </w:rPr>
        <w:t xml:space="preserve">ESTADISTICAS DE SOLICITUDES RECIBIDAS </w:t>
      </w:r>
      <w:r w:rsidR="008F392F" w:rsidRPr="008F67D7">
        <w:rPr>
          <w:rFonts w:ascii="Times New Roman" w:hAnsi="Times New Roman" w:cs="Times New Roman"/>
          <w:b/>
          <w:bCs/>
          <w:color w:val="2F5496" w:themeColor="accent1" w:themeShade="BF"/>
        </w:rPr>
        <w:t>ORGANIZADA POR DEPARTAMENTOS</w:t>
      </w:r>
      <w:r w:rsidR="00A04137">
        <w:rPr>
          <w:rFonts w:ascii="Times New Roman" w:hAnsi="Times New Roman" w:cs="Times New Roman"/>
          <w:b/>
          <w:bCs/>
          <w:color w:val="2F5496" w:themeColor="accent1" w:themeShade="BF"/>
        </w:rPr>
        <w:t>.</w:t>
      </w:r>
      <w:r w:rsidRPr="008F67D7">
        <w:rPr>
          <w:rFonts w:ascii="Times New Roman" w:hAnsi="Times New Roman" w:cs="Times New Roman"/>
          <w:b/>
          <w:bCs/>
          <w:color w:val="2F5496" w:themeColor="accent1" w:themeShade="BF"/>
        </w:rPr>
        <w:t xml:space="preserve"> </w:t>
      </w:r>
    </w:p>
    <w:p w14:paraId="18E9B90E" w14:textId="77777777" w:rsidR="008F67D7" w:rsidRDefault="008F67D7" w:rsidP="008F67D7">
      <w:pPr>
        <w:autoSpaceDE w:val="0"/>
        <w:autoSpaceDN w:val="0"/>
        <w:adjustRightInd w:val="0"/>
        <w:spacing w:after="0" w:line="240" w:lineRule="auto"/>
        <w:rPr>
          <w:rFonts w:ascii="Times New Roman" w:hAnsi="Times New Roman" w:cs="Times New Roman"/>
          <w:b/>
          <w:bCs/>
          <w:color w:val="2F5496" w:themeColor="accent1" w:themeShade="BF"/>
        </w:rPr>
      </w:pPr>
    </w:p>
    <w:p w14:paraId="1A48E0D1" w14:textId="3541FACC" w:rsidR="00FC12A8" w:rsidRPr="008F67D7" w:rsidRDefault="00B17ED4" w:rsidP="00AF40FC">
      <w:pPr>
        <w:autoSpaceDE w:val="0"/>
        <w:autoSpaceDN w:val="0"/>
        <w:adjustRightInd w:val="0"/>
        <w:spacing w:after="0" w:line="360" w:lineRule="auto"/>
        <w:rPr>
          <w:rFonts w:ascii="Times New Roman" w:hAnsi="Times New Roman" w:cs="Times New Roman"/>
          <w:b/>
          <w:bCs/>
          <w:color w:val="2F5496" w:themeColor="accent1" w:themeShade="BF"/>
        </w:rPr>
      </w:pPr>
      <w:r w:rsidRPr="008F67D7">
        <w:rPr>
          <w:rFonts w:ascii="Times New Roman" w:hAnsi="Times New Roman" w:cs="Times New Roman"/>
          <w:color w:val="000000"/>
        </w:rPr>
        <w:t>Este conjunto de datos muestra la cantidad de solicitudes de información públicas recibidas y atendidas en la oficina de acceso a la información pública (OAI); agrupadas según departamento correspondientes a periodo enero-diciembre 2021</w:t>
      </w:r>
      <w:r w:rsidR="004523BF" w:rsidRPr="008F67D7">
        <w:rPr>
          <w:rFonts w:ascii="Times New Roman" w:hAnsi="Times New Roman" w:cs="Times New Roman"/>
          <w:color w:val="000000"/>
        </w:rPr>
        <w:t>.</w:t>
      </w:r>
    </w:p>
    <w:tbl>
      <w:tblPr>
        <w:tblpPr w:leftFromText="141" w:rightFromText="141" w:vertAnchor="text" w:horzAnchor="margin" w:tblpY="711"/>
        <w:tblW w:w="8938" w:type="dxa"/>
        <w:tblCellMar>
          <w:left w:w="70" w:type="dxa"/>
          <w:right w:w="70" w:type="dxa"/>
        </w:tblCellMar>
        <w:tblLook w:val="04A0" w:firstRow="1" w:lastRow="0" w:firstColumn="1" w:lastColumn="0" w:noHBand="0" w:noVBand="1"/>
      </w:tblPr>
      <w:tblGrid>
        <w:gridCol w:w="1980"/>
        <w:gridCol w:w="545"/>
        <w:gridCol w:w="555"/>
        <w:gridCol w:w="513"/>
        <w:gridCol w:w="492"/>
        <w:gridCol w:w="513"/>
        <w:gridCol w:w="480"/>
        <w:gridCol w:w="555"/>
        <w:gridCol w:w="588"/>
        <w:gridCol w:w="727"/>
        <w:gridCol w:w="609"/>
        <w:gridCol w:w="707"/>
        <w:gridCol w:w="674"/>
      </w:tblGrid>
      <w:tr w:rsidR="00A07726" w:rsidRPr="00A07726" w14:paraId="18512BFF" w14:textId="77777777" w:rsidTr="002520CA">
        <w:trPr>
          <w:trHeight w:val="293"/>
        </w:trPr>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B9C255"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Departamentos</w:t>
            </w:r>
          </w:p>
        </w:tc>
        <w:tc>
          <w:tcPr>
            <w:tcW w:w="545" w:type="dxa"/>
            <w:tcBorders>
              <w:top w:val="single" w:sz="4" w:space="0" w:color="auto"/>
              <w:left w:val="nil"/>
              <w:bottom w:val="single" w:sz="4" w:space="0" w:color="auto"/>
              <w:right w:val="single" w:sz="4" w:space="0" w:color="auto"/>
            </w:tcBorders>
            <w:shd w:val="clear" w:color="000000" w:fill="D9D9D9"/>
            <w:noWrap/>
            <w:vAlign w:val="center"/>
            <w:hideMark/>
          </w:tcPr>
          <w:p w14:paraId="436123FA"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Enero</w:t>
            </w:r>
          </w:p>
        </w:tc>
        <w:tc>
          <w:tcPr>
            <w:tcW w:w="555" w:type="dxa"/>
            <w:tcBorders>
              <w:top w:val="single" w:sz="4" w:space="0" w:color="auto"/>
              <w:left w:val="nil"/>
              <w:bottom w:val="single" w:sz="4" w:space="0" w:color="auto"/>
              <w:right w:val="single" w:sz="4" w:space="0" w:color="auto"/>
            </w:tcBorders>
            <w:shd w:val="clear" w:color="000000" w:fill="D9D9D9"/>
            <w:noWrap/>
            <w:vAlign w:val="center"/>
            <w:hideMark/>
          </w:tcPr>
          <w:p w14:paraId="00ADF348"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Febrero</w:t>
            </w:r>
          </w:p>
        </w:tc>
        <w:tc>
          <w:tcPr>
            <w:tcW w:w="513" w:type="dxa"/>
            <w:tcBorders>
              <w:top w:val="single" w:sz="4" w:space="0" w:color="auto"/>
              <w:left w:val="nil"/>
              <w:bottom w:val="single" w:sz="4" w:space="0" w:color="auto"/>
              <w:right w:val="single" w:sz="4" w:space="0" w:color="auto"/>
            </w:tcBorders>
            <w:shd w:val="clear" w:color="000000" w:fill="D9D9D9"/>
            <w:noWrap/>
            <w:vAlign w:val="center"/>
            <w:hideMark/>
          </w:tcPr>
          <w:p w14:paraId="2C5AD33F"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Marzo</w:t>
            </w:r>
          </w:p>
        </w:tc>
        <w:tc>
          <w:tcPr>
            <w:tcW w:w="492" w:type="dxa"/>
            <w:tcBorders>
              <w:top w:val="single" w:sz="4" w:space="0" w:color="auto"/>
              <w:left w:val="nil"/>
              <w:bottom w:val="single" w:sz="4" w:space="0" w:color="auto"/>
              <w:right w:val="single" w:sz="4" w:space="0" w:color="auto"/>
            </w:tcBorders>
            <w:shd w:val="clear" w:color="000000" w:fill="D9D9D9"/>
            <w:noWrap/>
            <w:vAlign w:val="center"/>
            <w:hideMark/>
          </w:tcPr>
          <w:p w14:paraId="3366D34F"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Abril</w:t>
            </w:r>
          </w:p>
        </w:tc>
        <w:tc>
          <w:tcPr>
            <w:tcW w:w="513" w:type="dxa"/>
            <w:tcBorders>
              <w:top w:val="single" w:sz="4" w:space="0" w:color="auto"/>
              <w:left w:val="nil"/>
              <w:bottom w:val="single" w:sz="4" w:space="0" w:color="auto"/>
              <w:right w:val="single" w:sz="4" w:space="0" w:color="auto"/>
            </w:tcBorders>
            <w:shd w:val="clear" w:color="000000" w:fill="D9D9D9"/>
            <w:noWrap/>
            <w:vAlign w:val="center"/>
            <w:hideMark/>
          </w:tcPr>
          <w:p w14:paraId="0AC53E41"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Mayo</w:t>
            </w:r>
          </w:p>
        </w:tc>
        <w:tc>
          <w:tcPr>
            <w:tcW w:w="480" w:type="dxa"/>
            <w:tcBorders>
              <w:top w:val="single" w:sz="4" w:space="0" w:color="auto"/>
              <w:left w:val="nil"/>
              <w:bottom w:val="single" w:sz="4" w:space="0" w:color="auto"/>
              <w:right w:val="single" w:sz="4" w:space="0" w:color="auto"/>
            </w:tcBorders>
            <w:shd w:val="clear" w:color="000000" w:fill="D9D9D9"/>
            <w:noWrap/>
            <w:vAlign w:val="center"/>
            <w:hideMark/>
          </w:tcPr>
          <w:p w14:paraId="4BF1F674"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Junio</w:t>
            </w:r>
          </w:p>
        </w:tc>
        <w:tc>
          <w:tcPr>
            <w:tcW w:w="555" w:type="dxa"/>
            <w:tcBorders>
              <w:top w:val="single" w:sz="4" w:space="0" w:color="auto"/>
              <w:left w:val="nil"/>
              <w:bottom w:val="single" w:sz="4" w:space="0" w:color="auto"/>
              <w:right w:val="single" w:sz="4" w:space="0" w:color="auto"/>
            </w:tcBorders>
            <w:shd w:val="clear" w:color="000000" w:fill="D9D9D9"/>
            <w:noWrap/>
            <w:vAlign w:val="center"/>
            <w:hideMark/>
          </w:tcPr>
          <w:p w14:paraId="1C889021"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Julio</w:t>
            </w:r>
          </w:p>
        </w:tc>
        <w:tc>
          <w:tcPr>
            <w:tcW w:w="588" w:type="dxa"/>
            <w:tcBorders>
              <w:top w:val="single" w:sz="4" w:space="0" w:color="auto"/>
              <w:left w:val="nil"/>
              <w:bottom w:val="single" w:sz="4" w:space="0" w:color="auto"/>
              <w:right w:val="single" w:sz="4" w:space="0" w:color="auto"/>
            </w:tcBorders>
            <w:shd w:val="clear" w:color="000000" w:fill="D9D9D9"/>
            <w:noWrap/>
            <w:vAlign w:val="center"/>
            <w:hideMark/>
          </w:tcPr>
          <w:p w14:paraId="3E0E04D3"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Agosto</w:t>
            </w:r>
          </w:p>
        </w:tc>
        <w:tc>
          <w:tcPr>
            <w:tcW w:w="727" w:type="dxa"/>
            <w:tcBorders>
              <w:top w:val="single" w:sz="4" w:space="0" w:color="auto"/>
              <w:left w:val="nil"/>
              <w:bottom w:val="single" w:sz="4" w:space="0" w:color="auto"/>
              <w:right w:val="single" w:sz="4" w:space="0" w:color="auto"/>
            </w:tcBorders>
            <w:shd w:val="clear" w:color="000000" w:fill="D9D9D9"/>
            <w:noWrap/>
            <w:vAlign w:val="center"/>
            <w:hideMark/>
          </w:tcPr>
          <w:p w14:paraId="3ADBED64"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Septiembre</w:t>
            </w:r>
          </w:p>
        </w:tc>
        <w:tc>
          <w:tcPr>
            <w:tcW w:w="609" w:type="dxa"/>
            <w:tcBorders>
              <w:top w:val="single" w:sz="4" w:space="0" w:color="auto"/>
              <w:left w:val="nil"/>
              <w:bottom w:val="single" w:sz="4" w:space="0" w:color="auto"/>
              <w:right w:val="single" w:sz="4" w:space="0" w:color="auto"/>
            </w:tcBorders>
            <w:shd w:val="clear" w:color="000000" w:fill="D9D9D9"/>
            <w:noWrap/>
            <w:vAlign w:val="center"/>
            <w:hideMark/>
          </w:tcPr>
          <w:p w14:paraId="222EEDE5"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Octubre</w:t>
            </w:r>
          </w:p>
        </w:tc>
        <w:tc>
          <w:tcPr>
            <w:tcW w:w="707" w:type="dxa"/>
            <w:tcBorders>
              <w:top w:val="single" w:sz="4" w:space="0" w:color="auto"/>
              <w:left w:val="nil"/>
              <w:bottom w:val="single" w:sz="4" w:space="0" w:color="auto"/>
              <w:right w:val="single" w:sz="4" w:space="0" w:color="auto"/>
            </w:tcBorders>
            <w:shd w:val="clear" w:color="000000" w:fill="D9D9D9"/>
            <w:noWrap/>
            <w:vAlign w:val="center"/>
            <w:hideMark/>
          </w:tcPr>
          <w:p w14:paraId="7D69387D"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Noviembre</w:t>
            </w:r>
          </w:p>
        </w:tc>
        <w:tc>
          <w:tcPr>
            <w:tcW w:w="674" w:type="dxa"/>
            <w:tcBorders>
              <w:top w:val="single" w:sz="4" w:space="0" w:color="auto"/>
              <w:left w:val="nil"/>
              <w:bottom w:val="single" w:sz="4" w:space="0" w:color="auto"/>
              <w:right w:val="single" w:sz="4" w:space="0" w:color="auto"/>
            </w:tcBorders>
            <w:shd w:val="clear" w:color="000000" w:fill="D9D9D9"/>
            <w:noWrap/>
            <w:vAlign w:val="center"/>
            <w:hideMark/>
          </w:tcPr>
          <w:p w14:paraId="48A90C7E"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Diciembre</w:t>
            </w:r>
          </w:p>
        </w:tc>
      </w:tr>
      <w:tr w:rsidR="002520CA" w:rsidRPr="00A07726" w14:paraId="5C67BE39"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D119087" w14:textId="77777777"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Base de Datos OAI</w:t>
            </w:r>
          </w:p>
        </w:tc>
        <w:tc>
          <w:tcPr>
            <w:tcW w:w="545" w:type="dxa"/>
            <w:tcBorders>
              <w:top w:val="nil"/>
              <w:left w:val="nil"/>
              <w:bottom w:val="single" w:sz="4" w:space="0" w:color="auto"/>
              <w:right w:val="single" w:sz="4" w:space="0" w:color="auto"/>
            </w:tcBorders>
            <w:shd w:val="clear" w:color="auto" w:fill="auto"/>
            <w:noWrap/>
            <w:vAlign w:val="center"/>
            <w:hideMark/>
          </w:tcPr>
          <w:p w14:paraId="25E2826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5</w:t>
            </w:r>
          </w:p>
        </w:tc>
        <w:tc>
          <w:tcPr>
            <w:tcW w:w="555" w:type="dxa"/>
            <w:tcBorders>
              <w:top w:val="nil"/>
              <w:left w:val="nil"/>
              <w:bottom w:val="single" w:sz="4" w:space="0" w:color="auto"/>
              <w:right w:val="single" w:sz="4" w:space="0" w:color="auto"/>
            </w:tcBorders>
            <w:shd w:val="clear" w:color="auto" w:fill="auto"/>
            <w:noWrap/>
            <w:vAlign w:val="center"/>
            <w:hideMark/>
          </w:tcPr>
          <w:p w14:paraId="7DB190E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10</w:t>
            </w:r>
          </w:p>
        </w:tc>
        <w:tc>
          <w:tcPr>
            <w:tcW w:w="513" w:type="dxa"/>
            <w:tcBorders>
              <w:top w:val="nil"/>
              <w:left w:val="nil"/>
              <w:bottom w:val="single" w:sz="4" w:space="0" w:color="auto"/>
              <w:right w:val="single" w:sz="4" w:space="0" w:color="auto"/>
            </w:tcBorders>
            <w:shd w:val="clear" w:color="auto" w:fill="auto"/>
            <w:noWrap/>
            <w:vAlign w:val="center"/>
            <w:hideMark/>
          </w:tcPr>
          <w:p w14:paraId="2010751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492" w:type="dxa"/>
            <w:tcBorders>
              <w:top w:val="nil"/>
              <w:left w:val="nil"/>
              <w:bottom w:val="single" w:sz="4" w:space="0" w:color="auto"/>
              <w:right w:val="single" w:sz="4" w:space="0" w:color="auto"/>
            </w:tcBorders>
            <w:shd w:val="clear" w:color="auto" w:fill="auto"/>
            <w:noWrap/>
            <w:vAlign w:val="center"/>
            <w:hideMark/>
          </w:tcPr>
          <w:p w14:paraId="32699DC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7</w:t>
            </w:r>
          </w:p>
        </w:tc>
        <w:tc>
          <w:tcPr>
            <w:tcW w:w="513" w:type="dxa"/>
            <w:tcBorders>
              <w:top w:val="nil"/>
              <w:left w:val="nil"/>
              <w:bottom w:val="single" w:sz="4" w:space="0" w:color="auto"/>
              <w:right w:val="single" w:sz="4" w:space="0" w:color="auto"/>
            </w:tcBorders>
            <w:shd w:val="clear" w:color="auto" w:fill="auto"/>
            <w:noWrap/>
            <w:vAlign w:val="center"/>
            <w:hideMark/>
          </w:tcPr>
          <w:p w14:paraId="18D760C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480" w:type="dxa"/>
            <w:tcBorders>
              <w:top w:val="nil"/>
              <w:left w:val="nil"/>
              <w:bottom w:val="single" w:sz="4" w:space="0" w:color="auto"/>
              <w:right w:val="single" w:sz="4" w:space="0" w:color="auto"/>
            </w:tcBorders>
            <w:shd w:val="clear" w:color="auto" w:fill="auto"/>
            <w:noWrap/>
            <w:vAlign w:val="center"/>
            <w:hideMark/>
          </w:tcPr>
          <w:p w14:paraId="19A922B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c>
          <w:tcPr>
            <w:tcW w:w="555" w:type="dxa"/>
            <w:tcBorders>
              <w:top w:val="nil"/>
              <w:left w:val="nil"/>
              <w:bottom w:val="single" w:sz="4" w:space="0" w:color="auto"/>
              <w:right w:val="single" w:sz="4" w:space="0" w:color="auto"/>
            </w:tcBorders>
            <w:shd w:val="clear" w:color="auto" w:fill="auto"/>
            <w:noWrap/>
            <w:vAlign w:val="center"/>
            <w:hideMark/>
          </w:tcPr>
          <w:p w14:paraId="08A6821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7</w:t>
            </w:r>
          </w:p>
        </w:tc>
        <w:tc>
          <w:tcPr>
            <w:tcW w:w="588" w:type="dxa"/>
            <w:tcBorders>
              <w:top w:val="nil"/>
              <w:left w:val="nil"/>
              <w:bottom w:val="single" w:sz="4" w:space="0" w:color="auto"/>
              <w:right w:val="single" w:sz="4" w:space="0" w:color="auto"/>
            </w:tcBorders>
            <w:shd w:val="clear" w:color="auto" w:fill="auto"/>
            <w:noWrap/>
            <w:vAlign w:val="center"/>
            <w:hideMark/>
          </w:tcPr>
          <w:p w14:paraId="76D915C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5</w:t>
            </w:r>
          </w:p>
        </w:tc>
        <w:tc>
          <w:tcPr>
            <w:tcW w:w="727" w:type="dxa"/>
            <w:tcBorders>
              <w:top w:val="nil"/>
              <w:left w:val="nil"/>
              <w:bottom w:val="single" w:sz="4" w:space="0" w:color="auto"/>
              <w:right w:val="single" w:sz="4" w:space="0" w:color="auto"/>
            </w:tcBorders>
            <w:shd w:val="clear" w:color="auto" w:fill="auto"/>
            <w:noWrap/>
            <w:vAlign w:val="center"/>
            <w:hideMark/>
          </w:tcPr>
          <w:p w14:paraId="01263FD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7</w:t>
            </w:r>
          </w:p>
        </w:tc>
        <w:tc>
          <w:tcPr>
            <w:tcW w:w="609" w:type="dxa"/>
            <w:tcBorders>
              <w:top w:val="nil"/>
              <w:left w:val="nil"/>
              <w:bottom w:val="single" w:sz="4" w:space="0" w:color="auto"/>
              <w:right w:val="single" w:sz="4" w:space="0" w:color="auto"/>
            </w:tcBorders>
            <w:shd w:val="clear" w:color="auto" w:fill="auto"/>
            <w:noWrap/>
            <w:vAlign w:val="center"/>
            <w:hideMark/>
          </w:tcPr>
          <w:p w14:paraId="336B604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5</w:t>
            </w:r>
          </w:p>
        </w:tc>
        <w:tc>
          <w:tcPr>
            <w:tcW w:w="707" w:type="dxa"/>
            <w:tcBorders>
              <w:top w:val="nil"/>
              <w:left w:val="nil"/>
              <w:bottom w:val="single" w:sz="4" w:space="0" w:color="auto"/>
              <w:right w:val="single" w:sz="4" w:space="0" w:color="auto"/>
            </w:tcBorders>
            <w:shd w:val="clear" w:color="auto" w:fill="auto"/>
            <w:noWrap/>
            <w:vAlign w:val="center"/>
            <w:hideMark/>
          </w:tcPr>
          <w:p w14:paraId="3959BA2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674" w:type="dxa"/>
            <w:tcBorders>
              <w:top w:val="nil"/>
              <w:left w:val="nil"/>
              <w:bottom w:val="single" w:sz="4" w:space="0" w:color="auto"/>
              <w:right w:val="single" w:sz="4" w:space="0" w:color="auto"/>
            </w:tcBorders>
            <w:shd w:val="clear" w:color="auto" w:fill="auto"/>
            <w:noWrap/>
            <w:vAlign w:val="center"/>
            <w:hideMark/>
          </w:tcPr>
          <w:p w14:paraId="4247ED4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r>
      <w:tr w:rsidR="002520CA" w:rsidRPr="00A07726" w14:paraId="73124F2F"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2F97856" w14:textId="77777777"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DARE</w:t>
            </w:r>
          </w:p>
        </w:tc>
        <w:tc>
          <w:tcPr>
            <w:tcW w:w="545" w:type="dxa"/>
            <w:tcBorders>
              <w:top w:val="nil"/>
              <w:left w:val="nil"/>
              <w:bottom w:val="single" w:sz="4" w:space="0" w:color="auto"/>
              <w:right w:val="single" w:sz="4" w:space="0" w:color="auto"/>
            </w:tcBorders>
            <w:shd w:val="clear" w:color="auto" w:fill="auto"/>
            <w:noWrap/>
            <w:vAlign w:val="center"/>
            <w:hideMark/>
          </w:tcPr>
          <w:p w14:paraId="078A36B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5C62ACA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13" w:type="dxa"/>
            <w:tcBorders>
              <w:top w:val="nil"/>
              <w:left w:val="nil"/>
              <w:bottom w:val="single" w:sz="4" w:space="0" w:color="auto"/>
              <w:right w:val="single" w:sz="4" w:space="0" w:color="auto"/>
            </w:tcBorders>
            <w:shd w:val="clear" w:color="auto" w:fill="auto"/>
            <w:noWrap/>
            <w:vAlign w:val="center"/>
            <w:hideMark/>
          </w:tcPr>
          <w:p w14:paraId="508755A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92" w:type="dxa"/>
            <w:tcBorders>
              <w:top w:val="nil"/>
              <w:left w:val="nil"/>
              <w:bottom w:val="single" w:sz="4" w:space="0" w:color="auto"/>
              <w:right w:val="single" w:sz="4" w:space="0" w:color="auto"/>
            </w:tcBorders>
            <w:shd w:val="clear" w:color="auto" w:fill="auto"/>
            <w:noWrap/>
            <w:vAlign w:val="center"/>
            <w:hideMark/>
          </w:tcPr>
          <w:p w14:paraId="72ED6AE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192A7F6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0E664C7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0591287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88" w:type="dxa"/>
            <w:tcBorders>
              <w:top w:val="nil"/>
              <w:left w:val="nil"/>
              <w:bottom w:val="single" w:sz="4" w:space="0" w:color="auto"/>
              <w:right w:val="single" w:sz="4" w:space="0" w:color="auto"/>
            </w:tcBorders>
            <w:shd w:val="clear" w:color="auto" w:fill="auto"/>
            <w:noWrap/>
            <w:vAlign w:val="center"/>
            <w:hideMark/>
          </w:tcPr>
          <w:p w14:paraId="2CCAE50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nil"/>
              <w:left w:val="nil"/>
              <w:bottom w:val="single" w:sz="4" w:space="0" w:color="auto"/>
              <w:right w:val="single" w:sz="4" w:space="0" w:color="auto"/>
            </w:tcBorders>
            <w:shd w:val="clear" w:color="auto" w:fill="auto"/>
            <w:noWrap/>
            <w:vAlign w:val="center"/>
            <w:hideMark/>
          </w:tcPr>
          <w:p w14:paraId="7EC212E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09" w:type="dxa"/>
            <w:tcBorders>
              <w:top w:val="nil"/>
              <w:left w:val="nil"/>
              <w:bottom w:val="single" w:sz="4" w:space="0" w:color="auto"/>
              <w:right w:val="single" w:sz="4" w:space="0" w:color="auto"/>
            </w:tcBorders>
            <w:shd w:val="clear" w:color="auto" w:fill="auto"/>
            <w:noWrap/>
            <w:vAlign w:val="center"/>
            <w:hideMark/>
          </w:tcPr>
          <w:p w14:paraId="765C8A2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572BD5D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74" w:type="dxa"/>
            <w:tcBorders>
              <w:top w:val="nil"/>
              <w:left w:val="nil"/>
              <w:bottom w:val="single" w:sz="4" w:space="0" w:color="auto"/>
              <w:right w:val="single" w:sz="4" w:space="0" w:color="auto"/>
            </w:tcBorders>
            <w:shd w:val="clear" w:color="auto" w:fill="auto"/>
            <w:noWrap/>
            <w:vAlign w:val="center"/>
            <w:hideMark/>
          </w:tcPr>
          <w:p w14:paraId="47B7D926"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r>
      <w:tr w:rsidR="002520CA" w:rsidRPr="00A07726" w14:paraId="3200395F"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074A9C0" w14:textId="77777777"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Departamento de Avalúo</w:t>
            </w:r>
          </w:p>
        </w:tc>
        <w:tc>
          <w:tcPr>
            <w:tcW w:w="545" w:type="dxa"/>
            <w:tcBorders>
              <w:top w:val="nil"/>
              <w:left w:val="nil"/>
              <w:bottom w:val="single" w:sz="4" w:space="0" w:color="auto"/>
              <w:right w:val="single" w:sz="4" w:space="0" w:color="auto"/>
            </w:tcBorders>
            <w:shd w:val="clear" w:color="auto" w:fill="auto"/>
            <w:noWrap/>
            <w:vAlign w:val="center"/>
            <w:hideMark/>
          </w:tcPr>
          <w:p w14:paraId="36A0DEF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555" w:type="dxa"/>
            <w:tcBorders>
              <w:top w:val="nil"/>
              <w:left w:val="nil"/>
              <w:bottom w:val="single" w:sz="4" w:space="0" w:color="auto"/>
              <w:right w:val="single" w:sz="4" w:space="0" w:color="auto"/>
            </w:tcBorders>
            <w:shd w:val="clear" w:color="auto" w:fill="auto"/>
            <w:noWrap/>
            <w:vAlign w:val="center"/>
            <w:hideMark/>
          </w:tcPr>
          <w:p w14:paraId="5496E77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3C39FD5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c>
          <w:tcPr>
            <w:tcW w:w="492" w:type="dxa"/>
            <w:tcBorders>
              <w:top w:val="nil"/>
              <w:left w:val="nil"/>
              <w:bottom w:val="single" w:sz="4" w:space="0" w:color="auto"/>
              <w:right w:val="single" w:sz="4" w:space="0" w:color="auto"/>
            </w:tcBorders>
            <w:shd w:val="clear" w:color="auto" w:fill="auto"/>
            <w:noWrap/>
            <w:vAlign w:val="center"/>
            <w:hideMark/>
          </w:tcPr>
          <w:p w14:paraId="17B804C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099B7BB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480" w:type="dxa"/>
            <w:tcBorders>
              <w:top w:val="nil"/>
              <w:left w:val="nil"/>
              <w:bottom w:val="single" w:sz="4" w:space="0" w:color="auto"/>
              <w:right w:val="single" w:sz="4" w:space="0" w:color="auto"/>
            </w:tcBorders>
            <w:shd w:val="clear" w:color="auto" w:fill="auto"/>
            <w:noWrap/>
            <w:vAlign w:val="center"/>
            <w:hideMark/>
          </w:tcPr>
          <w:p w14:paraId="2CE6E5C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31095D7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88" w:type="dxa"/>
            <w:tcBorders>
              <w:top w:val="nil"/>
              <w:left w:val="nil"/>
              <w:bottom w:val="single" w:sz="4" w:space="0" w:color="auto"/>
              <w:right w:val="single" w:sz="4" w:space="0" w:color="auto"/>
            </w:tcBorders>
            <w:shd w:val="clear" w:color="auto" w:fill="auto"/>
            <w:noWrap/>
            <w:vAlign w:val="center"/>
            <w:hideMark/>
          </w:tcPr>
          <w:p w14:paraId="4F530F6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727" w:type="dxa"/>
            <w:tcBorders>
              <w:top w:val="nil"/>
              <w:left w:val="nil"/>
              <w:bottom w:val="single" w:sz="4" w:space="0" w:color="auto"/>
              <w:right w:val="single" w:sz="4" w:space="0" w:color="auto"/>
            </w:tcBorders>
            <w:shd w:val="clear" w:color="auto" w:fill="auto"/>
            <w:noWrap/>
            <w:vAlign w:val="center"/>
            <w:hideMark/>
          </w:tcPr>
          <w:p w14:paraId="408270E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609" w:type="dxa"/>
            <w:tcBorders>
              <w:top w:val="nil"/>
              <w:left w:val="nil"/>
              <w:bottom w:val="single" w:sz="4" w:space="0" w:color="auto"/>
              <w:right w:val="single" w:sz="4" w:space="0" w:color="auto"/>
            </w:tcBorders>
            <w:shd w:val="clear" w:color="auto" w:fill="auto"/>
            <w:noWrap/>
            <w:vAlign w:val="center"/>
            <w:hideMark/>
          </w:tcPr>
          <w:p w14:paraId="673143C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6</w:t>
            </w:r>
          </w:p>
        </w:tc>
        <w:tc>
          <w:tcPr>
            <w:tcW w:w="707" w:type="dxa"/>
            <w:tcBorders>
              <w:top w:val="nil"/>
              <w:left w:val="nil"/>
              <w:bottom w:val="single" w:sz="4" w:space="0" w:color="auto"/>
              <w:right w:val="single" w:sz="4" w:space="0" w:color="auto"/>
            </w:tcBorders>
            <w:shd w:val="clear" w:color="auto" w:fill="auto"/>
            <w:noWrap/>
            <w:vAlign w:val="center"/>
            <w:hideMark/>
          </w:tcPr>
          <w:p w14:paraId="6800F8A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674" w:type="dxa"/>
            <w:tcBorders>
              <w:top w:val="nil"/>
              <w:left w:val="nil"/>
              <w:bottom w:val="single" w:sz="4" w:space="0" w:color="auto"/>
              <w:right w:val="single" w:sz="4" w:space="0" w:color="auto"/>
            </w:tcBorders>
            <w:shd w:val="clear" w:color="auto" w:fill="auto"/>
            <w:noWrap/>
            <w:vAlign w:val="center"/>
            <w:hideMark/>
          </w:tcPr>
          <w:p w14:paraId="08514CE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r>
      <w:tr w:rsidR="002520CA" w:rsidRPr="00A07726" w14:paraId="7D9A27BC"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DA5CA3A" w14:textId="77777777"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Departamento de Prensa</w:t>
            </w:r>
          </w:p>
        </w:tc>
        <w:tc>
          <w:tcPr>
            <w:tcW w:w="545" w:type="dxa"/>
            <w:tcBorders>
              <w:top w:val="nil"/>
              <w:left w:val="nil"/>
              <w:bottom w:val="single" w:sz="4" w:space="0" w:color="auto"/>
              <w:right w:val="single" w:sz="4" w:space="0" w:color="auto"/>
            </w:tcBorders>
            <w:shd w:val="clear" w:color="auto" w:fill="auto"/>
            <w:noWrap/>
            <w:vAlign w:val="center"/>
            <w:hideMark/>
          </w:tcPr>
          <w:p w14:paraId="6C4BEF4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3828742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02FDD17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92" w:type="dxa"/>
            <w:tcBorders>
              <w:top w:val="nil"/>
              <w:left w:val="nil"/>
              <w:bottom w:val="single" w:sz="4" w:space="0" w:color="auto"/>
              <w:right w:val="single" w:sz="4" w:space="0" w:color="auto"/>
            </w:tcBorders>
            <w:shd w:val="clear" w:color="auto" w:fill="auto"/>
            <w:noWrap/>
            <w:vAlign w:val="center"/>
            <w:hideMark/>
          </w:tcPr>
          <w:p w14:paraId="5E59AA6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30EA378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2460792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2413A6F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88" w:type="dxa"/>
            <w:tcBorders>
              <w:top w:val="nil"/>
              <w:left w:val="nil"/>
              <w:bottom w:val="single" w:sz="4" w:space="0" w:color="auto"/>
              <w:right w:val="single" w:sz="4" w:space="0" w:color="auto"/>
            </w:tcBorders>
            <w:shd w:val="clear" w:color="auto" w:fill="auto"/>
            <w:noWrap/>
            <w:vAlign w:val="center"/>
            <w:hideMark/>
          </w:tcPr>
          <w:p w14:paraId="20F9A34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nil"/>
              <w:left w:val="nil"/>
              <w:bottom w:val="single" w:sz="4" w:space="0" w:color="auto"/>
              <w:right w:val="single" w:sz="4" w:space="0" w:color="auto"/>
            </w:tcBorders>
            <w:shd w:val="clear" w:color="auto" w:fill="auto"/>
            <w:noWrap/>
            <w:vAlign w:val="center"/>
            <w:hideMark/>
          </w:tcPr>
          <w:p w14:paraId="23FAC30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609" w:type="dxa"/>
            <w:tcBorders>
              <w:top w:val="nil"/>
              <w:left w:val="nil"/>
              <w:bottom w:val="single" w:sz="4" w:space="0" w:color="auto"/>
              <w:right w:val="single" w:sz="4" w:space="0" w:color="auto"/>
            </w:tcBorders>
            <w:shd w:val="clear" w:color="auto" w:fill="auto"/>
            <w:noWrap/>
            <w:vAlign w:val="center"/>
            <w:hideMark/>
          </w:tcPr>
          <w:p w14:paraId="661989C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7CC7C97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74" w:type="dxa"/>
            <w:tcBorders>
              <w:top w:val="nil"/>
              <w:left w:val="nil"/>
              <w:bottom w:val="single" w:sz="4" w:space="0" w:color="auto"/>
              <w:right w:val="single" w:sz="4" w:space="0" w:color="auto"/>
            </w:tcBorders>
            <w:shd w:val="clear" w:color="auto" w:fill="auto"/>
            <w:noWrap/>
            <w:vAlign w:val="center"/>
            <w:hideMark/>
          </w:tcPr>
          <w:p w14:paraId="1788FE8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r>
      <w:tr w:rsidR="002520CA" w:rsidRPr="00A07726" w14:paraId="30DE56D8"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DF34033" w14:textId="3FD8F76E" w:rsidR="00A07726" w:rsidRPr="00A07726" w:rsidRDefault="002520CA"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Dirección</w:t>
            </w:r>
            <w:r w:rsidR="00A07726" w:rsidRPr="00A07726">
              <w:rPr>
                <w:rFonts w:ascii="Times" w:eastAsia="Times New Roman" w:hAnsi="Times" w:cs="Times"/>
                <w:color w:val="000000"/>
                <w:sz w:val="12"/>
                <w:szCs w:val="12"/>
                <w:lang w:eastAsia="es-DO"/>
              </w:rPr>
              <w:t xml:space="preserve"> de reglamentos &amp; Sistemas </w:t>
            </w:r>
          </w:p>
        </w:tc>
        <w:tc>
          <w:tcPr>
            <w:tcW w:w="545" w:type="dxa"/>
            <w:tcBorders>
              <w:top w:val="nil"/>
              <w:left w:val="nil"/>
              <w:bottom w:val="single" w:sz="4" w:space="0" w:color="auto"/>
              <w:right w:val="single" w:sz="4" w:space="0" w:color="auto"/>
            </w:tcBorders>
            <w:shd w:val="clear" w:color="auto" w:fill="auto"/>
            <w:noWrap/>
            <w:vAlign w:val="center"/>
            <w:hideMark/>
          </w:tcPr>
          <w:p w14:paraId="17F2A36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52731C6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513" w:type="dxa"/>
            <w:tcBorders>
              <w:top w:val="nil"/>
              <w:left w:val="nil"/>
              <w:bottom w:val="single" w:sz="4" w:space="0" w:color="auto"/>
              <w:right w:val="single" w:sz="4" w:space="0" w:color="auto"/>
            </w:tcBorders>
            <w:shd w:val="clear" w:color="auto" w:fill="auto"/>
            <w:noWrap/>
            <w:vAlign w:val="center"/>
            <w:hideMark/>
          </w:tcPr>
          <w:p w14:paraId="2514820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92" w:type="dxa"/>
            <w:tcBorders>
              <w:top w:val="nil"/>
              <w:left w:val="nil"/>
              <w:bottom w:val="single" w:sz="4" w:space="0" w:color="auto"/>
              <w:right w:val="single" w:sz="4" w:space="0" w:color="auto"/>
            </w:tcBorders>
            <w:shd w:val="clear" w:color="auto" w:fill="auto"/>
            <w:noWrap/>
            <w:vAlign w:val="center"/>
            <w:hideMark/>
          </w:tcPr>
          <w:p w14:paraId="1ECD9A7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50AAAE9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3EF923B6"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76DBC7D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88" w:type="dxa"/>
            <w:tcBorders>
              <w:top w:val="nil"/>
              <w:left w:val="nil"/>
              <w:bottom w:val="single" w:sz="4" w:space="0" w:color="auto"/>
              <w:right w:val="single" w:sz="4" w:space="0" w:color="auto"/>
            </w:tcBorders>
            <w:shd w:val="clear" w:color="auto" w:fill="auto"/>
            <w:noWrap/>
            <w:vAlign w:val="center"/>
            <w:hideMark/>
          </w:tcPr>
          <w:p w14:paraId="688DA0C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727" w:type="dxa"/>
            <w:tcBorders>
              <w:top w:val="nil"/>
              <w:left w:val="nil"/>
              <w:bottom w:val="single" w:sz="4" w:space="0" w:color="auto"/>
              <w:right w:val="single" w:sz="4" w:space="0" w:color="auto"/>
            </w:tcBorders>
            <w:shd w:val="clear" w:color="auto" w:fill="auto"/>
            <w:noWrap/>
            <w:vAlign w:val="center"/>
            <w:hideMark/>
          </w:tcPr>
          <w:p w14:paraId="1C5EA65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09" w:type="dxa"/>
            <w:tcBorders>
              <w:top w:val="nil"/>
              <w:left w:val="nil"/>
              <w:bottom w:val="single" w:sz="4" w:space="0" w:color="auto"/>
              <w:right w:val="single" w:sz="4" w:space="0" w:color="auto"/>
            </w:tcBorders>
            <w:shd w:val="clear" w:color="auto" w:fill="auto"/>
            <w:noWrap/>
            <w:vAlign w:val="center"/>
            <w:hideMark/>
          </w:tcPr>
          <w:p w14:paraId="761F8D6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33816F2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74" w:type="dxa"/>
            <w:tcBorders>
              <w:top w:val="nil"/>
              <w:left w:val="nil"/>
              <w:bottom w:val="single" w:sz="4" w:space="0" w:color="auto"/>
              <w:right w:val="single" w:sz="4" w:space="0" w:color="auto"/>
            </w:tcBorders>
            <w:shd w:val="clear" w:color="auto" w:fill="auto"/>
            <w:noWrap/>
            <w:vAlign w:val="center"/>
            <w:hideMark/>
          </w:tcPr>
          <w:p w14:paraId="079316C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r>
      <w:tr w:rsidR="002520CA" w:rsidRPr="00A07726" w14:paraId="0972F75C"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CB661ED" w14:textId="1A6E2990" w:rsidR="00A07726" w:rsidRPr="00A07726" w:rsidRDefault="002520CA"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Dirección</w:t>
            </w:r>
            <w:r w:rsidR="00A07726" w:rsidRPr="00A07726">
              <w:rPr>
                <w:rFonts w:ascii="Times" w:eastAsia="Times New Roman" w:hAnsi="Times" w:cs="Times"/>
                <w:color w:val="000000"/>
                <w:sz w:val="12"/>
                <w:szCs w:val="12"/>
                <w:lang w:eastAsia="es-DO"/>
              </w:rPr>
              <w:t xml:space="preserve"> de </w:t>
            </w:r>
            <w:r w:rsidRPr="00A07726">
              <w:rPr>
                <w:rFonts w:ascii="Times" w:eastAsia="Times New Roman" w:hAnsi="Times" w:cs="Times"/>
                <w:color w:val="000000"/>
                <w:sz w:val="12"/>
                <w:szCs w:val="12"/>
                <w:lang w:eastAsia="es-DO"/>
              </w:rPr>
              <w:t>Supervisión</w:t>
            </w:r>
            <w:r w:rsidR="00A07726" w:rsidRPr="00A07726">
              <w:rPr>
                <w:rFonts w:ascii="Times" w:eastAsia="Times New Roman" w:hAnsi="Times" w:cs="Times"/>
                <w:color w:val="000000"/>
                <w:sz w:val="12"/>
                <w:szCs w:val="12"/>
                <w:lang w:eastAsia="es-DO"/>
              </w:rPr>
              <w:t xml:space="preserve"> y </w:t>
            </w:r>
            <w:r w:rsidRPr="00A07726">
              <w:rPr>
                <w:rFonts w:ascii="Times" w:eastAsia="Times New Roman" w:hAnsi="Times" w:cs="Times"/>
                <w:color w:val="000000"/>
                <w:sz w:val="12"/>
                <w:szCs w:val="12"/>
                <w:lang w:eastAsia="es-DO"/>
              </w:rPr>
              <w:t>Fiscalización</w:t>
            </w:r>
            <w:r w:rsidR="00A07726" w:rsidRPr="00A07726">
              <w:rPr>
                <w:rFonts w:ascii="Times" w:eastAsia="Times New Roman" w:hAnsi="Times" w:cs="Times"/>
                <w:color w:val="000000"/>
                <w:sz w:val="12"/>
                <w:szCs w:val="12"/>
                <w:lang w:eastAsia="es-DO"/>
              </w:rPr>
              <w:t xml:space="preserve"> de Obras</w:t>
            </w:r>
          </w:p>
        </w:tc>
        <w:tc>
          <w:tcPr>
            <w:tcW w:w="545" w:type="dxa"/>
            <w:tcBorders>
              <w:top w:val="nil"/>
              <w:left w:val="nil"/>
              <w:bottom w:val="single" w:sz="4" w:space="0" w:color="auto"/>
              <w:right w:val="single" w:sz="4" w:space="0" w:color="auto"/>
            </w:tcBorders>
            <w:shd w:val="clear" w:color="auto" w:fill="auto"/>
            <w:noWrap/>
            <w:vAlign w:val="center"/>
            <w:hideMark/>
          </w:tcPr>
          <w:p w14:paraId="5BD7A98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7B9041A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68330BF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492" w:type="dxa"/>
            <w:tcBorders>
              <w:top w:val="nil"/>
              <w:left w:val="nil"/>
              <w:bottom w:val="single" w:sz="4" w:space="0" w:color="auto"/>
              <w:right w:val="single" w:sz="4" w:space="0" w:color="auto"/>
            </w:tcBorders>
            <w:shd w:val="clear" w:color="auto" w:fill="auto"/>
            <w:noWrap/>
            <w:vAlign w:val="center"/>
            <w:hideMark/>
          </w:tcPr>
          <w:p w14:paraId="095FD9D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3D34699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480" w:type="dxa"/>
            <w:tcBorders>
              <w:top w:val="nil"/>
              <w:left w:val="nil"/>
              <w:bottom w:val="single" w:sz="4" w:space="0" w:color="auto"/>
              <w:right w:val="single" w:sz="4" w:space="0" w:color="auto"/>
            </w:tcBorders>
            <w:shd w:val="clear" w:color="auto" w:fill="auto"/>
            <w:noWrap/>
            <w:vAlign w:val="center"/>
            <w:hideMark/>
          </w:tcPr>
          <w:p w14:paraId="1EC39BF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514287C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88" w:type="dxa"/>
            <w:tcBorders>
              <w:top w:val="nil"/>
              <w:left w:val="nil"/>
              <w:bottom w:val="single" w:sz="4" w:space="0" w:color="auto"/>
              <w:right w:val="single" w:sz="4" w:space="0" w:color="auto"/>
            </w:tcBorders>
            <w:shd w:val="clear" w:color="auto" w:fill="auto"/>
            <w:noWrap/>
            <w:vAlign w:val="center"/>
            <w:hideMark/>
          </w:tcPr>
          <w:p w14:paraId="0060AB1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727" w:type="dxa"/>
            <w:tcBorders>
              <w:top w:val="nil"/>
              <w:left w:val="nil"/>
              <w:bottom w:val="single" w:sz="4" w:space="0" w:color="auto"/>
              <w:right w:val="single" w:sz="4" w:space="0" w:color="auto"/>
            </w:tcBorders>
            <w:shd w:val="clear" w:color="000000" w:fill="F2F2F2"/>
            <w:noWrap/>
            <w:vAlign w:val="center"/>
            <w:hideMark/>
          </w:tcPr>
          <w:p w14:paraId="1790BFF1" w14:textId="77777777" w:rsidR="00A07726" w:rsidRPr="00A07726" w:rsidRDefault="00A07726" w:rsidP="002520CA">
            <w:pPr>
              <w:spacing w:after="0" w:line="240" w:lineRule="auto"/>
              <w:jc w:val="center"/>
              <w:rPr>
                <w:rFonts w:ascii="Times" w:eastAsia="Times New Roman" w:hAnsi="Times" w:cs="Times"/>
                <w:color w:val="3F3F3F"/>
                <w:sz w:val="12"/>
                <w:szCs w:val="12"/>
                <w:lang w:eastAsia="es-DO"/>
              </w:rPr>
            </w:pPr>
            <w:r w:rsidRPr="00A07726">
              <w:rPr>
                <w:rFonts w:ascii="Times" w:eastAsia="Times New Roman" w:hAnsi="Times" w:cs="Times"/>
                <w:color w:val="3F3F3F"/>
                <w:sz w:val="12"/>
                <w:szCs w:val="12"/>
                <w:lang w:eastAsia="es-DO"/>
              </w:rPr>
              <w:t>1</w:t>
            </w:r>
          </w:p>
        </w:tc>
        <w:tc>
          <w:tcPr>
            <w:tcW w:w="609" w:type="dxa"/>
            <w:tcBorders>
              <w:top w:val="nil"/>
              <w:left w:val="nil"/>
              <w:bottom w:val="single" w:sz="4" w:space="0" w:color="auto"/>
              <w:right w:val="single" w:sz="4" w:space="0" w:color="auto"/>
            </w:tcBorders>
            <w:shd w:val="clear" w:color="auto" w:fill="auto"/>
            <w:noWrap/>
            <w:vAlign w:val="center"/>
            <w:hideMark/>
          </w:tcPr>
          <w:p w14:paraId="27203C9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5</w:t>
            </w:r>
          </w:p>
        </w:tc>
        <w:tc>
          <w:tcPr>
            <w:tcW w:w="707" w:type="dxa"/>
            <w:tcBorders>
              <w:top w:val="nil"/>
              <w:left w:val="nil"/>
              <w:bottom w:val="single" w:sz="4" w:space="0" w:color="auto"/>
              <w:right w:val="single" w:sz="4" w:space="0" w:color="auto"/>
            </w:tcBorders>
            <w:shd w:val="clear" w:color="auto" w:fill="auto"/>
            <w:noWrap/>
            <w:vAlign w:val="center"/>
            <w:hideMark/>
          </w:tcPr>
          <w:p w14:paraId="1AC081D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74" w:type="dxa"/>
            <w:tcBorders>
              <w:top w:val="nil"/>
              <w:left w:val="nil"/>
              <w:bottom w:val="single" w:sz="4" w:space="0" w:color="auto"/>
              <w:right w:val="single" w:sz="4" w:space="0" w:color="auto"/>
            </w:tcBorders>
            <w:shd w:val="clear" w:color="auto" w:fill="auto"/>
            <w:noWrap/>
            <w:vAlign w:val="center"/>
            <w:hideMark/>
          </w:tcPr>
          <w:p w14:paraId="6641E82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r>
      <w:tr w:rsidR="002520CA" w:rsidRPr="00A07726" w14:paraId="2B126E01"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882ED5" w14:textId="3853B9E9" w:rsidR="00A07726" w:rsidRPr="00A07726" w:rsidRDefault="002520CA"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Dirección</w:t>
            </w:r>
            <w:r w:rsidR="00A07726" w:rsidRPr="00A07726">
              <w:rPr>
                <w:rFonts w:ascii="Times" w:eastAsia="Times New Roman" w:hAnsi="Times" w:cs="Times"/>
                <w:color w:val="000000"/>
                <w:sz w:val="12"/>
                <w:szCs w:val="12"/>
                <w:lang w:eastAsia="es-DO"/>
              </w:rPr>
              <w:t xml:space="preserve"> General Administrativa y Financiera</w:t>
            </w:r>
          </w:p>
        </w:tc>
        <w:tc>
          <w:tcPr>
            <w:tcW w:w="545" w:type="dxa"/>
            <w:tcBorders>
              <w:top w:val="nil"/>
              <w:left w:val="nil"/>
              <w:bottom w:val="single" w:sz="4" w:space="0" w:color="auto"/>
              <w:right w:val="single" w:sz="4" w:space="0" w:color="auto"/>
            </w:tcBorders>
            <w:shd w:val="clear" w:color="auto" w:fill="auto"/>
            <w:noWrap/>
            <w:vAlign w:val="center"/>
            <w:hideMark/>
          </w:tcPr>
          <w:p w14:paraId="757973D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11</w:t>
            </w:r>
          </w:p>
        </w:tc>
        <w:tc>
          <w:tcPr>
            <w:tcW w:w="555" w:type="dxa"/>
            <w:tcBorders>
              <w:top w:val="nil"/>
              <w:left w:val="nil"/>
              <w:bottom w:val="single" w:sz="4" w:space="0" w:color="auto"/>
              <w:right w:val="single" w:sz="4" w:space="0" w:color="auto"/>
            </w:tcBorders>
            <w:shd w:val="clear" w:color="auto" w:fill="auto"/>
            <w:noWrap/>
            <w:vAlign w:val="center"/>
            <w:hideMark/>
          </w:tcPr>
          <w:p w14:paraId="4F5F31B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513" w:type="dxa"/>
            <w:tcBorders>
              <w:top w:val="nil"/>
              <w:left w:val="nil"/>
              <w:bottom w:val="single" w:sz="4" w:space="0" w:color="auto"/>
              <w:right w:val="single" w:sz="4" w:space="0" w:color="auto"/>
            </w:tcBorders>
            <w:shd w:val="clear" w:color="auto" w:fill="auto"/>
            <w:noWrap/>
            <w:vAlign w:val="center"/>
            <w:hideMark/>
          </w:tcPr>
          <w:p w14:paraId="12021A9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15</w:t>
            </w:r>
          </w:p>
        </w:tc>
        <w:tc>
          <w:tcPr>
            <w:tcW w:w="492" w:type="dxa"/>
            <w:tcBorders>
              <w:top w:val="nil"/>
              <w:left w:val="nil"/>
              <w:bottom w:val="single" w:sz="4" w:space="0" w:color="auto"/>
              <w:right w:val="single" w:sz="4" w:space="0" w:color="auto"/>
            </w:tcBorders>
            <w:shd w:val="clear" w:color="auto" w:fill="auto"/>
            <w:noWrap/>
            <w:vAlign w:val="center"/>
            <w:hideMark/>
          </w:tcPr>
          <w:p w14:paraId="75C1AFD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6</w:t>
            </w:r>
          </w:p>
        </w:tc>
        <w:tc>
          <w:tcPr>
            <w:tcW w:w="513" w:type="dxa"/>
            <w:tcBorders>
              <w:top w:val="nil"/>
              <w:left w:val="nil"/>
              <w:bottom w:val="single" w:sz="4" w:space="0" w:color="auto"/>
              <w:right w:val="single" w:sz="4" w:space="0" w:color="auto"/>
            </w:tcBorders>
            <w:shd w:val="clear" w:color="auto" w:fill="auto"/>
            <w:noWrap/>
            <w:vAlign w:val="center"/>
            <w:hideMark/>
          </w:tcPr>
          <w:p w14:paraId="2282FD4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c>
          <w:tcPr>
            <w:tcW w:w="480" w:type="dxa"/>
            <w:tcBorders>
              <w:top w:val="nil"/>
              <w:left w:val="nil"/>
              <w:bottom w:val="single" w:sz="4" w:space="0" w:color="auto"/>
              <w:right w:val="single" w:sz="4" w:space="0" w:color="auto"/>
            </w:tcBorders>
            <w:shd w:val="clear" w:color="auto" w:fill="auto"/>
            <w:noWrap/>
            <w:vAlign w:val="center"/>
            <w:hideMark/>
          </w:tcPr>
          <w:p w14:paraId="163A8B1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6</w:t>
            </w:r>
          </w:p>
        </w:tc>
        <w:tc>
          <w:tcPr>
            <w:tcW w:w="555" w:type="dxa"/>
            <w:tcBorders>
              <w:top w:val="nil"/>
              <w:left w:val="nil"/>
              <w:bottom w:val="single" w:sz="4" w:space="0" w:color="auto"/>
              <w:right w:val="single" w:sz="4" w:space="0" w:color="auto"/>
            </w:tcBorders>
            <w:shd w:val="clear" w:color="auto" w:fill="auto"/>
            <w:noWrap/>
            <w:vAlign w:val="center"/>
            <w:hideMark/>
          </w:tcPr>
          <w:p w14:paraId="5EF6E17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588" w:type="dxa"/>
            <w:tcBorders>
              <w:top w:val="nil"/>
              <w:left w:val="nil"/>
              <w:bottom w:val="single" w:sz="4" w:space="0" w:color="auto"/>
              <w:right w:val="single" w:sz="4" w:space="0" w:color="auto"/>
            </w:tcBorders>
            <w:shd w:val="clear" w:color="auto" w:fill="auto"/>
            <w:noWrap/>
            <w:vAlign w:val="center"/>
            <w:hideMark/>
          </w:tcPr>
          <w:p w14:paraId="4033C86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727" w:type="dxa"/>
            <w:tcBorders>
              <w:top w:val="nil"/>
              <w:left w:val="nil"/>
              <w:bottom w:val="single" w:sz="4" w:space="0" w:color="auto"/>
              <w:right w:val="single" w:sz="4" w:space="0" w:color="auto"/>
            </w:tcBorders>
            <w:shd w:val="clear" w:color="auto" w:fill="auto"/>
            <w:noWrap/>
            <w:vAlign w:val="center"/>
            <w:hideMark/>
          </w:tcPr>
          <w:p w14:paraId="1D9CDAA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609" w:type="dxa"/>
            <w:tcBorders>
              <w:top w:val="nil"/>
              <w:left w:val="nil"/>
              <w:bottom w:val="single" w:sz="4" w:space="0" w:color="auto"/>
              <w:right w:val="single" w:sz="4" w:space="0" w:color="auto"/>
            </w:tcBorders>
            <w:shd w:val="clear" w:color="auto" w:fill="auto"/>
            <w:noWrap/>
            <w:vAlign w:val="center"/>
            <w:hideMark/>
          </w:tcPr>
          <w:p w14:paraId="257D4FC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11</w:t>
            </w:r>
          </w:p>
        </w:tc>
        <w:tc>
          <w:tcPr>
            <w:tcW w:w="707" w:type="dxa"/>
            <w:tcBorders>
              <w:top w:val="nil"/>
              <w:left w:val="nil"/>
              <w:bottom w:val="single" w:sz="4" w:space="0" w:color="auto"/>
              <w:right w:val="single" w:sz="4" w:space="0" w:color="auto"/>
            </w:tcBorders>
            <w:shd w:val="clear" w:color="auto" w:fill="auto"/>
            <w:noWrap/>
            <w:vAlign w:val="center"/>
            <w:hideMark/>
          </w:tcPr>
          <w:p w14:paraId="536B2D1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5</w:t>
            </w:r>
          </w:p>
        </w:tc>
        <w:tc>
          <w:tcPr>
            <w:tcW w:w="674" w:type="dxa"/>
            <w:tcBorders>
              <w:top w:val="nil"/>
              <w:left w:val="nil"/>
              <w:bottom w:val="single" w:sz="4" w:space="0" w:color="auto"/>
              <w:right w:val="single" w:sz="4" w:space="0" w:color="auto"/>
            </w:tcBorders>
            <w:shd w:val="clear" w:color="auto" w:fill="auto"/>
            <w:noWrap/>
            <w:vAlign w:val="center"/>
            <w:hideMark/>
          </w:tcPr>
          <w:p w14:paraId="51AE698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6</w:t>
            </w:r>
          </w:p>
        </w:tc>
      </w:tr>
      <w:tr w:rsidR="002520CA" w:rsidRPr="00A07726" w14:paraId="68BE8FB8"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D12E4AA" w14:textId="210E50CD"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 xml:space="preserve">Dirección </w:t>
            </w:r>
            <w:r w:rsidR="002520CA" w:rsidRPr="00A07726">
              <w:rPr>
                <w:rFonts w:ascii="Times" w:eastAsia="Times New Roman" w:hAnsi="Times" w:cs="Times"/>
                <w:color w:val="000000"/>
                <w:sz w:val="12"/>
                <w:szCs w:val="12"/>
                <w:lang w:eastAsia="es-DO"/>
              </w:rPr>
              <w:t>jurídica</w:t>
            </w:r>
          </w:p>
        </w:tc>
        <w:tc>
          <w:tcPr>
            <w:tcW w:w="545" w:type="dxa"/>
            <w:tcBorders>
              <w:top w:val="nil"/>
              <w:left w:val="nil"/>
              <w:bottom w:val="single" w:sz="4" w:space="0" w:color="auto"/>
              <w:right w:val="single" w:sz="4" w:space="0" w:color="auto"/>
            </w:tcBorders>
            <w:shd w:val="clear" w:color="auto" w:fill="auto"/>
            <w:noWrap/>
            <w:vAlign w:val="center"/>
            <w:hideMark/>
          </w:tcPr>
          <w:p w14:paraId="58DB58D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71EB754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5</w:t>
            </w:r>
          </w:p>
        </w:tc>
        <w:tc>
          <w:tcPr>
            <w:tcW w:w="513" w:type="dxa"/>
            <w:tcBorders>
              <w:top w:val="nil"/>
              <w:left w:val="nil"/>
              <w:bottom w:val="single" w:sz="4" w:space="0" w:color="auto"/>
              <w:right w:val="single" w:sz="4" w:space="0" w:color="auto"/>
            </w:tcBorders>
            <w:shd w:val="clear" w:color="auto" w:fill="auto"/>
            <w:noWrap/>
            <w:vAlign w:val="center"/>
            <w:hideMark/>
          </w:tcPr>
          <w:p w14:paraId="70FF5B2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5</w:t>
            </w:r>
          </w:p>
        </w:tc>
        <w:tc>
          <w:tcPr>
            <w:tcW w:w="492" w:type="dxa"/>
            <w:tcBorders>
              <w:top w:val="nil"/>
              <w:left w:val="nil"/>
              <w:bottom w:val="single" w:sz="4" w:space="0" w:color="auto"/>
              <w:right w:val="single" w:sz="4" w:space="0" w:color="auto"/>
            </w:tcBorders>
            <w:shd w:val="clear" w:color="auto" w:fill="auto"/>
            <w:noWrap/>
            <w:vAlign w:val="center"/>
            <w:hideMark/>
          </w:tcPr>
          <w:p w14:paraId="0F595EF6"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6</w:t>
            </w:r>
          </w:p>
        </w:tc>
        <w:tc>
          <w:tcPr>
            <w:tcW w:w="513" w:type="dxa"/>
            <w:tcBorders>
              <w:top w:val="nil"/>
              <w:left w:val="nil"/>
              <w:bottom w:val="single" w:sz="4" w:space="0" w:color="auto"/>
              <w:right w:val="single" w:sz="4" w:space="0" w:color="auto"/>
            </w:tcBorders>
            <w:shd w:val="clear" w:color="auto" w:fill="auto"/>
            <w:noWrap/>
            <w:vAlign w:val="center"/>
            <w:hideMark/>
          </w:tcPr>
          <w:p w14:paraId="729CAAD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c>
          <w:tcPr>
            <w:tcW w:w="480" w:type="dxa"/>
            <w:tcBorders>
              <w:top w:val="nil"/>
              <w:left w:val="nil"/>
              <w:bottom w:val="single" w:sz="4" w:space="0" w:color="auto"/>
              <w:right w:val="single" w:sz="4" w:space="0" w:color="auto"/>
            </w:tcBorders>
            <w:shd w:val="clear" w:color="auto" w:fill="auto"/>
            <w:noWrap/>
            <w:vAlign w:val="center"/>
            <w:hideMark/>
          </w:tcPr>
          <w:p w14:paraId="7F5362D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555" w:type="dxa"/>
            <w:tcBorders>
              <w:top w:val="nil"/>
              <w:left w:val="nil"/>
              <w:bottom w:val="single" w:sz="4" w:space="0" w:color="auto"/>
              <w:right w:val="single" w:sz="4" w:space="0" w:color="auto"/>
            </w:tcBorders>
            <w:shd w:val="clear" w:color="auto" w:fill="auto"/>
            <w:noWrap/>
            <w:vAlign w:val="center"/>
            <w:hideMark/>
          </w:tcPr>
          <w:p w14:paraId="3D03661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588" w:type="dxa"/>
            <w:tcBorders>
              <w:top w:val="nil"/>
              <w:left w:val="nil"/>
              <w:bottom w:val="single" w:sz="4" w:space="0" w:color="auto"/>
              <w:right w:val="single" w:sz="4" w:space="0" w:color="auto"/>
            </w:tcBorders>
            <w:shd w:val="clear" w:color="auto" w:fill="auto"/>
            <w:noWrap/>
            <w:vAlign w:val="center"/>
            <w:hideMark/>
          </w:tcPr>
          <w:p w14:paraId="46712D3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13</w:t>
            </w:r>
          </w:p>
        </w:tc>
        <w:tc>
          <w:tcPr>
            <w:tcW w:w="727" w:type="dxa"/>
            <w:tcBorders>
              <w:top w:val="nil"/>
              <w:left w:val="nil"/>
              <w:bottom w:val="single" w:sz="4" w:space="0" w:color="auto"/>
              <w:right w:val="single" w:sz="4" w:space="0" w:color="auto"/>
            </w:tcBorders>
            <w:shd w:val="clear" w:color="auto" w:fill="auto"/>
            <w:noWrap/>
            <w:vAlign w:val="center"/>
            <w:hideMark/>
          </w:tcPr>
          <w:p w14:paraId="7EDF95A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609" w:type="dxa"/>
            <w:tcBorders>
              <w:top w:val="nil"/>
              <w:left w:val="nil"/>
              <w:bottom w:val="single" w:sz="4" w:space="0" w:color="auto"/>
              <w:right w:val="single" w:sz="4" w:space="0" w:color="auto"/>
            </w:tcBorders>
            <w:shd w:val="clear" w:color="auto" w:fill="auto"/>
            <w:noWrap/>
            <w:vAlign w:val="center"/>
            <w:hideMark/>
          </w:tcPr>
          <w:p w14:paraId="627D143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13</w:t>
            </w:r>
          </w:p>
        </w:tc>
        <w:tc>
          <w:tcPr>
            <w:tcW w:w="707" w:type="dxa"/>
            <w:tcBorders>
              <w:top w:val="nil"/>
              <w:left w:val="nil"/>
              <w:bottom w:val="single" w:sz="4" w:space="0" w:color="auto"/>
              <w:right w:val="single" w:sz="4" w:space="0" w:color="auto"/>
            </w:tcBorders>
            <w:shd w:val="clear" w:color="auto" w:fill="auto"/>
            <w:noWrap/>
            <w:vAlign w:val="center"/>
            <w:hideMark/>
          </w:tcPr>
          <w:p w14:paraId="737E49A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7</w:t>
            </w:r>
          </w:p>
        </w:tc>
        <w:tc>
          <w:tcPr>
            <w:tcW w:w="674" w:type="dxa"/>
            <w:tcBorders>
              <w:top w:val="nil"/>
              <w:left w:val="nil"/>
              <w:bottom w:val="single" w:sz="4" w:space="0" w:color="auto"/>
              <w:right w:val="single" w:sz="4" w:space="0" w:color="auto"/>
            </w:tcBorders>
            <w:shd w:val="clear" w:color="auto" w:fill="auto"/>
            <w:noWrap/>
            <w:vAlign w:val="center"/>
            <w:hideMark/>
          </w:tcPr>
          <w:p w14:paraId="4EDBFE7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16</w:t>
            </w:r>
          </w:p>
        </w:tc>
      </w:tr>
      <w:tr w:rsidR="002520CA" w:rsidRPr="00A07726" w14:paraId="3E4464FC"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19C7A48" w14:textId="2405C9D8"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 xml:space="preserve">Dirección </w:t>
            </w:r>
            <w:r w:rsidR="002520CA" w:rsidRPr="00A07726">
              <w:rPr>
                <w:rFonts w:ascii="Times" w:eastAsia="Times New Roman" w:hAnsi="Times" w:cs="Times"/>
                <w:color w:val="000000"/>
                <w:sz w:val="12"/>
                <w:szCs w:val="12"/>
                <w:lang w:eastAsia="es-DO"/>
              </w:rPr>
              <w:t>Planificación</w:t>
            </w:r>
            <w:r w:rsidRPr="00A07726">
              <w:rPr>
                <w:rFonts w:ascii="Times" w:eastAsia="Times New Roman" w:hAnsi="Times" w:cs="Times"/>
                <w:color w:val="000000"/>
                <w:sz w:val="12"/>
                <w:szCs w:val="12"/>
                <w:lang w:eastAsia="es-DO"/>
              </w:rPr>
              <w:t xml:space="preserve"> de Inversiones </w:t>
            </w:r>
          </w:p>
        </w:tc>
        <w:tc>
          <w:tcPr>
            <w:tcW w:w="545" w:type="dxa"/>
            <w:tcBorders>
              <w:top w:val="nil"/>
              <w:left w:val="nil"/>
              <w:bottom w:val="single" w:sz="4" w:space="0" w:color="auto"/>
              <w:right w:val="single" w:sz="4" w:space="0" w:color="auto"/>
            </w:tcBorders>
            <w:shd w:val="clear" w:color="auto" w:fill="auto"/>
            <w:noWrap/>
            <w:vAlign w:val="center"/>
            <w:hideMark/>
          </w:tcPr>
          <w:p w14:paraId="1B0C005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3675B78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13" w:type="dxa"/>
            <w:tcBorders>
              <w:top w:val="nil"/>
              <w:left w:val="nil"/>
              <w:bottom w:val="single" w:sz="4" w:space="0" w:color="auto"/>
              <w:right w:val="single" w:sz="4" w:space="0" w:color="auto"/>
            </w:tcBorders>
            <w:shd w:val="clear" w:color="auto" w:fill="auto"/>
            <w:noWrap/>
            <w:vAlign w:val="center"/>
            <w:hideMark/>
          </w:tcPr>
          <w:p w14:paraId="5D0EE9D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492" w:type="dxa"/>
            <w:tcBorders>
              <w:top w:val="nil"/>
              <w:left w:val="nil"/>
              <w:bottom w:val="single" w:sz="4" w:space="0" w:color="auto"/>
              <w:right w:val="single" w:sz="4" w:space="0" w:color="auto"/>
            </w:tcBorders>
            <w:shd w:val="clear" w:color="auto" w:fill="auto"/>
            <w:noWrap/>
            <w:vAlign w:val="center"/>
            <w:hideMark/>
          </w:tcPr>
          <w:p w14:paraId="202EE77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513" w:type="dxa"/>
            <w:tcBorders>
              <w:top w:val="nil"/>
              <w:left w:val="nil"/>
              <w:bottom w:val="single" w:sz="4" w:space="0" w:color="auto"/>
              <w:right w:val="single" w:sz="4" w:space="0" w:color="auto"/>
            </w:tcBorders>
            <w:shd w:val="clear" w:color="auto" w:fill="auto"/>
            <w:noWrap/>
            <w:vAlign w:val="center"/>
            <w:hideMark/>
          </w:tcPr>
          <w:p w14:paraId="4272260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3028DE8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555" w:type="dxa"/>
            <w:tcBorders>
              <w:top w:val="nil"/>
              <w:left w:val="nil"/>
              <w:bottom w:val="single" w:sz="4" w:space="0" w:color="auto"/>
              <w:right w:val="single" w:sz="4" w:space="0" w:color="auto"/>
            </w:tcBorders>
            <w:shd w:val="clear" w:color="auto" w:fill="auto"/>
            <w:noWrap/>
            <w:vAlign w:val="center"/>
            <w:hideMark/>
          </w:tcPr>
          <w:p w14:paraId="2AEE165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88" w:type="dxa"/>
            <w:tcBorders>
              <w:top w:val="nil"/>
              <w:left w:val="nil"/>
              <w:bottom w:val="single" w:sz="4" w:space="0" w:color="auto"/>
              <w:right w:val="single" w:sz="4" w:space="0" w:color="auto"/>
            </w:tcBorders>
            <w:shd w:val="clear" w:color="auto" w:fill="auto"/>
            <w:noWrap/>
            <w:vAlign w:val="center"/>
            <w:hideMark/>
          </w:tcPr>
          <w:p w14:paraId="0ADD03D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single" w:sz="4" w:space="0" w:color="3F3F3F"/>
              <w:left w:val="single" w:sz="4" w:space="0" w:color="3F3F3F"/>
              <w:bottom w:val="single" w:sz="4" w:space="0" w:color="3F3F3F"/>
              <w:right w:val="single" w:sz="4" w:space="0" w:color="3F3F3F"/>
            </w:tcBorders>
            <w:shd w:val="clear" w:color="auto" w:fill="auto"/>
            <w:noWrap/>
            <w:vAlign w:val="center"/>
            <w:hideMark/>
          </w:tcPr>
          <w:p w14:paraId="5BEA2ED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4212F99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6CFE04B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674" w:type="dxa"/>
            <w:tcBorders>
              <w:top w:val="nil"/>
              <w:left w:val="nil"/>
              <w:bottom w:val="single" w:sz="4" w:space="0" w:color="auto"/>
              <w:right w:val="single" w:sz="4" w:space="0" w:color="auto"/>
            </w:tcBorders>
            <w:shd w:val="clear" w:color="auto" w:fill="auto"/>
            <w:noWrap/>
            <w:vAlign w:val="center"/>
            <w:hideMark/>
          </w:tcPr>
          <w:p w14:paraId="68090CF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r>
      <w:tr w:rsidR="002520CA" w:rsidRPr="00A07726" w14:paraId="1422DABE"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E2E2EC" w14:textId="4BA81105" w:rsidR="00A07726" w:rsidRPr="00A07726" w:rsidRDefault="002520CA"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Dirección</w:t>
            </w:r>
            <w:r w:rsidR="00A07726" w:rsidRPr="00A07726">
              <w:rPr>
                <w:rFonts w:ascii="Times" w:eastAsia="Times New Roman" w:hAnsi="Times" w:cs="Times"/>
                <w:color w:val="000000"/>
                <w:sz w:val="12"/>
                <w:szCs w:val="12"/>
                <w:lang w:eastAsia="es-DO"/>
              </w:rPr>
              <w:t xml:space="preserve"> </w:t>
            </w:r>
            <w:r w:rsidRPr="00A07726">
              <w:rPr>
                <w:rFonts w:ascii="Times" w:eastAsia="Times New Roman" w:hAnsi="Times" w:cs="Times"/>
                <w:color w:val="000000"/>
                <w:sz w:val="12"/>
                <w:szCs w:val="12"/>
                <w:lang w:eastAsia="es-DO"/>
              </w:rPr>
              <w:t>Recursos</w:t>
            </w:r>
            <w:r w:rsidR="00A07726" w:rsidRPr="00A07726">
              <w:rPr>
                <w:rFonts w:ascii="Times" w:eastAsia="Times New Roman" w:hAnsi="Times" w:cs="Times"/>
                <w:color w:val="000000"/>
                <w:sz w:val="12"/>
                <w:szCs w:val="12"/>
                <w:lang w:eastAsia="es-DO"/>
              </w:rPr>
              <w:t xml:space="preserve"> Humanos </w:t>
            </w:r>
          </w:p>
        </w:tc>
        <w:tc>
          <w:tcPr>
            <w:tcW w:w="545" w:type="dxa"/>
            <w:tcBorders>
              <w:top w:val="nil"/>
              <w:left w:val="nil"/>
              <w:bottom w:val="single" w:sz="4" w:space="0" w:color="auto"/>
              <w:right w:val="single" w:sz="4" w:space="0" w:color="auto"/>
            </w:tcBorders>
            <w:shd w:val="clear" w:color="auto" w:fill="auto"/>
            <w:noWrap/>
            <w:vAlign w:val="center"/>
            <w:hideMark/>
          </w:tcPr>
          <w:p w14:paraId="7B286D9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590155B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13" w:type="dxa"/>
            <w:tcBorders>
              <w:top w:val="nil"/>
              <w:left w:val="nil"/>
              <w:bottom w:val="single" w:sz="4" w:space="0" w:color="auto"/>
              <w:right w:val="single" w:sz="4" w:space="0" w:color="auto"/>
            </w:tcBorders>
            <w:shd w:val="clear" w:color="auto" w:fill="auto"/>
            <w:noWrap/>
            <w:vAlign w:val="center"/>
            <w:hideMark/>
          </w:tcPr>
          <w:p w14:paraId="2341D36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492" w:type="dxa"/>
            <w:tcBorders>
              <w:top w:val="nil"/>
              <w:left w:val="nil"/>
              <w:bottom w:val="single" w:sz="4" w:space="0" w:color="auto"/>
              <w:right w:val="single" w:sz="4" w:space="0" w:color="auto"/>
            </w:tcBorders>
            <w:shd w:val="clear" w:color="auto" w:fill="auto"/>
            <w:noWrap/>
            <w:vAlign w:val="center"/>
            <w:hideMark/>
          </w:tcPr>
          <w:p w14:paraId="2F57D74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13" w:type="dxa"/>
            <w:tcBorders>
              <w:top w:val="nil"/>
              <w:left w:val="nil"/>
              <w:bottom w:val="single" w:sz="4" w:space="0" w:color="auto"/>
              <w:right w:val="single" w:sz="4" w:space="0" w:color="auto"/>
            </w:tcBorders>
            <w:shd w:val="clear" w:color="auto" w:fill="auto"/>
            <w:noWrap/>
            <w:vAlign w:val="center"/>
            <w:hideMark/>
          </w:tcPr>
          <w:p w14:paraId="57EBB0B6"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480" w:type="dxa"/>
            <w:tcBorders>
              <w:top w:val="nil"/>
              <w:left w:val="nil"/>
              <w:bottom w:val="single" w:sz="4" w:space="0" w:color="auto"/>
              <w:right w:val="single" w:sz="4" w:space="0" w:color="auto"/>
            </w:tcBorders>
            <w:shd w:val="clear" w:color="auto" w:fill="auto"/>
            <w:noWrap/>
            <w:vAlign w:val="center"/>
            <w:hideMark/>
          </w:tcPr>
          <w:p w14:paraId="07E72D1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4ABA295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5</w:t>
            </w:r>
          </w:p>
        </w:tc>
        <w:tc>
          <w:tcPr>
            <w:tcW w:w="588" w:type="dxa"/>
            <w:tcBorders>
              <w:top w:val="nil"/>
              <w:left w:val="nil"/>
              <w:bottom w:val="single" w:sz="4" w:space="0" w:color="auto"/>
              <w:right w:val="single" w:sz="4" w:space="0" w:color="auto"/>
            </w:tcBorders>
            <w:shd w:val="clear" w:color="auto" w:fill="auto"/>
            <w:noWrap/>
            <w:vAlign w:val="center"/>
            <w:hideMark/>
          </w:tcPr>
          <w:p w14:paraId="62D1DCB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280CD24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609" w:type="dxa"/>
            <w:tcBorders>
              <w:top w:val="nil"/>
              <w:left w:val="nil"/>
              <w:bottom w:val="single" w:sz="4" w:space="0" w:color="auto"/>
              <w:right w:val="single" w:sz="4" w:space="0" w:color="auto"/>
            </w:tcBorders>
            <w:shd w:val="clear" w:color="auto" w:fill="auto"/>
            <w:noWrap/>
            <w:vAlign w:val="center"/>
            <w:hideMark/>
          </w:tcPr>
          <w:p w14:paraId="0EEB2B4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6EE7516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674" w:type="dxa"/>
            <w:tcBorders>
              <w:top w:val="nil"/>
              <w:left w:val="nil"/>
              <w:bottom w:val="single" w:sz="4" w:space="0" w:color="auto"/>
              <w:right w:val="single" w:sz="4" w:space="0" w:color="auto"/>
            </w:tcBorders>
            <w:shd w:val="clear" w:color="auto" w:fill="auto"/>
            <w:noWrap/>
            <w:vAlign w:val="center"/>
            <w:hideMark/>
          </w:tcPr>
          <w:p w14:paraId="3B2BA34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r>
      <w:tr w:rsidR="002520CA" w:rsidRPr="00A07726" w14:paraId="7844FA2C"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82E749B" w14:textId="77777777"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Edificaciones</w:t>
            </w:r>
          </w:p>
        </w:tc>
        <w:tc>
          <w:tcPr>
            <w:tcW w:w="545" w:type="dxa"/>
            <w:tcBorders>
              <w:top w:val="nil"/>
              <w:left w:val="nil"/>
              <w:bottom w:val="single" w:sz="4" w:space="0" w:color="auto"/>
              <w:right w:val="single" w:sz="4" w:space="0" w:color="auto"/>
            </w:tcBorders>
            <w:shd w:val="clear" w:color="auto" w:fill="auto"/>
            <w:noWrap/>
            <w:vAlign w:val="center"/>
            <w:hideMark/>
          </w:tcPr>
          <w:p w14:paraId="493C200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22A5451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13" w:type="dxa"/>
            <w:tcBorders>
              <w:top w:val="nil"/>
              <w:left w:val="nil"/>
              <w:bottom w:val="single" w:sz="4" w:space="0" w:color="auto"/>
              <w:right w:val="single" w:sz="4" w:space="0" w:color="auto"/>
            </w:tcBorders>
            <w:shd w:val="clear" w:color="auto" w:fill="auto"/>
            <w:noWrap/>
            <w:vAlign w:val="center"/>
            <w:hideMark/>
          </w:tcPr>
          <w:p w14:paraId="39597FE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92" w:type="dxa"/>
            <w:tcBorders>
              <w:top w:val="nil"/>
              <w:left w:val="nil"/>
              <w:bottom w:val="single" w:sz="4" w:space="0" w:color="auto"/>
              <w:right w:val="single" w:sz="4" w:space="0" w:color="auto"/>
            </w:tcBorders>
            <w:shd w:val="clear" w:color="auto" w:fill="auto"/>
            <w:noWrap/>
            <w:vAlign w:val="center"/>
            <w:hideMark/>
          </w:tcPr>
          <w:p w14:paraId="398D230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c>
          <w:tcPr>
            <w:tcW w:w="513" w:type="dxa"/>
            <w:tcBorders>
              <w:top w:val="nil"/>
              <w:left w:val="nil"/>
              <w:bottom w:val="single" w:sz="4" w:space="0" w:color="auto"/>
              <w:right w:val="single" w:sz="4" w:space="0" w:color="auto"/>
            </w:tcBorders>
            <w:shd w:val="clear" w:color="auto" w:fill="auto"/>
            <w:noWrap/>
            <w:vAlign w:val="center"/>
            <w:hideMark/>
          </w:tcPr>
          <w:p w14:paraId="76868AE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228BB05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63F7B23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588" w:type="dxa"/>
            <w:tcBorders>
              <w:top w:val="nil"/>
              <w:left w:val="nil"/>
              <w:bottom w:val="single" w:sz="4" w:space="0" w:color="auto"/>
              <w:right w:val="single" w:sz="4" w:space="0" w:color="auto"/>
            </w:tcBorders>
            <w:shd w:val="clear" w:color="auto" w:fill="auto"/>
            <w:noWrap/>
            <w:vAlign w:val="center"/>
            <w:hideMark/>
          </w:tcPr>
          <w:p w14:paraId="307D014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727" w:type="dxa"/>
            <w:tcBorders>
              <w:top w:val="nil"/>
              <w:left w:val="nil"/>
              <w:bottom w:val="single" w:sz="4" w:space="0" w:color="auto"/>
              <w:right w:val="single" w:sz="4" w:space="0" w:color="auto"/>
            </w:tcBorders>
            <w:shd w:val="clear" w:color="auto" w:fill="auto"/>
            <w:noWrap/>
            <w:vAlign w:val="center"/>
            <w:hideMark/>
          </w:tcPr>
          <w:p w14:paraId="46A7196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c>
          <w:tcPr>
            <w:tcW w:w="609" w:type="dxa"/>
            <w:tcBorders>
              <w:top w:val="nil"/>
              <w:left w:val="nil"/>
              <w:bottom w:val="single" w:sz="4" w:space="0" w:color="auto"/>
              <w:right w:val="single" w:sz="4" w:space="0" w:color="auto"/>
            </w:tcBorders>
            <w:shd w:val="clear" w:color="auto" w:fill="auto"/>
            <w:noWrap/>
            <w:vAlign w:val="center"/>
            <w:hideMark/>
          </w:tcPr>
          <w:p w14:paraId="13871E2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419C707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74" w:type="dxa"/>
            <w:tcBorders>
              <w:top w:val="nil"/>
              <w:left w:val="nil"/>
              <w:bottom w:val="single" w:sz="4" w:space="0" w:color="auto"/>
              <w:right w:val="single" w:sz="4" w:space="0" w:color="auto"/>
            </w:tcBorders>
            <w:shd w:val="clear" w:color="auto" w:fill="auto"/>
            <w:noWrap/>
            <w:vAlign w:val="center"/>
            <w:hideMark/>
          </w:tcPr>
          <w:p w14:paraId="29929AA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r>
      <w:tr w:rsidR="002520CA" w:rsidRPr="00A07726" w14:paraId="4D61ECAE"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93E5895" w14:textId="1C7D41A8"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 xml:space="preserve">Estudio &amp; </w:t>
            </w:r>
            <w:r w:rsidR="002520CA" w:rsidRPr="00A07726">
              <w:rPr>
                <w:rFonts w:ascii="Times" w:eastAsia="Times New Roman" w:hAnsi="Times" w:cs="Times"/>
                <w:color w:val="000000"/>
                <w:sz w:val="12"/>
                <w:szCs w:val="12"/>
                <w:lang w:eastAsia="es-DO"/>
              </w:rPr>
              <w:t>Diseño de</w:t>
            </w:r>
            <w:r w:rsidRPr="00A07726">
              <w:rPr>
                <w:rFonts w:ascii="Times" w:eastAsia="Times New Roman" w:hAnsi="Times" w:cs="Times"/>
                <w:color w:val="000000"/>
                <w:sz w:val="12"/>
                <w:szCs w:val="12"/>
                <w:lang w:eastAsia="es-DO"/>
              </w:rPr>
              <w:t xml:space="preserve"> Puentes</w:t>
            </w:r>
          </w:p>
        </w:tc>
        <w:tc>
          <w:tcPr>
            <w:tcW w:w="545" w:type="dxa"/>
            <w:tcBorders>
              <w:top w:val="nil"/>
              <w:left w:val="nil"/>
              <w:bottom w:val="single" w:sz="4" w:space="0" w:color="auto"/>
              <w:right w:val="single" w:sz="4" w:space="0" w:color="auto"/>
            </w:tcBorders>
            <w:shd w:val="clear" w:color="auto" w:fill="auto"/>
            <w:noWrap/>
            <w:vAlign w:val="center"/>
            <w:hideMark/>
          </w:tcPr>
          <w:p w14:paraId="37D9038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1B68284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05DD2EE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92" w:type="dxa"/>
            <w:tcBorders>
              <w:top w:val="nil"/>
              <w:left w:val="nil"/>
              <w:bottom w:val="single" w:sz="4" w:space="0" w:color="auto"/>
              <w:right w:val="single" w:sz="4" w:space="0" w:color="auto"/>
            </w:tcBorders>
            <w:shd w:val="clear" w:color="auto" w:fill="auto"/>
            <w:noWrap/>
            <w:vAlign w:val="center"/>
            <w:hideMark/>
          </w:tcPr>
          <w:p w14:paraId="115C9C2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28E0186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480" w:type="dxa"/>
            <w:tcBorders>
              <w:top w:val="nil"/>
              <w:left w:val="nil"/>
              <w:bottom w:val="single" w:sz="4" w:space="0" w:color="auto"/>
              <w:right w:val="single" w:sz="4" w:space="0" w:color="auto"/>
            </w:tcBorders>
            <w:shd w:val="clear" w:color="auto" w:fill="auto"/>
            <w:noWrap/>
            <w:vAlign w:val="center"/>
            <w:hideMark/>
          </w:tcPr>
          <w:p w14:paraId="381602A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555" w:type="dxa"/>
            <w:tcBorders>
              <w:top w:val="nil"/>
              <w:left w:val="nil"/>
              <w:bottom w:val="single" w:sz="4" w:space="0" w:color="auto"/>
              <w:right w:val="single" w:sz="4" w:space="0" w:color="auto"/>
            </w:tcBorders>
            <w:shd w:val="clear" w:color="auto" w:fill="auto"/>
            <w:noWrap/>
            <w:vAlign w:val="center"/>
            <w:hideMark/>
          </w:tcPr>
          <w:p w14:paraId="3F6FF66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88" w:type="dxa"/>
            <w:tcBorders>
              <w:top w:val="nil"/>
              <w:left w:val="nil"/>
              <w:bottom w:val="single" w:sz="4" w:space="0" w:color="auto"/>
              <w:right w:val="single" w:sz="4" w:space="0" w:color="auto"/>
            </w:tcBorders>
            <w:shd w:val="clear" w:color="auto" w:fill="auto"/>
            <w:noWrap/>
            <w:vAlign w:val="center"/>
            <w:hideMark/>
          </w:tcPr>
          <w:p w14:paraId="454D1A1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nil"/>
              <w:left w:val="nil"/>
              <w:bottom w:val="single" w:sz="4" w:space="0" w:color="auto"/>
              <w:right w:val="single" w:sz="4" w:space="0" w:color="auto"/>
            </w:tcBorders>
            <w:shd w:val="clear" w:color="auto" w:fill="auto"/>
            <w:noWrap/>
            <w:vAlign w:val="center"/>
            <w:hideMark/>
          </w:tcPr>
          <w:p w14:paraId="39EFFA6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09" w:type="dxa"/>
            <w:tcBorders>
              <w:top w:val="nil"/>
              <w:left w:val="nil"/>
              <w:bottom w:val="single" w:sz="4" w:space="0" w:color="auto"/>
              <w:right w:val="single" w:sz="4" w:space="0" w:color="auto"/>
            </w:tcBorders>
            <w:shd w:val="clear" w:color="auto" w:fill="auto"/>
            <w:noWrap/>
            <w:vAlign w:val="center"/>
            <w:hideMark/>
          </w:tcPr>
          <w:p w14:paraId="4665B41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46BA56B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74" w:type="dxa"/>
            <w:tcBorders>
              <w:top w:val="nil"/>
              <w:left w:val="nil"/>
              <w:bottom w:val="single" w:sz="4" w:space="0" w:color="auto"/>
              <w:right w:val="single" w:sz="4" w:space="0" w:color="auto"/>
            </w:tcBorders>
            <w:shd w:val="clear" w:color="auto" w:fill="auto"/>
            <w:noWrap/>
            <w:vAlign w:val="center"/>
            <w:hideMark/>
          </w:tcPr>
          <w:p w14:paraId="759E1A3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r>
      <w:tr w:rsidR="002520CA" w:rsidRPr="00A07726" w14:paraId="58F7E7C7"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0C1AA8C" w14:textId="4B8CCC14"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 xml:space="preserve">Estudio y Diseño de </w:t>
            </w:r>
            <w:r w:rsidR="002520CA" w:rsidRPr="00A07726">
              <w:rPr>
                <w:rFonts w:ascii="Times" w:eastAsia="Times New Roman" w:hAnsi="Times" w:cs="Times"/>
                <w:color w:val="000000"/>
                <w:sz w:val="12"/>
                <w:szCs w:val="12"/>
                <w:lang w:eastAsia="es-DO"/>
              </w:rPr>
              <w:t>infraestructura</w:t>
            </w:r>
            <w:r w:rsidRPr="00A07726">
              <w:rPr>
                <w:rFonts w:ascii="Times" w:eastAsia="Times New Roman" w:hAnsi="Times" w:cs="Times"/>
                <w:color w:val="000000"/>
                <w:sz w:val="12"/>
                <w:szCs w:val="12"/>
                <w:lang w:eastAsia="es-DO"/>
              </w:rPr>
              <w:t xml:space="preserve"> Vial</w:t>
            </w:r>
          </w:p>
        </w:tc>
        <w:tc>
          <w:tcPr>
            <w:tcW w:w="545" w:type="dxa"/>
            <w:tcBorders>
              <w:top w:val="nil"/>
              <w:left w:val="nil"/>
              <w:bottom w:val="single" w:sz="4" w:space="0" w:color="auto"/>
              <w:right w:val="single" w:sz="4" w:space="0" w:color="auto"/>
            </w:tcBorders>
            <w:shd w:val="clear" w:color="auto" w:fill="auto"/>
            <w:noWrap/>
            <w:vAlign w:val="center"/>
            <w:hideMark/>
          </w:tcPr>
          <w:p w14:paraId="60B8A6C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26E426E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513" w:type="dxa"/>
            <w:tcBorders>
              <w:top w:val="nil"/>
              <w:left w:val="nil"/>
              <w:bottom w:val="single" w:sz="4" w:space="0" w:color="auto"/>
              <w:right w:val="single" w:sz="4" w:space="0" w:color="auto"/>
            </w:tcBorders>
            <w:shd w:val="clear" w:color="auto" w:fill="auto"/>
            <w:noWrap/>
            <w:vAlign w:val="center"/>
            <w:hideMark/>
          </w:tcPr>
          <w:p w14:paraId="19B4F4E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492" w:type="dxa"/>
            <w:tcBorders>
              <w:top w:val="nil"/>
              <w:left w:val="nil"/>
              <w:bottom w:val="single" w:sz="4" w:space="0" w:color="auto"/>
              <w:right w:val="single" w:sz="4" w:space="0" w:color="auto"/>
            </w:tcBorders>
            <w:shd w:val="clear" w:color="auto" w:fill="auto"/>
            <w:noWrap/>
            <w:vAlign w:val="center"/>
            <w:hideMark/>
          </w:tcPr>
          <w:p w14:paraId="4E2460B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13" w:type="dxa"/>
            <w:tcBorders>
              <w:top w:val="nil"/>
              <w:left w:val="nil"/>
              <w:bottom w:val="single" w:sz="4" w:space="0" w:color="auto"/>
              <w:right w:val="single" w:sz="4" w:space="0" w:color="auto"/>
            </w:tcBorders>
            <w:shd w:val="clear" w:color="auto" w:fill="auto"/>
            <w:noWrap/>
            <w:vAlign w:val="center"/>
            <w:hideMark/>
          </w:tcPr>
          <w:p w14:paraId="649E3C2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25771D9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555" w:type="dxa"/>
            <w:tcBorders>
              <w:top w:val="nil"/>
              <w:left w:val="nil"/>
              <w:bottom w:val="single" w:sz="4" w:space="0" w:color="auto"/>
              <w:right w:val="single" w:sz="4" w:space="0" w:color="auto"/>
            </w:tcBorders>
            <w:shd w:val="clear" w:color="auto" w:fill="auto"/>
            <w:noWrap/>
            <w:vAlign w:val="center"/>
            <w:hideMark/>
          </w:tcPr>
          <w:p w14:paraId="65B790E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88" w:type="dxa"/>
            <w:tcBorders>
              <w:top w:val="nil"/>
              <w:left w:val="nil"/>
              <w:bottom w:val="single" w:sz="4" w:space="0" w:color="auto"/>
              <w:right w:val="single" w:sz="4" w:space="0" w:color="auto"/>
            </w:tcBorders>
            <w:shd w:val="clear" w:color="auto" w:fill="auto"/>
            <w:noWrap/>
            <w:vAlign w:val="center"/>
            <w:hideMark/>
          </w:tcPr>
          <w:p w14:paraId="4E40018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727" w:type="dxa"/>
            <w:tcBorders>
              <w:top w:val="nil"/>
              <w:left w:val="nil"/>
              <w:bottom w:val="single" w:sz="4" w:space="0" w:color="auto"/>
              <w:right w:val="single" w:sz="4" w:space="0" w:color="auto"/>
            </w:tcBorders>
            <w:shd w:val="clear" w:color="auto" w:fill="auto"/>
            <w:noWrap/>
            <w:vAlign w:val="center"/>
            <w:hideMark/>
          </w:tcPr>
          <w:p w14:paraId="0888918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609" w:type="dxa"/>
            <w:tcBorders>
              <w:top w:val="nil"/>
              <w:left w:val="nil"/>
              <w:bottom w:val="single" w:sz="4" w:space="0" w:color="auto"/>
              <w:right w:val="single" w:sz="4" w:space="0" w:color="auto"/>
            </w:tcBorders>
            <w:shd w:val="clear" w:color="auto" w:fill="auto"/>
            <w:noWrap/>
            <w:vAlign w:val="center"/>
            <w:hideMark/>
          </w:tcPr>
          <w:p w14:paraId="7A43EC4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707" w:type="dxa"/>
            <w:tcBorders>
              <w:top w:val="nil"/>
              <w:left w:val="nil"/>
              <w:bottom w:val="single" w:sz="4" w:space="0" w:color="auto"/>
              <w:right w:val="single" w:sz="4" w:space="0" w:color="auto"/>
            </w:tcBorders>
            <w:shd w:val="clear" w:color="auto" w:fill="auto"/>
            <w:noWrap/>
            <w:vAlign w:val="center"/>
            <w:hideMark/>
          </w:tcPr>
          <w:p w14:paraId="1ACCC39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c>
          <w:tcPr>
            <w:tcW w:w="674" w:type="dxa"/>
            <w:tcBorders>
              <w:top w:val="nil"/>
              <w:left w:val="nil"/>
              <w:bottom w:val="single" w:sz="4" w:space="0" w:color="auto"/>
              <w:right w:val="single" w:sz="4" w:space="0" w:color="auto"/>
            </w:tcBorders>
            <w:shd w:val="clear" w:color="auto" w:fill="auto"/>
            <w:noWrap/>
            <w:vAlign w:val="center"/>
            <w:hideMark/>
          </w:tcPr>
          <w:p w14:paraId="3C77BF6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r>
      <w:tr w:rsidR="002520CA" w:rsidRPr="00A07726" w14:paraId="51B440BB"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983B10F" w14:textId="77777777"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Estudios de calidad materiales Geotecnia</w:t>
            </w:r>
          </w:p>
        </w:tc>
        <w:tc>
          <w:tcPr>
            <w:tcW w:w="545" w:type="dxa"/>
            <w:tcBorders>
              <w:top w:val="nil"/>
              <w:left w:val="nil"/>
              <w:bottom w:val="single" w:sz="4" w:space="0" w:color="auto"/>
              <w:right w:val="single" w:sz="4" w:space="0" w:color="auto"/>
            </w:tcBorders>
            <w:shd w:val="clear" w:color="auto" w:fill="auto"/>
            <w:noWrap/>
            <w:vAlign w:val="center"/>
            <w:hideMark/>
          </w:tcPr>
          <w:p w14:paraId="0C2C584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1C436EB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61FC256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92" w:type="dxa"/>
            <w:tcBorders>
              <w:top w:val="nil"/>
              <w:left w:val="nil"/>
              <w:bottom w:val="single" w:sz="4" w:space="0" w:color="auto"/>
              <w:right w:val="single" w:sz="4" w:space="0" w:color="auto"/>
            </w:tcBorders>
            <w:shd w:val="clear" w:color="auto" w:fill="auto"/>
            <w:noWrap/>
            <w:vAlign w:val="center"/>
            <w:hideMark/>
          </w:tcPr>
          <w:p w14:paraId="2134752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747E451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2B2E200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238EC8A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88" w:type="dxa"/>
            <w:tcBorders>
              <w:top w:val="nil"/>
              <w:left w:val="nil"/>
              <w:bottom w:val="single" w:sz="4" w:space="0" w:color="auto"/>
              <w:right w:val="single" w:sz="4" w:space="0" w:color="auto"/>
            </w:tcBorders>
            <w:shd w:val="clear" w:color="auto" w:fill="auto"/>
            <w:noWrap/>
            <w:vAlign w:val="center"/>
            <w:hideMark/>
          </w:tcPr>
          <w:p w14:paraId="37B4F6B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nil"/>
              <w:left w:val="nil"/>
              <w:bottom w:val="single" w:sz="4" w:space="0" w:color="auto"/>
              <w:right w:val="single" w:sz="4" w:space="0" w:color="auto"/>
            </w:tcBorders>
            <w:shd w:val="clear" w:color="auto" w:fill="auto"/>
            <w:noWrap/>
            <w:vAlign w:val="center"/>
            <w:hideMark/>
          </w:tcPr>
          <w:p w14:paraId="346A16A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09" w:type="dxa"/>
            <w:tcBorders>
              <w:top w:val="nil"/>
              <w:left w:val="nil"/>
              <w:bottom w:val="single" w:sz="4" w:space="0" w:color="auto"/>
              <w:right w:val="single" w:sz="4" w:space="0" w:color="auto"/>
            </w:tcBorders>
            <w:shd w:val="clear" w:color="auto" w:fill="auto"/>
            <w:noWrap/>
            <w:vAlign w:val="center"/>
            <w:hideMark/>
          </w:tcPr>
          <w:p w14:paraId="64F42A1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0600506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674" w:type="dxa"/>
            <w:tcBorders>
              <w:top w:val="nil"/>
              <w:left w:val="nil"/>
              <w:bottom w:val="single" w:sz="4" w:space="0" w:color="auto"/>
              <w:right w:val="single" w:sz="4" w:space="0" w:color="auto"/>
            </w:tcBorders>
            <w:shd w:val="clear" w:color="auto" w:fill="auto"/>
            <w:noWrap/>
            <w:vAlign w:val="center"/>
            <w:hideMark/>
          </w:tcPr>
          <w:p w14:paraId="5519969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r>
      <w:tr w:rsidR="002520CA" w:rsidRPr="00A07726" w14:paraId="1C4F02FE"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242027" w14:textId="77777777"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Fideicomiso RD Vial</w:t>
            </w:r>
          </w:p>
        </w:tc>
        <w:tc>
          <w:tcPr>
            <w:tcW w:w="545" w:type="dxa"/>
            <w:tcBorders>
              <w:top w:val="nil"/>
              <w:left w:val="nil"/>
              <w:bottom w:val="single" w:sz="4" w:space="0" w:color="auto"/>
              <w:right w:val="single" w:sz="4" w:space="0" w:color="auto"/>
            </w:tcBorders>
            <w:shd w:val="clear" w:color="auto" w:fill="auto"/>
            <w:noWrap/>
            <w:vAlign w:val="center"/>
            <w:hideMark/>
          </w:tcPr>
          <w:p w14:paraId="03F21FF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7AC0BEC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13" w:type="dxa"/>
            <w:tcBorders>
              <w:top w:val="nil"/>
              <w:left w:val="nil"/>
              <w:bottom w:val="single" w:sz="4" w:space="0" w:color="auto"/>
              <w:right w:val="single" w:sz="4" w:space="0" w:color="auto"/>
            </w:tcBorders>
            <w:shd w:val="clear" w:color="auto" w:fill="auto"/>
            <w:noWrap/>
            <w:vAlign w:val="center"/>
            <w:hideMark/>
          </w:tcPr>
          <w:p w14:paraId="4F641B7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92" w:type="dxa"/>
            <w:tcBorders>
              <w:top w:val="nil"/>
              <w:left w:val="nil"/>
              <w:bottom w:val="single" w:sz="4" w:space="0" w:color="auto"/>
              <w:right w:val="single" w:sz="4" w:space="0" w:color="auto"/>
            </w:tcBorders>
            <w:shd w:val="clear" w:color="auto" w:fill="auto"/>
            <w:noWrap/>
            <w:vAlign w:val="center"/>
            <w:hideMark/>
          </w:tcPr>
          <w:p w14:paraId="4E7F1E4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7DB8F5B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480" w:type="dxa"/>
            <w:tcBorders>
              <w:top w:val="nil"/>
              <w:left w:val="nil"/>
              <w:bottom w:val="single" w:sz="4" w:space="0" w:color="auto"/>
              <w:right w:val="single" w:sz="4" w:space="0" w:color="auto"/>
            </w:tcBorders>
            <w:shd w:val="clear" w:color="auto" w:fill="auto"/>
            <w:noWrap/>
            <w:vAlign w:val="center"/>
            <w:hideMark/>
          </w:tcPr>
          <w:p w14:paraId="3BB72D3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7D4F938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88" w:type="dxa"/>
            <w:tcBorders>
              <w:top w:val="nil"/>
              <w:left w:val="nil"/>
              <w:bottom w:val="single" w:sz="4" w:space="0" w:color="auto"/>
              <w:right w:val="single" w:sz="4" w:space="0" w:color="auto"/>
            </w:tcBorders>
            <w:shd w:val="clear" w:color="auto" w:fill="auto"/>
            <w:noWrap/>
            <w:vAlign w:val="center"/>
            <w:hideMark/>
          </w:tcPr>
          <w:p w14:paraId="70DC042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nil"/>
              <w:left w:val="nil"/>
              <w:bottom w:val="single" w:sz="4" w:space="0" w:color="auto"/>
              <w:right w:val="single" w:sz="4" w:space="0" w:color="auto"/>
            </w:tcBorders>
            <w:shd w:val="clear" w:color="auto" w:fill="auto"/>
            <w:noWrap/>
            <w:vAlign w:val="center"/>
            <w:hideMark/>
          </w:tcPr>
          <w:p w14:paraId="439913A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609" w:type="dxa"/>
            <w:tcBorders>
              <w:top w:val="nil"/>
              <w:left w:val="nil"/>
              <w:bottom w:val="single" w:sz="4" w:space="0" w:color="auto"/>
              <w:right w:val="single" w:sz="4" w:space="0" w:color="auto"/>
            </w:tcBorders>
            <w:shd w:val="clear" w:color="auto" w:fill="auto"/>
            <w:noWrap/>
            <w:vAlign w:val="center"/>
            <w:hideMark/>
          </w:tcPr>
          <w:p w14:paraId="6294D24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c>
          <w:tcPr>
            <w:tcW w:w="707" w:type="dxa"/>
            <w:tcBorders>
              <w:top w:val="nil"/>
              <w:left w:val="nil"/>
              <w:bottom w:val="single" w:sz="4" w:space="0" w:color="auto"/>
              <w:right w:val="single" w:sz="4" w:space="0" w:color="auto"/>
            </w:tcBorders>
            <w:shd w:val="clear" w:color="auto" w:fill="auto"/>
            <w:noWrap/>
            <w:vAlign w:val="center"/>
            <w:hideMark/>
          </w:tcPr>
          <w:p w14:paraId="0252CB8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674" w:type="dxa"/>
            <w:tcBorders>
              <w:top w:val="nil"/>
              <w:left w:val="nil"/>
              <w:bottom w:val="single" w:sz="4" w:space="0" w:color="auto"/>
              <w:right w:val="single" w:sz="4" w:space="0" w:color="auto"/>
            </w:tcBorders>
            <w:shd w:val="clear" w:color="auto" w:fill="auto"/>
            <w:noWrap/>
            <w:vAlign w:val="center"/>
            <w:hideMark/>
          </w:tcPr>
          <w:p w14:paraId="3D55B6B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r>
      <w:tr w:rsidR="002520CA" w:rsidRPr="00A07726" w14:paraId="22545748"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E328E76" w14:textId="34D18710"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 xml:space="preserve">Gabinete </w:t>
            </w:r>
            <w:r w:rsidR="002520CA" w:rsidRPr="00A07726">
              <w:rPr>
                <w:rFonts w:ascii="Times" w:eastAsia="Times New Roman" w:hAnsi="Times" w:cs="Times"/>
                <w:color w:val="000000"/>
                <w:sz w:val="12"/>
                <w:szCs w:val="12"/>
                <w:lang w:eastAsia="es-DO"/>
              </w:rPr>
              <w:t>Edificación Escolares</w:t>
            </w:r>
            <w:r w:rsidRPr="00A07726">
              <w:rPr>
                <w:rFonts w:ascii="Times" w:eastAsia="Times New Roman" w:hAnsi="Times" w:cs="Times"/>
                <w:color w:val="000000"/>
                <w:sz w:val="12"/>
                <w:szCs w:val="12"/>
                <w:lang w:eastAsia="es-DO"/>
              </w:rPr>
              <w:t xml:space="preserve"> </w:t>
            </w:r>
          </w:p>
        </w:tc>
        <w:tc>
          <w:tcPr>
            <w:tcW w:w="545" w:type="dxa"/>
            <w:tcBorders>
              <w:top w:val="nil"/>
              <w:left w:val="nil"/>
              <w:bottom w:val="single" w:sz="4" w:space="0" w:color="auto"/>
              <w:right w:val="single" w:sz="4" w:space="0" w:color="auto"/>
            </w:tcBorders>
            <w:shd w:val="clear" w:color="auto" w:fill="auto"/>
            <w:noWrap/>
            <w:vAlign w:val="center"/>
            <w:hideMark/>
          </w:tcPr>
          <w:p w14:paraId="14900396"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73E6463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64218D9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92" w:type="dxa"/>
            <w:tcBorders>
              <w:top w:val="nil"/>
              <w:left w:val="nil"/>
              <w:bottom w:val="single" w:sz="4" w:space="0" w:color="auto"/>
              <w:right w:val="single" w:sz="4" w:space="0" w:color="auto"/>
            </w:tcBorders>
            <w:shd w:val="clear" w:color="auto" w:fill="auto"/>
            <w:noWrap/>
            <w:vAlign w:val="center"/>
            <w:hideMark/>
          </w:tcPr>
          <w:p w14:paraId="7640D3C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300A87C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480" w:type="dxa"/>
            <w:tcBorders>
              <w:top w:val="nil"/>
              <w:left w:val="nil"/>
              <w:bottom w:val="single" w:sz="4" w:space="0" w:color="auto"/>
              <w:right w:val="single" w:sz="4" w:space="0" w:color="auto"/>
            </w:tcBorders>
            <w:shd w:val="clear" w:color="auto" w:fill="auto"/>
            <w:noWrap/>
            <w:vAlign w:val="center"/>
            <w:hideMark/>
          </w:tcPr>
          <w:p w14:paraId="1F071C7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6EDC6FF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88" w:type="dxa"/>
            <w:tcBorders>
              <w:top w:val="nil"/>
              <w:left w:val="nil"/>
              <w:bottom w:val="single" w:sz="4" w:space="0" w:color="auto"/>
              <w:right w:val="single" w:sz="4" w:space="0" w:color="auto"/>
            </w:tcBorders>
            <w:shd w:val="clear" w:color="auto" w:fill="auto"/>
            <w:noWrap/>
            <w:vAlign w:val="center"/>
            <w:hideMark/>
          </w:tcPr>
          <w:p w14:paraId="19BFB23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nil"/>
              <w:left w:val="nil"/>
              <w:bottom w:val="single" w:sz="4" w:space="0" w:color="auto"/>
              <w:right w:val="single" w:sz="4" w:space="0" w:color="auto"/>
            </w:tcBorders>
            <w:shd w:val="clear" w:color="auto" w:fill="auto"/>
            <w:noWrap/>
            <w:vAlign w:val="center"/>
            <w:hideMark/>
          </w:tcPr>
          <w:p w14:paraId="6A25BCD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609" w:type="dxa"/>
            <w:tcBorders>
              <w:top w:val="nil"/>
              <w:left w:val="nil"/>
              <w:bottom w:val="single" w:sz="4" w:space="0" w:color="auto"/>
              <w:right w:val="single" w:sz="4" w:space="0" w:color="auto"/>
            </w:tcBorders>
            <w:shd w:val="clear" w:color="auto" w:fill="auto"/>
            <w:noWrap/>
            <w:vAlign w:val="center"/>
            <w:hideMark/>
          </w:tcPr>
          <w:p w14:paraId="44C9F5B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707" w:type="dxa"/>
            <w:tcBorders>
              <w:top w:val="nil"/>
              <w:left w:val="nil"/>
              <w:bottom w:val="single" w:sz="4" w:space="0" w:color="auto"/>
              <w:right w:val="single" w:sz="4" w:space="0" w:color="auto"/>
            </w:tcBorders>
            <w:shd w:val="clear" w:color="auto" w:fill="auto"/>
            <w:noWrap/>
            <w:vAlign w:val="center"/>
            <w:hideMark/>
          </w:tcPr>
          <w:p w14:paraId="12E4727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674" w:type="dxa"/>
            <w:tcBorders>
              <w:top w:val="nil"/>
              <w:left w:val="nil"/>
              <w:bottom w:val="single" w:sz="4" w:space="0" w:color="auto"/>
              <w:right w:val="single" w:sz="4" w:space="0" w:color="auto"/>
            </w:tcBorders>
            <w:shd w:val="clear" w:color="auto" w:fill="auto"/>
            <w:noWrap/>
            <w:vAlign w:val="center"/>
            <w:hideMark/>
          </w:tcPr>
          <w:p w14:paraId="61089BF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r>
      <w:tr w:rsidR="002520CA" w:rsidRPr="00A07726" w14:paraId="5160CE96"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8A524FF" w14:textId="77777777"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Oficina Central de Tramitación de Planos</w:t>
            </w:r>
          </w:p>
        </w:tc>
        <w:tc>
          <w:tcPr>
            <w:tcW w:w="545" w:type="dxa"/>
            <w:tcBorders>
              <w:top w:val="nil"/>
              <w:left w:val="nil"/>
              <w:bottom w:val="single" w:sz="4" w:space="0" w:color="auto"/>
              <w:right w:val="single" w:sz="4" w:space="0" w:color="auto"/>
            </w:tcBorders>
            <w:shd w:val="clear" w:color="auto" w:fill="auto"/>
            <w:noWrap/>
            <w:vAlign w:val="center"/>
            <w:hideMark/>
          </w:tcPr>
          <w:p w14:paraId="12891B3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555" w:type="dxa"/>
            <w:tcBorders>
              <w:top w:val="nil"/>
              <w:left w:val="nil"/>
              <w:bottom w:val="single" w:sz="4" w:space="0" w:color="auto"/>
              <w:right w:val="single" w:sz="4" w:space="0" w:color="auto"/>
            </w:tcBorders>
            <w:shd w:val="clear" w:color="auto" w:fill="auto"/>
            <w:noWrap/>
            <w:vAlign w:val="center"/>
            <w:hideMark/>
          </w:tcPr>
          <w:p w14:paraId="30E4BE0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513" w:type="dxa"/>
            <w:tcBorders>
              <w:top w:val="nil"/>
              <w:left w:val="nil"/>
              <w:bottom w:val="single" w:sz="4" w:space="0" w:color="auto"/>
              <w:right w:val="single" w:sz="4" w:space="0" w:color="auto"/>
            </w:tcBorders>
            <w:shd w:val="clear" w:color="auto" w:fill="auto"/>
            <w:noWrap/>
            <w:vAlign w:val="center"/>
            <w:hideMark/>
          </w:tcPr>
          <w:p w14:paraId="525AF83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6</w:t>
            </w:r>
          </w:p>
        </w:tc>
        <w:tc>
          <w:tcPr>
            <w:tcW w:w="492" w:type="dxa"/>
            <w:tcBorders>
              <w:top w:val="nil"/>
              <w:left w:val="nil"/>
              <w:bottom w:val="single" w:sz="4" w:space="0" w:color="auto"/>
              <w:right w:val="single" w:sz="4" w:space="0" w:color="auto"/>
            </w:tcBorders>
            <w:shd w:val="clear" w:color="auto" w:fill="auto"/>
            <w:noWrap/>
            <w:vAlign w:val="center"/>
            <w:hideMark/>
          </w:tcPr>
          <w:p w14:paraId="06F168D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7</w:t>
            </w:r>
          </w:p>
        </w:tc>
        <w:tc>
          <w:tcPr>
            <w:tcW w:w="513" w:type="dxa"/>
            <w:tcBorders>
              <w:top w:val="nil"/>
              <w:left w:val="nil"/>
              <w:bottom w:val="single" w:sz="4" w:space="0" w:color="auto"/>
              <w:right w:val="single" w:sz="4" w:space="0" w:color="auto"/>
            </w:tcBorders>
            <w:shd w:val="clear" w:color="auto" w:fill="auto"/>
            <w:noWrap/>
            <w:vAlign w:val="center"/>
            <w:hideMark/>
          </w:tcPr>
          <w:p w14:paraId="764FDA8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6</w:t>
            </w:r>
          </w:p>
        </w:tc>
        <w:tc>
          <w:tcPr>
            <w:tcW w:w="480" w:type="dxa"/>
            <w:tcBorders>
              <w:top w:val="nil"/>
              <w:left w:val="nil"/>
              <w:bottom w:val="single" w:sz="4" w:space="0" w:color="auto"/>
              <w:right w:val="single" w:sz="4" w:space="0" w:color="auto"/>
            </w:tcBorders>
            <w:shd w:val="clear" w:color="auto" w:fill="auto"/>
            <w:noWrap/>
            <w:vAlign w:val="center"/>
            <w:hideMark/>
          </w:tcPr>
          <w:p w14:paraId="707FE98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6</w:t>
            </w:r>
          </w:p>
        </w:tc>
        <w:tc>
          <w:tcPr>
            <w:tcW w:w="555" w:type="dxa"/>
            <w:tcBorders>
              <w:top w:val="nil"/>
              <w:left w:val="nil"/>
              <w:bottom w:val="single" w:sz="4" w:space="0" w:color="auto"/>
              <w:right w:val="single" w:sz="4" w:space="0" w:color="auto"/>
            </w:tcBorders>
            <w:shd w:val="clear" w:color="auto" w:fill="auto"/>
            <w:noWrap/>
            <w:vAlign w:val="center"/>
            <w:hideMark/>
          </w:tcPr>
          <w:p w14:paraId="762FA52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14</w:t>
            </w:r>
          </w:p>
        </w:tc>
        <w:tc>
          <w:tcPr>
            <w:tcW w:w="588" w:type="dxa"/>
            <w:tcBorders>
              <w:top w:val="nil"/>
              <w:left w:val="nil"/>
              <w:bottom w:val="single" w:sz="4" w:space="0" w:color="auto"/>
              <w:right w:val="single" w:sz="4" w:space="0" w:color="auto"/>
            </w:tcBorders>
            <w:shd w:val="clear" w:color="auto" w:fill="auto"/>
            <w:noWrap/>
            <w:vAlign w:val="center"/>
            <w:hideMark/>
          </w:tcPr>
          <w:p w14:paraId="1CDFCEC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5</w:t>
            </w:r>
          </w:p>
        </w:tc>
        <w:tc>
          <w:tcPr>
            <w:tcW w:w="727" w:type="dxa"/>
            <w:tcBorders>
              <w:top w:val="nil"/>
              <w:left w:val="nil"/>
              <w:bottom w:val="single" w:sz="4" w:space="0" w:color="auto"/>
              <w:right w:val="single" w:sz="4" w:space="0" w:color="auto"/>
            </w:tcBorders>
            <w:shd w:val="clear" w:color="auto" w:fill="auto"/>
            <w:noWrap/>
            <w:vAlign w:val="center"/>
            <w:hideMark/>
          </w:tcPr>
          <w:p w14:paraId="510C09F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609" w:type="dxa"/>
            <w:tcBorders>
              <w:top w:val="nil"/>
              <w:left w:val="nil"/>
              <w:bottom w:val="single" w:sz="4" w:space="0" w:color="auto"/>
              <w:right w:val="single" w:sz="4" w:space="0" w:color="auto"/>
            </w:tcBorders>
            <w:shd w:val="clear" w:color="auto" w:fill="auto"/>
            <w:noWrap/>
            <w:vAlign w:val="center"/>
            <w:hideMark/>
          </w:tcPr>
          <w:p w14:paraId="55E67376"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6</w:t>
            </w:r>
          </w:p>
        </w:tc>
        <w:tc>
          <w:tcPr>
            <w:tcW w:w="707" w:type="dxa"/>
            <w:tcBorders>
              <w:top w:val="nil"/>
              <w:left w:val="nil"/>
              <w:bottom w:val="single" w:sz="4" w:space="0" w:color="auto"/>
              <w:right w:val="single" w:sz="4" w:space="0" w:color="auto"/>
            </w:tcBorders>
            <w:shd w:val="clear" w:color="auto" w:fill="auto"/>
            <w:noWrap/>
            <w:vAlign w:val="center"/>
            <w:hideMark/>
          </w:tcPr>
          <w:p w14:paraId="04E85AF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5</w:t>
            </w:r>
          </w:p>
        </w:tc>
        <w:tc>
          <w:tcPr>
            <w:tcW w:w="674" w:type="dxa"/>
            <w:tcBorders>
              <w:top w:val="nil"/>
              <w:left w:val="nil"/>
              <w:bottom w:val="single" w:sz="4" w:space="0" w:color="auto"/>
              <w:right w:val="single" w:sz="4" w:space="0" w:color="auto"/>
            </w:tcBorders>
            <w:shd w:val="clear" w:color="auto" w:fill="auto"/>
            <w:noWrap/>
            <w:vAlign w:val="center"/>
            <w:hideMark/>
          </w:tcPr>
          <w:p w14:paraId="60F5D106"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r>
      <w:tr w:rsidR="002520CA" w:rsidRPr="00A07726" w14:paraId="2CE20892"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9E2308E" w14:textId="10E22C43" w:rsidR="00A07726" w:rsidRPr="00A07726" w:rsidRDefault="002520CA"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Página</w:t>
            </w:r>
            <w:r w:rsidR="00A07726" w:rsidRPr="00A07726">
              <w:rPr>
                <w:rFonts w:ascii="Times" w:eastAsia="Times New Roman" w:hAnsi="Times" w:cs="Times"/>
                <w:color w:val="000000"/>
                <w:sz w:val="12"/>
                <w:szCs w:val="12"/>
                <w:lang w:eastAsia="es-DO"/>
              </w:rPr>
              <w:t xml:space="preserve"> Web</w:t>
            </w:r>
          </w:p>
        </w:tc>
        <w:tc>
          <w:tcPr>
            <w:tcW w:w="545" w:type="dxa"/>
            <w:tcBorders>
              <w:top w:val="nil"/>
              <w:left w:val="nil"/>
              <w:bottom w:val="single" w:sz="4" w:space="0" w:color="auto"/>
              <w:right w:val="single" w:sz="4" w:space="0" w:color="auto"/>
            </w:tcBorders>
            <w:shd w:val="clear" w:color="auto" w:fill="auto"/>
            <w:noWrap/>
            <w:vAlign w:val="center"/>
            <w:hideMark/>
          </w:tcPr>
          <w:p w14:paraId="456D65D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10E7DF8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2A77781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92" w:type="dxa"/>
            <w:tcBorders>
              <w:top w:val="nil"/>
              <w:left w:val="nil"/>
              <w:bottom w:val="single" w:sz="4" w:space="0" w:color="auto"/>
              <w:right w:val="single" w:sz="4" w:space="0" w:color="auto"/>
            </w:tcBorders>
            <w:shd w:val="clear" w:color="auto" w:fill="auto"/>
            <w:noWrap/>
            <w:vAlign w:val="center"/>
            <w:hideMark/>
          </w:tcPr>
          <w:p w14:paraId="4446E4B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13" w:type="dxa"/>
            <w:tcBorders>
              <w:top w:val="nil"/>
              <w:left w:val="nil"/>
              <w:bottom w:val="single" w:sz="4" w:space="0" w:color="auto"/>
              <w:right w:val="single" w:sz="4" w:space="0" w:color="auto"/>
            </w:tcBorders>
            <w:shd w:val="clear" w:color="auto" w:fill="auto"/>
            <w:noWrap/>
            <w:vAlign w:val="center"/>
            <w:hideMark/>
          </w:tcPr>
          <w:p w14:paraId="6EC142E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480" w:type="dxa"/>
            <w:tcBorders>
              <w:top w:val="nil"/>
              <w:left w:val="nil"/>
              <w:bottom w:val="single" w:sz="4" w:space="0" w:color="auto"/>
              <w:right w:val="single" w:sz="4" w:space="0" w:color="auto"/>
            </w:tcBorders>
            <w:shd w:val="clear" w:color="auto" w:fill="auto"/>
            <w:noWrap/>
            <w:vAlign w:val="center"/>
            <w:hideMark/>
          </w:tcPr>
          <w:p w14:paraId="0731875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1222F20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588" w:type="dxa"/>
            <w:tcBorders>
              <w:top w:val="nil"/>
              <w:left w:val="nil"/>
              <w:bottom w:val="single" w:sz="4" w:space="0" w:color="auto"/>
              <w:right w:val="single" w:sz="4" w:space="0" w:color="auto"/>
            </w:tcBorders>
            <w:shd w:val="clear" w:color="auto" w:fill="auto"/>
            <w:noWrap/>
            <w:vAlign w:val="center"/>
            <w:hideMark/>
          </w:tcPr>
          <w:p w14:paraId="61AA9D1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nil"/>
              <w:left w:val="nil"/>
              <w:bottom w:val="single" w:sz="4" w:space="0" w:color="auto"/>
              <w:right w:val="single" w:sz="4" w:space="0" w:color="auto"/>
            </w:tcBorders>
            <w:shd w:val="clear" w:color="auto" w:fill="auto"/>
            <w:noWrap/>
            <w:vAlign w:val="center"/>
            <w:hideMark/>
          </w:tcPr>
          <w:p w14:paraId="6959C3A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c>
          <w:tcPr>
            <w:tcW w:w="609" w:type="dxa"/>
            <w:tcBorders>
              <w:top w:val="nil"/>
              <w:left w:val="nil"/>
              <w:bottom w:val="single" w:sz="4" w:space="0" w:color="auto"/>
              <w:right w:val="single" w:sz="4" w:space="0" w:color="auto"/>
            </w:tcBorders>
            <w:shd w:val="clear" w:color="auto" w:fill="auto"/>
            <w:noWrap/>
            <w:vAlign w:val="center"/>
            <w:hideMark/>
          </w:tcPr>
          <w:p w14:paraId="33B33236"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7C9A0DF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674" w:type="dxa"/>
            <w:tcBorders>
              <w:top w:val="nil"/>
              <w:left w:val="nil"/>
              <w:bottom w:val="single" w:sz="4" w:space="0" w:color="auto"/>
              <w:right w:val="single" w:sz="4" w:space="0" w:color="auto"/>
            </w:tcBorders>
            <w:shd w:val="clear" w:color="auto" w:fill="auto"/>
            <w:noWrap/>
            <w:vAlign w:val="center"/>
            <w:hideMark/>
          </w:tcPr>
          <w:p w14:paraId="3D16C07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r>
      <w:tr w:rsidR="002520CA" w:rsidRPr="00A07726" w14:paraId="0916C471"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66F8820" w14:textId="26AFD3BA" w:rsidR="00A07726" w:rsidRPr="00A07726" w:rsidRDefault="002520CA"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Pavimentación Vial</w:t>
            </w:r>
          </w:p>
        </w:tc>
        <w:tc>
          <w:tcPr>
            <w:tcW w:w="545" w:type="dxa"/>
            <w:tcBorders>
              <w:top w:val="nil"/>
              <w:left w:val="nil"/>
              <w:bottom w:val="single" w:sz="4" w:space="0" w:color="auto"/>
              <w:right w:val="single" w:sz="4" w:space="0" w:color="auto"/>
            </w:tcBorders>
            <w:shd w:val="clear" w:color="auto" w:fill="auto"/>
            <w:noWrap/>
            <w:vAlign w:val="center"/>
            <w:hideMark/>
          </w:tcPr>
          <w:p w14:paraId="2FC6319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6168E1A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0FA5397B"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492" w:type="dxa"/>
            <w:tcBorders>
              <w:top w:val="nil"/>
              <w:left w:val="nil"/>
              <w:bottom w:val="single" w:sz="4" w:space="0" w:color="auto"/>
              <w:right w:val="single" w:sz="4" w:space="0" w:color="auto"/>
            </w:tcBorders>
            <w:shd w:val="clear" w:color="auto" w:fill="auto"/>
            <w:noWrap/>
            <w:vAlign w:val="center"/>
            <w:hideMark/>
          </w:tcPr>
          <w:p w14:paraId="509AE28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60F1FDE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3EA6A07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1966163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88" w:type="dxa"/>
            <w:tcBorders>
              <w:top w:val="nil"/>
              <w:left w:val="nil"/>
              <w:bottom w:val="single" w:sz="4" w:space="0" w:color="auto"/>
              <w:right w:val="single" w:sz="4" w:space="0" w:color="auto"/>
            </w:tcBorders>
            <w:shd w:val="clear" w:color="auto" w:fill="auto"/>
            <w:noWrap/>
            <w:vAlign w:val="center"/>
            <w:hideMark/>
          </w:tcPr>
          <w:p w14:paraId="7C6F564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nil"/>
              <w:left w:val="nil"/>
              <w:bottom w:val="single" w:sz="4" w:space="0" w:color="auto"/>
              <w:right w:val="single" w:sz="4" w:space="0" w:color="auto"/>
            </w:tcBorders>
            <w:shd w:val="clear" w:color="auto" w:fill="auto"/>
            <w:noWrap/>
            <w:vAlign w:val="center"/>
            <w:hideMark/>
          </w:tcPr>
          <w:p w14:paraId="564CFBB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09" w:type="dxa"/>
            <w:tcBorders>
              <w:top w:val="nil"/>
              <w:left w:val="nil"/>
              <w:bottom w:val="single" w:sz="4" w:space="0" w:color="auto"/>
              <w:right w:val="single" w:sz="4" w:space="0" w:color="auto"/>
            </w:tcBorders>
            <w:shd w:val="clear" w:color="auto" w:fill="auto"/>
            <w:noWrap/>
            <w:vAlign w:val="center"/>
            <w:hideMark/>
          </w:tcPr>
          <w:p w14:paraId="626272E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75DDE6D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74" w:type="dxa"/>
            <w:tcBorders>
              <w:top w:val="nil"/>
              <w:left w:val="nil"/>
              <w:bottom w:val="single" w:sz="4" w:space="0" w:color="auto"/>
              <w:right w:val="single" w:sz="4" w:space="0" w:color="auto"/>
            </w:tcBorders>
            <w:shd w:val="clear" w:color="auto" w:fill="auto"/>
            <w:noWrap/>
            <w:vAlign w:val="center"/>
            <w:hideMark/>
          </w:tcPr>
          <w:p w14:paraId="5CECF24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r>
      <w:tr w:rsidR="002520CA" w:rsidRPr="00A07726" w14:paraId="2B8495C5"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97ADD32" w14:textId="5FF98E22" w:rsidR="00A07726" w:rsidRPr="00A07726" w:rsidRDefault="002520CA"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Planificación</w:t>
            </w:r>
            <w:r w:rsidR="00A07726" w:rsidRPr="00A07726">
              <w:rPr>
                <w:rFonts w:ascii="Times" w:eastAsia="Times New Roman" w:hAnsi="Times" w:cs="Times"/>
                <w:color w:val="000000"/>
                <w:sz w:val="12"/>
                <w:szCs w:val="12"/>
                <w:lang w:eastAsia="es-DO"/>
              </w:rPr>
              <w:t xml:space="preserve"> &amp; </w:t>
            </w:r>
            <w:r w:rsidRPr="00A07726">
              <w:rPr>
                <w:rFonts w:ascii="Times" w:eastAsia="Times New Roman" w:hAnsi="Times" w:cs="Times"/>
                <w:color w:val="000000"/>
                <w:sz w:val="12"/>
                <w:szCs w:val="12"/>
                <w:lang w:eastAsia="es-DO"/>
              </w:rPr>
              <w:t>Regulación</w:t>
            </w:r>
            <w:r w:rsidR="00A07726" w:rsidRPr="00A07726">
              <w:rPr>
                <w:rFonts w:ascii="Times" w:eastAsia="Times New Roman" w:hAnsi="Times" w:cs="Times"/>
                <w:color w:val="000000"/>
                <w:sz w:val="12"/>
                <w:szCs w:val="12"/>
                <w:lang w:eastAsia="es-DO"/>
              </w:rPr>
              <w:t xml:space="preserve"> </w:t>
            </w:r>
            <w:r w:rsidRPr="00A07726">
              <w:rPr>
                <w:rFonts w:ascii="Times" w:eastAsia="Times New Roman" w:hAnsi="Times" w:cs="Times"/>
                <w:color w:val="000000"/>
                <w:sz w:val="12"/>
                <w:szCs w:val="12"/>
                <w:lang w:eastAsia="es-DO"/>
              </w:rPr>
              <w:t>Técnica</w:t>
            </w:r>
          </w:p>
        </w:tc>
        <w:tc>
          <w:tcPr>
            <w:tcW w:w="545" w:type="dxa"/>
            <w:tcBorders>
              <w:top w:val="nil"/>
              <w:left w:val="nil"/>
              <w:bottom w:val="single" w:sz="4" w:space="0" w:color="auto"/>
              <w:right w:val="single" w:sz="4" w:space="0" w:color="auto"/>
            </w:tcBorders>
            <w:shd w:val="clear" w:color="auto" w:fill="auto"/>
            <w:noWrap/>
            <w:vAlign w:val="center"/>
            <w:hideMark/>
          </w:tcPr>
          <w:p w14:paraId="09849F3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3FDC7824"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07F9C64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92" w:type="dxa"/>
            <w:tcBorders>
              <w:top w:val="nil"/>
              <w:left w:val="nil"/>
              <w:bottom w:val="single" w:sz="4" w:space="0" w:color="auto"/>
              <w:right w:val="single" w:sz="4" w:space="0" w:color="auto"/>
            </w:tcBorders>
            <w:shd w:val="clear" w:color="auto" w:fill="auto"/>
            <w:noWrap/>
            <w:vAlign w:val="center"/>
            <w:hideMark/>
          </w:tcPr>
          <w:p w14:paraId="1438A3C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5BEEF6A8"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480" w:type="dxa"/>
            <w:tcBorders>
              <w:top w:val="nil"/>
              <w:left w:val="nil"/>
              <w:bottom w:val="single" w:sz="4" w:space="0" w:color="auto"/>
              <w:right w:val="single" w:sz="4" w:space="0" w:color="auto"/>
            </w:tcBorders>
            <w:shd w:val="clear" w:color="auto" w:fill="auto"/>
            <w:noWrap/>
            <w:vAlign w:val="center"/>
            <w:hideMark/>
          </w:tcPr>
          <w:p w14:paraId="7979792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442A8DA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88" w:type="dxa"/>
            <w:tcBorders>
              <w:top w:val="nil"/>
              <w:left w:val="nil"/>
              <w:bottom w:val="single" w:sz="4" w:space="0" w:color="auto"/>
              <w:right w:val="single" w:sz="4" w:space="0" w:color="auto"/>
            </w:tcBorders>
            <w:shd w:val="clear" w:color="auto" w:fill="auto"/>
            <w:noWrap/>
            <w:vAlign w:val="center"/>
            <w:hideMark/>
          </w:tcPr>
          <w:p w14:paraId="2F887B6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nil"/>
              <w:left w:val="nil"/>
              <w:bottom w:val="single" w:sz="4" w:space="0" w:color="auto"/>
              <w:right w:val="single" w:sz="4" w:space="0" w:color="auto"/>
            </w:tcBorders>
            <w:shd w:val="clear" w:color="auto" w:fill="auto"/>
            <w:noWrap/>
            <w:vAlign w:val="center"/>
            <w:hideMark/>
          </w:tcPr>
          <w:p w14:paraId="21F332C7"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09" w:type="dxa"/>
            <w:tcBorders>
              <w:top w:val="nil"/>
              <w:left w:val="nil"/>
              <w:bottom w:val="single" w:sz="4" w:space="0" w:color="auto"/>
              <w:right w:val="single" w:sz="4" w:space="0" w:color="auto"/>
            </w:tcBorders>
            <w:shd w:val="clear" w:color="auto" w:fill="auto"/>
            <w:noWrap/>
            <w:vAlign w:val="center"/>
            <w:hideMark/>
          </w:tcPr>
          <w:p w14:paraId="09EFC8A6"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4EF13F4D"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74" w:type="dxa"/>
            <w:tcBorders>
              <w:top w:val="nil"/>
              <w:left w:val="nil"/>
              <w:bottom w:val="single" w:sz="4" w:space="0" w:color="auto"/>
              <w:right w:val="single" w:sz="4" w:space="0" w:color="auto"/>
            </w:tcBorders>
            <w:shd w:val="clear" w:color="auto" w:fill="auto"/>
            <w:noWrap/>
            <w:vAlign w:val="center"/>
            <w:hideMark/>
          </w:tcPr>
          <w:p w14:paraId="1816534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r>
      <w:tr w:rsidR="002520CA" w:rsidRPr="00A07726" w14:paraId="29B4C174"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872600A" w14:textId="030445DD"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 xml:space="preserve">Seguimiento y </w:t>
            </w:r>
            <w:r w:rsidR="002520CA" w:rsidRPr="00A07726">
              <w:rPr>
                <w:rFonts w:ascii="Times" w:eastAsia="Times New Roman" w:hAnsi="Times" w:cs="Times"/>
                <w:color w:val="000000"/>
                <w:sz w:val="12"/>
                <w:szCs w:val="12"/>
                <w:lang w:eastAsia="es-DO"/>
              </w:rPr>
              <w:t>Ejecución</w:t>
            </w:r>
            <w:r w:rsidRPr="00A07726">
              <w:rPr>
                <w:rFonts w:ascii="Times" w:eastAsia="Times New Roman" w:hAnsi="Times" w:cs="Times"/>
                <w:color w:val="000000"/>
                <w:sz w:val="12"/>
                <w:szCs w:val="12"/>
                <w:lang w:eastAsia="es-DO"/>
              </w:rPr>
              <w:t xml:space="preserve"> de </w:t>
            </w:r>
            <w:r w:rsidR="002520CA" w:rsidRPr="00A07726">
              <w:rPr>
                <w:rFonts w:ascii="Times" w:eastAsia="Times New Roman" w:hAnsi="Times" w:cs="Times"/>
                <w:color w:val="000000"/>
                <w:sz w:val="12"/>
                <w:szCs w:val="12"/>
                <w:lang w:eastAsia="es-DO"/>
              </w:rPr>
              <w:t>Obras (Técnica</w:t>
            </w:r>
            <w:r w:rsidRPr="00A07726">
              <w:rPr>
                <w:rFonts w:ascii="Times" w:eastAsia="Times New Roman" w:hAnsi="Times" w:cs="Times"/>
                <w:color w:val="000000"/>
                <w:sz w:val="12"/>
                <w:szCs w:val="12"/>
                <w:lang w:eastAsia="es-DO"/>
              </w:rPr>
              <w:t>)</w:t>
            </w:r>
          </w:p>
        </w:tc>
        <w:tc>
          <w:tcPr>
            <w:tcW w:w="545" w:type="dxa"/>
            <w:tcBorders>
              <w:top w:val="nil"/>
              <w:left w:val="nil"/>
              <w:bottom w:val="single" w:sz="4" w:space="0" w:color="auto"/>
              <w:right w:val="single" w:sz="4" w:space="0" w:color="auto"/>
            </w:tcBorders>
            <w:shd w:val="clear" w:color="auto" w:fill="auto"/>
            <w:noWrap/>
            <w:vAlign w:val="center"/>
            <w:hideMark/>
          </w:tcPr>
          <w:p w14:paraId="76DB1F5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55" w:type="dxa"/>
            <w:tcBorders>
              <w:top w:val="nil"/>
              <w:left w:val="nil"/>
              <w:bottom w:val="single" w:sz="4" w:space="0" w:color="auto"/>
              <w:right w:val="single" w:sz="4" w:space="0" w:color="auto"/>
            </w:tcBorders>
            <w:shd w:val="clear" w:color="auto" w:fill="auto"/>
            <w:noWrap/>
            <w:vAlign w:val="center"/>
            <w:hideMark/>
          </w:tcPr>
          <w:p w14:paraId="4F4D75C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13" w:type="dxa"/>
            <w:tcBorders>
              <w:top w:val="nil"/>
              <w:left w:val="nil"/>
              <w:bottom w:val="single" w:sz="4" w:space="0" w:color="auto"/>
              <w:right w:val="single" w:sz="4" w:space="0" w:color="auto"/>
            </w:tcBorders>
            <w:shd w:val="clear" w:color="auto" w:fill="auto"/>
            <w:noWrap/>
            <w:vAlign w:val="center"/>
            <w:hideMark/>
          </w:tcPr>
          <w:p w14:paraId="69ABA61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492" w:type="dxa"/>
            <w:tcBorders>
              <w:top w:val="nil"/>
              <w:left w:val="nil"/>
              <w:bottom w:val="single" w:sz="4" w:space="0" w:color="auto"/>
              <w:right w:val="single" w:sz="4" w:space="0" w:color="auto"/>
            </w:tcBorders>
            <w:shd w:val="clear" w:color="auto" w:fill="auto"/>
            <w:noWrap/>
            <w:vAlign w:val="center"/>
            <w:hideMark/>
          </w:tcPr>
          <w:p w14:paraId="79106C11"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13" w:type="dxa"/>
            <w:tcBorders>
              <w:top w:val="nil"/>
              <w:left w:val="nil"/>
              <w:bottom w:val="single" w:sz="4" w:space="0" w:color="auto"/>
              <w:right w:val="single" w:sz="4" w:space="0" w:color="auto"/>
            </w:tcBorders>
            <w:shd w:val="clear" w:color="auto" w:fill="auto"/>
            <w:noWrap/>
            <w:vAlign w:val="center"/>
            <w:hideMark/>
          </w:tcPr>
          <w:p w14:paraId="060EB799"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480" w:type="dxa"/>
            <w:tcBorders>
              <w:top w:val="nil"/>
              <w:left w:val="nil"/>
              <w:bottom w:val="single" w:sz="4" w:space="0" w:color="auto"/>
              <w:right w:val="single" w:sz="4" w:space="0" w:color="auto"/>
            </w:tcBorders>
            <w:shd w:val="clear" w:color="auto" w:fill="auto"/>
            <w:noWrap/>
            <w:vAlign w:val="center"/>
            <w:hideMark/>
          </w:tcPr>
          <w:p w14:paraId="7DA61FF3"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6924B66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88" w:type="dxa"/>
            <w:tcBorders>
              <w:top w:val="nil"/>
              <w:left w:val="nil"/>
              <w:bottom w:val="single" w:sz="4" w:space="0" w:color="auto"/>
              <w:right w:val="single" w:sz="4" w:space="0" w:color="auto"/>
            </w:tcBorders>
            <w:shd w:val="clear" w:color="auto" w:fill="auto"/>
            <w:noWrap/>
            <w:vAlign w:val="center"/>
            <w:hideMark/>
          </w:tcPr>
          <w:p w14:paraId="40762A1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nil"/>
              <w:left w:val="nil"/>
              <w:bottom w:val="single" w:sz="4" w:space="0" w:color="auto"/>
              <w:right w:val="single" w:sz="4" w:space="0" w:color="auto"/>
            </w:tcBorders>
            <w:shd w:val="clear" w:color="auto" w:fill="auto"/>
            <w:noWrap/>
            <w:vAlign w:val="center"/>
            <w:hideMark/>
          </w:tcPr>
          <w:p w14:paraId="103A8A2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609" w:type="dxa"/>
            <w:tcBorders>
              <w:top w:val="nil"/>
              <w:left w:val="nil"/>
              <w:bottom w:val="single" w:sz="4" w:space="0" w:color="auto"/>
              <w:right w:val="single" w:sz="4" w:space="0" w:color="auto"/>
            </w:tcBorders>
            <w:shd w:val="clear" w:color="auto" w:fill="auto"/>
            <w:noWrap/>
            <w:vAlign w:val="center"/>
            <w:hideMark/>
          </w:tcPr>
          <w:p w14:paraId="30D3D2E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494F2A6E"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74" w:type="dxa"/>
            <w:tcBorders>
              <w:top w:val="nil"/>
              <w:left w:val="nil"/>
              <w:bottom w:val="single" w:sz="4" w:space="0" w:color="auto"/>
              <w:right w:val="single" w:sz="4" w:space="0" w:color="auto"/>
            </w:tcBorders>
            <w:shd w:val="clear" w:color="auto" w:fill="auto"/>
            <w:noWrap/>
            <w:vAlign w:val="center"/>
            <w:hideMark/>
          </w:tcPr>
          <w:p w14:paraId="7D1BAC7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r>
      <w:tr w:rsidR="002520CA" w:rsidRPr="00A07726" w14:paraId="561ADF07"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66E3FCE" w14:textId="77777777" w:rsidR="00A07726" w:rsidRPr="00A07726" w:rsidRDefault="00A07726" w:rsidP="002520CA">
            <w:pPr>
              <w:spacing w:after="0" w:line="240" w:lineRule="auto"/>
              <w:jc w:val="left"/>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Unidad de Compras &amp; Contrataciones</w:t>
            </w:r>
          </w:p>
        </w:tc>
        <w:tc>
          <w:tcPr>
            <w:tcW w:w="545" w:type="dxa"/>
            <w:tcBorders>
              <w:top w:val="nil"/>
              <w:left w:val="nil"/>
              <w:bottom w:val="single" w:sz="4" w:space="0" w:color="auto"/>
              <w:right w:val="single" w:sz="4" w:space="0" w:color="auto"/>
            </w:tcBorders>
            <w:shd w:val="clear" w:color="auto" w:fill="auto"/>
            <w:noWrap/>
            <w:vAlign w:val="center"/>
            <w:hideMark/>
          </w:tcPr>
          <w:p w14:paraId="1E92925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55" w:type="dxa"/>
            <w:tcBorders>
              <w:top w:val="nil"/>
              <w:left w:val="nil"/>
              <w:bottom w:val="single" w:sz="4" w:space="0" w:color="auto"/>
              <w:right w:val="single" w:sz="4" w:space="0" w:color="auto"/>
            </w:tcBorders>
            <w:shd w:val="clear" w:color="auto" w:fill="auto"/>
            <w:noWrap/>
            <w:vAlign w:val="center"/>
            <w:hideMark/>
          </w:tcPr>
          <w:p w14:paraId="7803BDA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513" w:type="dxa"/>
            <w:tcBorders>
              <w:top w:val="nil"/>
              <w:left w:val="nil"/>
              <w:bottom w:val="single" w:sz="4" w:space="0" w:color="auto"/>
              <w:right w:val="single" w:sz="4" w:space="0" w:color="auto"/>
            </w:tcBorders>
            <w:shd w:val="clear" w:color="auto" w:fill="auto"/>
            <w:noWrap/>
            <w:vAlign w:val="center"/>
            <w:hideMark/>
          </w:tcPr>
          <w:p w14:paraId="4290CC6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3</w:t>
            </w:r>
          </w:p>
        </w:tc>
        <w:tc>
          <w:tcPr>
            <w:tcW w:w="492" w:type="dxa"/>
            <w:tcBorders>
              <w:top w:val="nil"/>
              <w:left w:val="nil"/>
              <w:bottom w:val="single" w:sz="4" w:space="0" w:color="auto"/>
              <w:right w:val="single" w:sz="4" w:space="0" w:color="auto"/>
            </w:tcBorders>
            <w:shd w:val="clear" w:color="auto" w:fill="auto"/>
            <w:noWrap/>
            <w:vAlign w:val="center"/>
            <w:hideMark/>
          </w:tcPr>
          <w:p w14:paraId="47FD44A2"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c>
          <w:tcPr>
            <w:tcW w:w="513" w:type="dxa"/>
            <w:tcBorders>
              <w:top w:val="nil"/>
              <w:left w:val="nil"/>
              <w:bottom w:val="single" w:sz="4" w:space="0" w:color="auto"/>
              <w:right w:val="single" w:sz="4" w:space="0" w:color="auto"/>
            </w:tcBorders>
            <w:shd w:val="clear" w:color="auto" w:fill="auto"/>
            <w:noWrap/>
            <w:vAlign w:val="center"/>
            <w:hideMark/>
          </w:tcPr>
          <w:p w14:paraId="5A3ED8CF"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381074DC"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4</w:t>
            </w:r>
          </w:p>
        </w:tc>
        <w:tc>
          <w:tcPr>
            <w:tcW w:w="555" w:type="dxa"/>
            <w:tcBorders>
              <w:top w:val="nil"/>
              <w:left w:val="nil"/>
              <w:bottom w:val="single" w:sz="4" w:space="0" w:color="auto"/>
              <w:right w:val="single" w:sz="4" w:space="0" w:color="auto"/>
            </w:tcBorders>
            <w:shd w:val="clear" w:color="auto" w:fill="auto"/>
            <w:noWrap/>
            <w:vAlign w:val="center"/>
            <w:hideMark/>
          </w:tcPr>
          <w:p w14:paraId="6A5FF8D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2</w:t>
            </w:r>
          </w:p>
        </w:tc>
        <w:tc>
          <w:tcPr>
            <w:tcW w:w="588" w:type="dxa"/>
            <w:tcBorders>
              <w:top w:val="nil"/>
              <w:left w:val="nil"/>
              <w:bottom w:val="single" w:sz="4" w:space="0" w:color="auto"/>
              <w:right w:val="single" w:sz="4" w:space="0" w:color="auto"/>
            </w:tcBorders>
            <w:shd w:val="clear" w:color="auto" w:fill="auto"/>
            <w:noWrap/>
            <w:vAlign w:val="center"/>
            <w:hideMark/>
          </w:tcPr>
          <w:p w14:paraId="7ED9E63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27" w:type="dxa"/>
            <w:tcBorders>
              <w:top w:val="nil"/>
              <w:left w:val="nil"/>
              <w:bottom w:val="single" w:sz="4" w:space="0" w:color="auto"/>
              <w:right w:val="single" w:sz="4" w:space="0" w:color="auto"/>
            </w:tcBorders>
            <w:shd w:val="clear" w:color="auto" w:fill="auto"/>
            <w:noWrap/>
            <w:vAlign w:val="center"/>
            <w:hideMark/>
          </w:tcPr>
          <w:p w14:paraId="08616F8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09" w:type="dxa"/>
            <w:tcBorders>
              <w:top w:val="nil"/>
              <w:left w:val="nil"/>
              <w:bottom w:val="single" w:sz="4" w:space="0" w:color="auto"/>
              <w:right w:val="single" w:sz="4" w:space="0" w:color="auto"/>
            </w:tcBorders>
            <w:shd w:val="clear" w:color="auto" w:fill="auto"/>
            <w:noWrap/>
            <w:vAlign w:val="center"/>
            <w:hideMark/>
          </w:tcPr>
          <w:p w14:paraId="1CFF38E0"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707" w:type="dxa"/>
            <w:tcBorders>
              <w:top w:val="nil"/>
              <w:left w:val="nil"/>
              <w:bottom w:val="single" w:sz="4" w:space="0" w:color="auto"/>
              <w:right w:val="single" w:sz="4" w:space="0" w:color="auto"/>
            </w:tcBorders>
            <w:shd w:val="clear" w:color="auto" w:fill="auto"/>
            <w:noWrap/>
            <w:vAlign w:val="center"/>
            <w:hideMark/>
          </w:tcPr>
          <w:p w14:paraId="0635A5C5"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0</w:t>
            </w:r>
          </w:p>
        </w:tc>
        <w:tc>
          <w:tcPr>
            <w:tcW w:w="674" w:type="dxa"/>
            <w:tcBorders>
              <w:top w:val="nil"/>
              <w:left w:val="nil"/>
              <w:bottom w:val="single" w:sz="4" w:space="0" w:color="auto"/>
              <w:right w:val="single" w:sz="4" w:space="0" w:color="auto"/>
            </w:tcBorders>
            <w:shd w:val="clear" w:color="auto" w:fill="auto"/>
            <w:noWrap/>
            <w:vAlign w:val="center"/>
            <w:hideMark/>
          </w:tcPr>
          <w:p w14:paraId="5325397A" w14:textId="77777777" w:rsidR="00A07726" w:rsidRPr="00A07726" w:rsidRDefault="00A07726" w:rsidP="002520CA">
            <w:pPr>
              <w:spacing w:after="0" w:line="240" w:lineRule="auto"/>
              <w:jc w:val="center"/>
              <w:rPr>
                <w:rFonts w:ascii="Times" w:eastAsia="Times New Roman" w:hAnsi="Times" w:cs="Times"/>
                <w:color w:val="000000"/>
                <w:sz w:val="12"/>
                <w:szCs w:val="12"/>
                <w:lang w:eastAsia="es-DO"/>
              </w:rPr>
            </w:pPr>
            <w:r w:rsidRPr="00A07726">
              <w:rPr>
                <w:rFonts w:ascii="Times" w:eastAsia="Times New Roman" w:hAnsi="Times" w:cs="Times"/>
                <w:color w:val="000000"/>
                <w:sz w:val="12"/>
                <w:szCs w:val="12"/>
                <w:lang w:eastAsia="es-DO"/>
              </w:rPr>
              <w:t>1</w:t>
            </w:r>
          </w:p>
        </w:tc>
      </w:tr>
      <w:tr w:rsidR="002520CA" w:rsidRPr="00A07726" w14:paraId="2262FDF4" w14:textId="77777777" w:rsidTr="002520CA">
        <w:trPr>
          <w:trHeight w:val="293"/>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FEAE3FC" w14:textId="77777777" w:rsidR="00A07726" w:rsidRPr="00A07726" w:rsidRDefault="00A07726" w:rsidP="002520CA">
            <w:pPr>
              <w:spacing w:after="0" w:line="240" w:lineRule="auto"/>
              <w:jc w:val="left"/>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TOTAL</w:t>
            </w:r>
          </w:p>
        </w:tc>
        <w:tc>
          <w:tcPr>
            <w:tcW w:w="545" w:type="dxa"/>
            <w:tcBorders>
              <w:top w:val="nil"/>
              <w:left w:val="nil"/>
              <w:bottom w:val="single" w:sz="4" w:space="0" w:color="auto"/>
              <w:right w:val="single" w:sz="4" w:space="0" w:color="auto"/>
            </w:tcBorders>
            <w:shd w:val="clear" w:color="auto" w:fill="auto"/>
            <w:noWrap/>
            <w:vAlign w:val="center"/>
            <w:hideMark/>
          </w:tcPr>
          <w:p w14:paraId="51392F96"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32</w:t>
            </w:r>
          </w:p>
        </w:tc>
        <w:tc>
          <w:tcPr>
            <w:tcW w:w="555" w:type="dxa"/>
            <w:tcBorders>
              <w:top w:val="nil"/>
              <w:left w:val="nil"/>
              <w:bottom w:val="single" w:sz="4" w:space="0" w:color="auto"/>
              <w:right w:val="single" w:sz="4" w:space="0" w:color="auto"/>
            </w:tcBorders>
            <w:shd w:val="clear" w:color="auto" w:fill="auto"/>
            <w:noWrap/>
            <w:vAlign w:val="center"/>
            <w:hideMark/>
          </w:tcPr>
          <w:p w14:paraId="19E35CB2"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33</w:t>
            </w:r>
          </w:p>
        </w:tc>
        <w:tc>
          <w:tcPr>
            <w:tcW w:w="513" w:type="dxa"/>
            <w:tcBorders>
              <w:top w:val="nil"/>
              <w:left w:val="nil"/>
              <w:bottom w:val="single" w:sz="4" w:space="0" w:color="auto"/>
              <w:right w:val="single" w:sz="4" w:space="0" w:color="auto"/>
            </w:tcBorders>
            <w:shd w:val="clear" w:color="auto" w:fill="auto"/>
            <w:noWrap/>
            <w:vAlign w:val="center"/>
            <w:hideMark/>
          </w:tcPr>
          <w:p w14:paraId="4267CBEA"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44</w:t>
            </w:r>
          </w:p>
        </w:tc>
        <w:tc>
          <w:tcPr>
            <w:tcW w:w="492" w:type="dxa"/>
            <w:tcBorders>
              <w:top w:val="nil"/>
              <w:left w:val="nil"/>
              <w:bottom w:val="single" w:sz="4" w:space="0" w:color="auto"/>
              <w:right w:val="single" w:sz="4" w:space="0" w:color="auto"/>
            </w:tcBorders>
            <w:shd w:val="clear" w:color="auto" w:fill="auto"/>
            <w:noWrap/>
            <w:vAlign w:val="center"/>
            <w:hideMark/>
          </w:tcPr>
          <w:p w14:paraId="2306B324"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36</w:t>
            </w:r>
          </w:p>
        </w:tc>
        <w:tc>
          <w:tcPr>
            <w:tcW w:w="513" w:type="dxa"/>
            <w:tcBorders>
              <w:top w:val="nil"/>
              <w:left w:val="nil"/>
              <w:bottom w:val="single" w:sz="4" w:space="0" w:color="auto"/>
              <w:right w:val="single" w:sz="4" w:space="0" w:color="auto"/>
            </w:tcBorders>
            <w:shd w:val="clear" w:color="auto" w:fill="auto"/>
            <w:noWrap/>
            <w:vAlign w:val="center"/>
            <w:hideMark/>
          </w:tcPr>
          <w:p w14:paraId="53132B77"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29</w:t>
            </w:r>
          </w:p>
        </w:tc>
        <w:tc>
          <w:tcPr>
            <w:tcW w:w="480" w:type="dxa"/>
            <w:tcBorders>
              <w:top w:val="nil"/>
              <w:left w:val="nil"/>
              <w:bottom w:val="single" w:sz="4" w:space="0" w:color="auto"/>
              <w:right w:val="single" w:sz="4" w:space="0" w:color="auto"/>
            </w:tcBorders>
            <w:shd w:val="clear" w:color="auto" w:fill="auto"/>
            <w:noWrap/>
            <w:vAlign w:val="center"/>
            <w:hideMark/>
          </w:tcPr>
          <w:p w14:paraId="217767B2"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38</w:t>
            </w:r>
          </w:p>
        </w:tc>
        <w:tc>
          <w:tcPr>
            <w:tcW w:w="555" w:type="dxa"/>
            <w:tcBorders>
              <w:top w:val="nil"/>
              <w:left w:val="nil"/>
              <w:bottom w:val="single" w:sz="4" w:space="0" w:color="auto"/>
              <w:right w:val="single" w:sz="4" w:space="0" w:color="auto"/>
            </w:tcBorders>
            <w:shd w:val="clear" w:color="auto" w:fill="auto"/>
            <w:noWrap/>
            <w:vAlign w:val="center"/>
            <w:hideMark/>
          </w:tcPr>
          <w:p w14:paraId="7CD1EDFA"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42</w:t>
            </w:r>
          </w:p>
        </w:tc>
        <w:tc>
          <w:tcPr>
            <w:tcW w:w="588" w:type="dxa"/>
            <w:tcBorders>
              <w:top w:val="nil"/>
              <w:left w:val="nil"/>
              <w:bottom w:val="single" w:sz="4" w:space="0" w:color="auto"/>
              <w:right w:val="single" w:sz="4" w:space="0" w:color="auto"/>
            </w:tcBorders>
            <w:shd w:val="clear" w:color="auto" w:fill="auto"/>
            <w:noWrap/>
            <w:vAlign w:val="center"/>
            <w:hideMark/>
          </w:tcPr>
          <w:p w14:paraId="1CA3999E"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37</w:t>
            </w:r>
          </w:p>
        </w:tc>
        <w:tc>
          <w:tcPr>
            <w:tcW w:w="727" w:type="dxa"/>
            <w:tcBorders>
              <w:top w:val="nil"/>
              <w:left w:val="nil"/>
              <w:bottom w:val="single" w:sz="4" w:space="0" w:color="auto"/>
              <w:right w:val="single" w:sz="4" w:space="0" w:color="auto"/>
            </w:tcBorders>
            <w:shd w:val="clear" w:color="auto" w:fill="auto"/>
            <w:noWrap/>
            <w:vAlign w:val="center"/>
            <w:hideMark/>
          </w:tcPr>
          <w:p w14:paraId="4B48F75F"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36</w:t>
            </w:r>
          </w:p>
        </w:tc>
        <w:tc>
          <w:tcPr>
            <w:tcW w:w="609" w:type="dxa"/>
            <w:tcBorders>
              <w:top w:val="nil"/>
              <w:left w:val="nil"/>
              <w:bottom w:val="single" w:sz="4" w:space="0" w:color="auto"/>
              <w:right w:val="single" w:sz="4" w:space="0" w:color="auto"/>
            </w:tcBorders>
            <w:shd w:val="clear" w:color="auto" w:fill="auto"/>
            <w:noWrap/>
            <w:vAlign w:val="center"/>
            <w:hideMark/>
          </w:tcPr>
          <w:p w14:paraId="4946E176"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53</w:t>
            </w:r>
          </w:p>
        </w:tc>
        <w:tc>
          <w:tcPr>
            <w:tcW w:w="707" w:type="dxa"/>
            <w:tcBorders>
              <w:top w:val="nil"/>
              <w:left w:val="nil"/>
              <w:bottom w:val="single" w:sz="4" w:space="0" w:color="auto"/>
              <w:right w:val="single" w:sz="4" w:space="0" w:color="auto"/>
            </w:tcBorders>
            <w:shd w:val="clear" w:color="auto" w:fill="auto"/>
            <w:noWrap/>
            <w:vAlign w:val="center"/>
            <w:hideMark/>
          </w:tcPr>
          <w:p w14:paraId="3F443F90"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32</w:t>
            </w:r>
          </w:p>
        </w:tc>
        <w:tc>
          <w:tcPr>
            <w:tcW w:w="674" w:type="dxa"/>
            <w:tcBorders>
              <w:top w:val="nil"/>
              <w:left w:val="nil"/>
              <w:bottom w:val="single" w:sz="4" w:space="0" w:color="auto"/>
              <w:right w:val="single" w:sz="4" w:space="0" w:color="auto"/>
            </w:tcBorders>
            <w:shd w:val="clear" w:color="auto" w:fill="auto"/>
            <w:noWrap/>
            <w:vAlign w:val="center"/>
            <w:hideMark/>
          </w:tcPr>
          <w:p w14:paraId="38474D08" w14:textId="77777777" w:rsidR="00A07726" w:rsidRPr="00A07726" w:rsidRDefault="00A07726" w:rsidP="002520CA">
            <w:pPr>
              <w:spacing w:after="0" w:line="240" w:lineRule="auto"/>
              <w:jc w:val="center"/>
              <w:rPr>
                <w:rFonts w:ascii="Times" w:eastAsia="Times New Roman" w:hAnsi="Times" w:cs="Times"/>
                <w:b/>
                <w:bCs/>
                <w:color w:val="000000"/>
                <w:sz w:val="12"/>
                <w:szCs w:val="12"/>
                <w:lang w:eastAsia="es-DO"/>
              </w:rPr>
            </w:pPr>
            <w:r w:rsidRPr="00A07726">
              <w:rPr>
                <w:rFonts w:ascii="Times" w:eastAsia="Times New Roman" w:hAnsi="Times" w:cs="Times"/>
                <w:b/>
                <w:bCs/>
                <w:color w:val="000000"/>
                <w:sz w:val="12"/>
                <w:szCs w:val="12"/>
                <w:lang w:eastAsia="es-DO"/>
              </w:rPr>
              <w:t>37</w:t>
            </w:r>
          </w:p>
        </w:tc>
      </w:tr>
    </w:tbl>
    <w:p w14:paraId="3117330A" w14:textId="620DC38C" w:rsidR="00FC12A8" w:rsidRDefault="00FC12A8" w:rsidP="00D17DA7">
      <w:pPr>
        <w:pStyle w:val="Prrafodelista"/>
        <w:autoSpaceDE w:val="0"/>
        <w:autoSpaceDN w:val="0"/>
        <w:adjustRightInd w:val="0"/>
        <w:spacing w:after="0" w:line="240" w:lineRule="auto"/>
        <w:rPr>
          <w:rFonts w:ascii="Times New Roman" w:hAnsi="Times New Roman" w:cs="Times New Roman"/>
          <w:b/>
          <w:bCs/>
          <w:color w:val="000000"/>
        </w:rPr>
      </w:pPr>
    </w:p>
    <w:p w14:paraId="4513C58C" w14:textId="228E7715" w:rsidR="00FC12A8" w:rsidRDefault="00FC12A8" w:rsidP="00D17DA7">
      <w:pPr>
        <w:pStyle w:val="Prrafodelista"/>
        <w:autoSpaceDE w:val="0"/>
        <w:autoSpaceDN w:val="0"/>
        <w:adjustRightInd w:val="0"/>
        <w:spacing w:after="0" w:line="240" w:lineRule="auto"/>
        <w:rPr>
          <w:rFonts w:ascii="Times New Roman" w:hAnsi="Times New Roman" w:cs="Times New Roman"/>
          <w:b/>
          <w:bCs/>
          <w:color w:val="000000"/>
        </w:rPr>
      </w:pPr>
    </w:p>
    <w:p w14:paraId="4E7B37B2" w14:textId="6814840C" w:rsidR="00FC12A8" w:rsidRDefault="00FC12A8" w:rsidP="00D17DA7">
      <w:pPr>
        <w:pStyle w:val="Prrafodelista"/>
        <w:autoSpaceDE w:val="0"/>
        <w:autoSpaceDN w:val="0"/>
        <w:adjustRightInd w:val="0"/>
        <w:spacing w:after="0" w:line="240" w:lineRule="auto"/>
        <w:rPr>
          <w:rFonts w:ascii="Times New Roman" w:hAnsi="Times New Roman" w:cs="Times New Roman"/>
          <w:b/>
          <w:bCs/>
          <w:color w:val="000000"/>
        </w:rPr>
      </w:pPr>
    </w:p>
    <w:p w14:paraId="761ABF23" w14:textId="65271238" w:rsidR="00FC12A8" w:rsidRDefault="00FC12A8" w:rsidP="00D17DA7">
      <w:pPr>
        <w:pStyle w:val="Prrafodelista"/>
        <w:autoSpaceDE w:val="0"/>
        <w:autoSpaceDN w:val="0"/>
        <w:adjustRightInd w:val="0"/>
        <w:spacing w:after="0" w:line="240" w:lineRule="auto"/>
        <w:rPr>
          <w:rFonts w:ascii="Times New Roman" w:hAnsi="Times New Roman" w:cs="Times New Roman"/>
          <w:b/>
          <w:bCs/>
          <w:color w:val="000000"/>
        </w:rPr>
      </w:pPr>
    </w:p>
    <w:p w14:paraId="26F2DD3D" w14:textId="4E1E4068" w:rsidR="00A07726" w:rsidRDefault="00A07726" w:rsidP="00D17DA7">
      <w:pPr>
        <w:pStyle w:val="Prrafodelista"/>
        <w:autoSpaceDE w:val="0"/>
        <w:autoSpaceDN w:val="0"/>
        <w:adjustRightInd w:val="0"/>
        <w:spacing w:after="0" w:line="240" w:lineRule="auto"/>
        <w:rPr>
          <w:rFonts w:ascii="Times New Roman" w:hAnsi="Times New Roman" w:cs="Times New Roman"/>
          <w:b/>
          <w:bCs/>
          <w:color w:val="000000"/>
        </w:rPr>
      </w:pPr>
    </w:p>
    <w:p w14:paraId="7999A80D" w14:textId="16D0E580" w:rsidR="00A07726" w:rsidRDefault="00A07726" w:rsidP="00D17DA7">
      <w:pPr>
        <w:pStyle w:val="Prrafodelista"/>
        <w:autoSpaceDE w:val="0"/>
        <w:autoSpaceDN w:val="0"/>
        <w:adjustRightInd w:val="0"/>
        <w:spacing w:after="0" w:line="240" w:lineRule="auto"/>
        <w:rPr>
          <w:rFonts w:ascii="Times New Roman" w:hAnsi="Times New Roman" w:cs="Times New Roman"/>
          <w:b/>
          <w:bCs/>
          <w:color w:val="000000"/>
        </w:rPr>
      </w:pPr>
    </w:p>
    <w:p w14:paraId="67010CD4" w14:textId="2E561D19" w:rsidR="00A07726" w:rsidRDefault="00A07726" w:rsidP="00D17DA7">
      <w:pPr>
        <w:pStyle w:val="Prrafodelista"/>
        <w:autoSpaceDE w:val="0"/>
        <w:autoSpaceDN w:val="0"/>
        <w:adjustRightInd w:val="0"/>
        <w:spacing w:after="0" w:line="240" w:lineRule="auto"/>
        <w:rPr>
          <w:rFonts w:ascii="Times New Roman" w:hAnsi="Times New Roman" w:cs="Times New Roman"/>
          <w:b/>
          <w:bCs/>
          <w:color w:val="000000"/>
        </w:rPr>
      </w:pPr>
    </w:p>
    <w:p w14:paraId="38A71A21" w14:textId="7DA239DA" w:rsidR="00A07726" w:rsidRDefault="00A07726" w:rsidP="00D17DA7">
      <w:pPr>
        <w:pStyle w:val="Prrafodelista"/>
        <w:autoSpaceDE w:val="0"/>
        <w:autoSpaceDN w:val="0"/>
        <w:adjustRightInd w:val="0"/>
        <w:spacing w:after="0" w:line="240" w:lineRule="auto"/>
        <w:rPr>
          <w:rFonts w:ascii="Times New Roman" w:hAnsi="Times New Roman" w:cs="Times New Roman"/>
          <w:b/>
          <w:bCs/>
          <w:color w:val="000000"/>
        </w:rPr>
      </w:pPr>
    </w:p>
    <w:p w14:paraId="5392668A" w14:textId="3274B033" w:rsidR="00A07726" w:rsidRDefault="00A07726" w:rsidP="00D17DA7">
      <w:pPr>
        <w:pStyle w:val="Prrafodelista"/>
        <w:autoSpaceDE w:val="0"/>
        <w:autoSpaceDN w:val="0"/>
        <w:adjustRightInd w:val="0"/>
        <w:spacing w:after="0" w:line="240" w:lineRule="auto"/>
        <w:rPr>
          <w:rFonts w:ascii="Times New Roman" w:hAnsi="Times New Roman" w:cs="Times New Roman"/>
          <w:b/>
          <w:bCs/>
          <w:color w:val="000000"/>
        </w:rPr>
      </w:pPr>
    </w:p>
    <w:p w14:paraId="419855DD" w14:textId="0C22E81D" w:rsidR="00A07726" w:rsidRDefault="00A07726" w:rsidP="00D17DA7">
      <w:pPr>
        <w:pStyle w:val="Prrafodelista"/>
        <w:autoSpaceDE w:val="0"/>
        <w:autoSpaceDN w:val="0"/>
        <w:adjustRightInd w:val="0"/>
        <w:spacing w:after="0" w:line="240" w:lineRule="auto"/>
        <w:rPr>
          <w:rFonts w:ascii="Times New Roman" w:hAnsi="Times New Roman" w:cs="Times New Roman"/>
          <w:b/>
          <w:bCs/>
          <w:color w:val="000000"/>
        </w:rPr>
      </w:pPr>
    </w:p>
    <w:p w14:paraId="322F586F" w14:textId="5D606121" w:rsidR="00A07726" w:rsidRDefault="00A07726" w:rsidP="00D17DA7">
      <w:pPr>
        <w:pStyle w:val="Prrafodelista"/>
        <w:autoSpaceDE w:val="0"/>
        <w:autoSpaceDN w:val="0"/>
        <w:adjustRightInd w:val="0"/>
        <w:spacing w:after="0" w:line="240" w:lineRule="auto"/>
        <w:rPr>
          <w:rFonts w:ascii="Times New Roman" w:hAnsi="Times New Roman" w:cs="Times New Roman"/>
          <w:b/>
          <w:bCs/>
          <w:color w:val="000000"/>
        </w:rPr>
      </w:pPr>
    </w:p>
    <w:p w14:paraId="557B21C7" w14:textId="6FCBB39F" w:rsidR="00A07726" w:rsidRDefault="00A07726" w:rsidP="00D17DA7">
      <w:pPr>
        <w:pStyle w:val="Prrafodelista"/>
        <w:autoSpaceDE w:val="0"/>
        <w:autoSpaceDN w:val="0"/>
        <w:adjustRightInd w:val="0"/>
        <w:spacing w:after="0" w:line="240" w:lineRule="auto"/>
        <w:rPr>
          <w:rFonts w:ascii="Times New Roman" w:hAnsi="Times New Roman" w:cs="Times New Roman"/>
          <w:b/>
          <w:bCs/>
          <w:color w:val="000000"/>
        </w:rPr>
      </w:pPr>
    </w:p>
    <w:p w14:paraId="74B6BCEA" w14:textId="217A5B6A" w:rsidR="00A07726" w:rsidRDefault="00A07726" w:rsidP="00D17DA7">
      <w:pPr>
        <w:pStyle w:val="Prrafodelista"/>
        <w:autoSpaceDE w:val="0"/>
        <w:autoSpaceDN w:val="0"/>
        <w:adjustRightInd w:val="0"/>
        <w:spacing w:after="0" w:line="240" w:lineRule="auto"/>
        <w:rPr>
          <w:rFonts w:ascii="Times New Roman" w:hAnsi="Times New Roman" w:cs="Times New Roman"/>
          <w:b/>
          <w:bCs/>
          <w:color w:val="000000"/>
        </w:rPr>
      </w:pPr>
    </w:p>
    <w:p w14:paraId="6E11B577" w14:textId="386B8CC5" w:rsidR="00A07726" w:rsidRDefault="00A07726" w:rsidP="00D17DA7">
      <w:pPr>
        <w:pStyle w:val="Prrafodelista"/>
        <w:autoSpaceDE w:val="0"/>
        <w:autoSpaceDN w:val="0"/>
        <w:adjustRightInd w:val="0"/>
        <w:spacing w:after="0" w:line="240" w:lineRule="auto"/>
        <w:rPr>
          <w:rFonts w:ascii="Times New Roman" w:hAnsi="Times New Roman" w:cs="Times New Roman"/>
          <w:b/>
          <w:bCs/>
          <w:color w:val="000000"/>
        </w:rPr>
      </w:pPr>
    </w:p>
    <w:p w14:paraId="305C6E2E" w14:textId="6150B8C6" w:rsidR="003E150E" w:rsidRPr="008F67D7" w:rsidRDefault="00D57FBC" w:rsidP="008F67D7">
      <w:pPr>
        <w:spacing w:line="240" w:lineRule="auto"/>
        <w:rPr>
          <w:rFonts w:ascii="Times New Roman" w:hAnsi="Times New Roman" w:cs="Times New Roman"/>
          <w:b/>
          <w:color w:val="2F5496" w:themeColor="accent1" w:themeShade="BF"/>
          <w:lang w:val="es-ES"/>
        </w:rPr>
      </w:pPr>
      <w:r w:rsidRPr="008F67D7">
        <w:rPr>
          <w:rFonts w:ascii="Times New Roman" w:hAnsi="Times New Roman" w:cs="Times New Roman"/>
          <w:b/>
          <w:bCs/>
          <w:color w:val="2F5496" w:themeColor="accent1" w:themeShade="BF"/>
        </w:rPr>
        <w:t>ESTADÍSTICAS DE SOLICITUDES RECIBIDAS EN LA OFICINA DE ACCESO A LA INFORMACIÓN PÚBLICA, ÉTICA Y TRANSPARENCIA DEL MOPC VS PLAZO DE ENTREGA</w:t>
      </w:r>
      <w:r w:rsidR="00A04137">
        <w:rPr>
          <w:rFonts w:ascii="Times New Roman" w:hAnsi="Times New Roman" w:cs="Times New Roman"/>
          <w:b/>
          <w:bCs/>
          <w:color w:val="2F5496" w:themeColor="accent1" w:themeShade="BF"/>
        </w:rPr>
        <w:t>.</w:t>
      </w:r>
    </w:p>
    <w:p w14:paraId="4DAAFA44" w14:textId="77777777" w:rsidR="008C6E4D" w:rsidRPr="009122F4" w:rsidRDefault="008C6E4D" w:rsidP="008C6E4D">
      <w:pPr>
        <w:pStyle w:val="Prrafodelista"/>
        <w:spacing w:line="240" w:lineRule="auto"/>
        <w:rPr>
          <w:rFonts w:ascii="Times New Roman" w:hAnsi="Times New Roman" w:cs="Times New Roman"/>
          <w:b/>
          <w:color w:val="2F5496" w:themeColor="accent1" w:themeShade="BF"/>
          <w:lang w:val="es-ES"/>
        </w:rPr>
      </w:pPr>
    </w:p>
    <w:p w14:paraId="64FBA09E" w14:textId="1498D77E" w:rsidR="003E150E" w:rsidRDefault="003E150E" w:rsidP="008F67D7">
      <w:pPr>
        <w:spacing w:line="360" w:lineRule="auto"/>
        <w:rPr>
          <w:rFonts w:ascii="Times New Roman" w:hAnsi="Times New Roman" w:cs="Times New Roman"/>
          <w:lang w:val="es-ES"/>
        </w:rPr>
      </w:pPr>
      <w:r w:rsidRPr="008F67D7">
        <w:rPr>
          <w:rFonts w:ascii="Times New Roman" w:hAnsi="Times New Roman" w:cs="Times New Roman"/>
          <w:color w:val="000000"/>
        </w:rPr>
        <w:t>La Ley 200-04 sobre Libre Acceso a la Información Pública promulgada el 28 de julio de 2004, en su artículo 8 establece los plazos de quince (15) días hábiles y prorroga en forma excepcional por otros diez (10</w:t>
      </w:r>
      <w:r w:rsidRPr="008F67D7">
        <w:rPr>
          <w:rFonts w:ascii="Times New Roman" w:hAnsi="Times New Roman" w:cs="Times New Roman"/>
          <w:lang w:val="es-ES"/>
        </w:rPr>
        <w:t xml:space="preserve">). </w:t>
      </w:r>
      <w:r w:rsidR="00F934FC" w:rsidRPr="008F67D7">
        <w:rPr>
          <w:rFonts w:ascii="Times New Roman" w:hAnsi="Times New Roman" w:cs="Times New Roman"/>
          <w:lang w:val="es-ES"/>
        </w:rPr>
        <w:t xml:space="preserve">  </w:t>
      </w:r>
    </w:p>
    <w:tbl>
      <w:tblPr>
        <w:tblW w:w="8771" w:type="dxa"/>
        <w:tblCellMar>
          <w:left w:w="70" w:type="dxa"/>
          <w:right w:w="70" w:type="dxa"/>
        </w:tblCellMar>
        <w:tblLook w:val="04A0" w:firstRow="1" w:lastRow="0" w:firstColumn="1" w:lastColumn="0" w:noHBand="0" w:noVBand="1"/>
      </w:tblPr>
      <w:tblGrid>
        <w:gridCol w:w="1568"/>
        <w:gridCol w:w="1760"/>
        <w:gridCol w:w="1841"/>
        <w:gridCol w:w="1801"/>
        <w:gridCol w:w="1801"/>
      </w:tblGrid>
      <w:tr w:rsidR="00E711C5" w:rsidRPr="00E711C5" w14:paraId="5211C555" w14:textId="77777777" w:rsidTr="00E711C5">
        <w:trPr>
          <w:trHeight w:val="687"/>
        </w:trPr>
        <w:tc>
          <w:tcPr>
            <w:tcW w:w="156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BEA427F" w14:textId="77777777" w:rsidR="00E711C5" w:rsidRPr="00E711C5" w:rsidRDefault="00E711C5" w:rsidP="00E711C5">
            <w:pPr>
              <w:spacing w:after="0" w:line="240" w:lineRule="auto"/>
              <w:jc w:val="center"/>
              <w:rPr>
                <w:rFonts w:ascii="Times" w:eastAsia="Times New Roman" w:hAnsi="Times" w:cs="Times"/>
                <w:b/>
                <w:bCs/>
                <w:color w:val="000000"/>
                <w:sz w:val="16"/>
                <w:szCs w:val="16"/>
                <w:lang w:eastAsia="es-DO"/>
              </w:rPr>
            </w:pPr>
            <w:r w:rsidRPr="00E711C5">
              <w:rPr>
                <w:rFonts w:ascii="Times" w:eastAsia="Times New Roman" w:hAnsi="Times" w:cs="Times"/>
                <w:b/>
                <w:bCs/>
                <w:color w:val="000000"/>
                <w:sz w:val="16"/>
                <w:szCs w:val="16"/>
                <w:lang w:eastAsia="es-DO"/>
              </w:rPr>
              <w:t>MESES</w:t>
            </w:r>
          </w:p>
        </w:tc>
        <w:tc>
          <w:tcPr>
            <w:tcW w:w="1760" w:type="dxa"/>
            <w:tcBorders>
              <w:top w:val="single" w:sz="8" w:space="0" w:color="auto"/>
              <w:left w:val="nil"/>
              <w:bottom w:val="single" w:sz="8" w:space="0" w:color="auto"/>
              <w:right w:val="single" w:sz="8" w:space="0" w:color="auto"/>
            </w:tcBorders>
            <w:shd w:val="clear" w:color="000000" w:fill="D9D9D9"/>
            <w:vAlign w:val="center"/>
            <w:hideMark/>
          </w:tcPr>
          <w:p w14:paraId="4505E365" w14:textId="77777777" w:rsidR="00E711C5" w:rsidRPr="00E711C5" w:rsidRDefault="00E711C5" w:rsidP="00E711C5">
            <w:pPr>
              <w:spacing w:after="0" w:line="240" w:lineRule="auto"/>
              <w:jc w:val="center"/>
              <w:rPr>
                <w:rFonts w:ascii="Times" w:eastAsia="Times New Roman" w:hAnsi="Times" w:cs="Times"/>
                <w:b/>
                <w:bCs/>
                <w:color w:val="000000"/>
                <w:sz w:val="16"/>
                <w:szCs w:val="16"/>
                <w:lang w:eastAsia="es-DO"/>
              </w:rPr>
            </w:pPr>
            <w:r w:rsidRPr="00E711C5">
              <w:rPr>
                <w:rFonts w:ascii="Times" w:eastAsia="Times New Roman" w:hAnsi="Times" w:cs="Times"/>
                <w:b/>
                <w:bCs/>
                <w:color w:val="000000"/>
                <w:sz w:val="16"/>
                <w:szCs w:val="16"/>
                <w:lang w:eastAsia="es-DO"/>
              </w:rPr>
              <w:t>CANTIDAD SOLICITUDES POR MES</w:t>
            </w:r>
          </w:p>
        </w:tc>
        <w:tc>
          <w:tcPr>
            <w:tcW w:w="1841" w:type="dxa"/>
            <w:tcBorders>
              <w:top w:val="single" w:sz="8" w:space="0" w:color="auto"/>
              <w:left w:val="nil"/>
              <w:bottom w:val="single" w:sz="8" w:space="0" w:color="auto"/>
              <w:right w:val="single" w:sz="8" w:space="0" w:color="auto"/>
            </w:tcBorders>
            <w:shd w:val="clear" w:color="000000" w:fill="D9D9D9"/>
            <w:vAlign w:val="center"/>
            <w:hideMark/>
          </w:tcPr>
          <w:p w14:paraId="0DF16AB1" w14:textId="77777777" w:rsidR="00E711C5" w:rsidRPr="00E711C5" w:rsidRDefault="00E711C5" w:rsidP="00E711C5">
            <w:pPr>
              <w:spacing w:after="0" w:line="240" w:lineRule="auto"/>
              <w:jc w:val="center"/>
              <w:rPr>
                <w:rFonts w:ascii="Times" w:eastAsia="Times New Roman" w:hAnsi="Times" w:cs="Times"/>
                <w:b/>
                <w:bCs/>
                <w:color w:val="000000"/>
                <w:sz w:val="16"/>
                <w:szCs w:val="16"/>
                <w:lang w:eastAsia="es-DO"/>
              </w:rPr>
            </w:pPr>
            <w:r w:rsidRPr="00E711C5">
              <w:rPr>
                <w:rFonts w:ascii="Times" w:eastAsia="Times New Roman" w:hAnsi="Times" w:cs="Times"/>
                <w:b/>
                <w:bCs/>
                <w:color w:val="000000"/>
                <w:sz w:val="16"/>
                <w:szCs w:val="16"/>
                <w:lang w:eastAsia="es-DO"/>
              </w:rPr>
              <w:t>PORCENTAJES</w:t>
            </w:r>
          </w:p>
        </w:tc>
        <w:tc>
          <w:tcPr>
            <w:tcW w:w="1801" w:type="dxa"/>
            <w:tcBorders>
              <w:top w:val="single" w:sz="8" w:space="0" w:color="auto"/>
              <w:left w:val="nil"/>
              <w:bottom w:val="single" w:sz="8" w:space="0" w:color="auto"/>
              <w:right w:val="single" w:sz="8" w:space="0" w:color="auto"/>
            </w:tcBorders>
            <w:shd w:val="clear" w:color="000000" w:fill="D9D9D9"/>
            <w:noWrap/>
            <w:vAlign w:val="center"/>
            <w:hideMark/>
          </w:tcPr>
          <w:p w14:paraId="0196C958" w14:textId="77777777" w:rsidR="00E711C5" w:rsidRPr="00E711C5" w:rsidRDefault="00E711C5" w:rsidP="00E711C5">
            <w:pPr>
              <w:spacing w:after="0" w:line="240" w:lineRule="auto"/>
              <w:jc w:val="center"/>
              <w:rPr>
                <w:rFonts w:ascii="Times" w:eastAsia="Times New Roman" w:hAnsi="Times" w:cs="Times"/>
                <w:b/>
                <w:bCs/>
                <w:color w:val="000000"/>
                <w:sz w:val="16"/>
                <w:szCs w:val="16"/>
                <w:lang w:eastAsia="es-DO"/>
              </w:rPr>
            </w:pPr>
            <w:r w:rsidRPr="00E711C5">
              <w:rPr>
                <w:rFonts w:ascii="Times" w:eastAsia="Times New Roman" w:hAnsi="Times" w:cs="Times"/>
                <w:b/>
                <w:bCs/>
                <w:color w:val="000000"/>
                <w:sz w:val="16"/>
                <w:szCs w:val="16"/>
                <w:lang w:eastAsia="es-DO"/>
              </w:rPr>
              <w:t>ENTREGADAS 15 DIAS</w:t>
            </w:r>
          </w:p>
        </w:tc>
        <w:tc>
          <w:tcPr>
            <w:tcW w:w="1801" w:type="dxa"/>
            <w:tcBorders>
              <w:top w:val="single" w:sz="8" w:space="0" w:color="auto"/>
              <w:left w:val="nil"/>
              <w:bottom w:val="single" w:sz="8" w:space="0" w:color="auto"/>
              <w:right w:val="single" w:sz="8" w:space="0" w:color="auto"/>
            </w:tcBorders>
            <w:shd w:val="clear" w:color="000000" w:fill="D9D9D9"/>
            <w:noWrap/>
            <w:vAlign w:val="center"/>
            <w:hideMark/>
          </w:tcPr>
          <w:p w14:paraId="10B6DB8F" w14:textId="77777777" w:rsidR="00E711C5" w:rsidRPr="00E711C5" w:rsidRDefault="00E711C5" w:rsidP="00E711C5">
            <w:pPr>
              <w:spacing w:after="0" w:line="240" w:lineRule="auto"/>
              <w:jc w:val="center"/>
              <w:rPr>
                <w:rFonts w:ascii="Times" w:eastAsia="Times New Roman" w:hAnsi="Times" w:cs="Times"/>
                <w:b/>
                <w:bCs/>
                <w:color w:val="000000"/>
                <w:sz w:val="16"/>
                <w:szCs w:val="16"/>
                <w:lang w:eastAsia="es-DO"/>
              </w:rPr>
            </w:pPr>
            <w:r w:rsidRPr="00E711C5">
              <w:rPr>
                <w:rFonts w:ascii="Times" w:eastAsia="Times New Roman" w:hAnsi="Times" w:cs="Times"/>
                <w:b/>
                <w:bCs/>
                <w:color w:val="000000"/>
                <w:sz w:val="16"/>
                <w:szCs w:val="16"/>
                <w:lang w:eastAsia="es-DO"/>
              </w:rPr>
              <w:t>ENTREGADAS 25 DIAS</w:t>
            </w:r>
          </w:p>
        </w:tc>
      </w:tr>
      <w:tr w:rsidR="00E711C5" w:rsidRPr="00E711C5" w14:paraId="23CB878D"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0ECC1EB1"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Enero</w:t>
            </w:r>
          </w:p>
        </w:tc>
        <w:tc>
          <w:tcPr>
            <w:tcW w:w="1760" w:type="dxa"/>
            <w:tcBorders>
              <w:top w:val="nil"/>
              <w:left w:val="nil"/>
              <w:bottom w:val="single" w:sz="8" w:space="0" w:color="auto"/>
              <w:right w:val="single" w:sz="8" w:space="0" w:color="auto"/>
            </w:tcBorders>
            <w:shd w:val="clear" w:color="auto" w:fill="auto"/>
            <w:noWrap/>
            <w:vAlign w:val="center"/>
            <w:hideMark/>
          </w:tcPr>
          <w:p w14:paraId="47C22F23"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32</w:t>
            </w:r>
          </w:p>
        </w:tc>
        <w:tc>
          <w:tcPr>
            <w:tcW w:w="1841" w:type="dxa"/>
            <w:tcBorders>
              <w:top w:val="nil"/>
              <w:left w:val="nil"/>
              <w:bottom w:val="single" w:sz="8" w:space="0" w:color="auto"/>
              <w:right w:val="single" w:sz="8" w:space="0" w:color="auto"/>
            </w:tcBorders>
            <w:shd w:val="clear" w:color="auto" w:fill="auto"/>
            <w:noWrap/>
            <w:vAlign w:val="center"/>
            <w:hideMark/>
          </w:tcPr>
          <w:p w14:paraId="7F972C73"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7</w:t>
            </w:r>
          </w:p>
        </w:tc>
        <w:tc>
          <w:tcPr>
            <w:tcW w:w="1801" w:type="dxa"/>
            <w:tcBorders>
              <w:top w:val="nil"/>
              <w:left w:val="nil"/>
              <w:bottom w:val="single" w:sz="8" w:space="0" w:color="auto"/>
              <w:right w:val="single" w:sz="8" w:space="0" w:color="auto"/>
            </w:tcBorders>
            <w:shd w:val="clear" w:color="auto" w:fill="auto"/>
            <w:noWrap/>
            <w:vAlign w:val="center"/>
            <w:hideMark/>
          </w:tcPr>
          <w:p w14:paraId="659136B4"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11</w:t>
            </w:r>
          </w:p>
        </w:tc>
        <w:tc>
          <w:tcPr>
            <w:tcW w:w="1801" w:type="dxa"/>
            <w:tcBorders>
              <w:top w:val="nil"/>
              <w:left w:val="nil"/>
              <w:bottom w:val="single" w:sz="8" w:space="0" w:color="auto"/>
              <w:right w:val="single" w:sz="8" w:space="0" w:color="auto"/>
            </w:tcBorders>
            <w:shd w:val="clear" w:color="auto" w:fill="auto"/>
            <w:noWrap/>
            <w:vAlign w:val="center"/>
            <w:hideMark/>
          </w:tcPr>
          <w:p w14:paraId="0EEC8C35"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9</w:t>
            </w:r>
          </w:p>
        </w:tc>
      </w:tr>
      <w:tr w:rsidR="00E711C5" w:rsidRPr="00E711C5" w14:paraId="28D1D891"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521BEBD6"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Febrero</w:t>
            </w:r>
          </w:p>
        </w:tc>
        <w:tc>
          <w:tcPr>
            <w:tcW w:w="1760" w:type="dxa"/>
            <w:tcBorders>
              <w:top w:val="nil"/>
              <w:left w:val="nil"/>
              <w:bottom w:val="single" w:sz="8" w:space="0" w:color="auto"/>
              <w:right w:val="single" w:sz="8" w:space="0" w:color="auto"/>
            </w:tcBorders>
            <w:shd w:val="clear" w:color="auto" w:fill="auto"/>
            <w:noWrap/>
            <w:vAlign w:val="center"/>
            <w:hideMark/>
          </w:tcPr>
          <w:p w14:paraId="143352C0"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33</w:t>
            </w:r>
          </w:p>
        </w:tc>
        <w:tc>
          <w:tcPr>
            <w:tcW w:w="1841" w:type="dxa"/>
            <w:tcBorders>
              <w:top w:val="nil"/>
              <w:left w:val="nil"/>
              <w:bottom w:val="single" w:sz="8" w:space="0" w:color="auto"/>
              <w:right w:val="single" w:sz="8" w:space="0" w:color="auto"/>
            </w:tcBorders>
            <w:shd w:val="clear" w:color="auto" w:fill="auto"/>
            <w:noWrap/>
            <w:vAlign w:val="center"/>
            <w:hideMark/>
          </w:tcPr>
          <w:p w14:paraId="0FFA59B5"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7</w:t>
            </w:r>
          </w:p>
        </w:tc>
        <w:tc>
          <w:tcPr>
            <w:tcW w:w="1801" w:type="dxa"/>
            <w:tcBorders>
              <w:top w:val="nil"/>
              <w:left w:val="nil"/>
              <w:bottom w:val="single" w:sz="8" w:space="0" w:color="auto"/>
              <w:right w:val="single" w:sz="8" w:space="0" w:color="auto"/>
            </w:tcBorders>
            <w:shd w:val="clear" w:color="auto" w:fill="auto"/>
            <w:noWrap/>
            <w:vAlign w:val="center"/>
            <w:hideMark/>
          </w:tcPr>
          <w:p w14:paraId="125032F3"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17</w:t>
            </w:r>
          </w:p>
        </w:tc>
        <w:tc>
          <w:tcPr>
            <w:tcW w:w="1801" w:type="dxa"/>
            <w:tcBorders>
              <w:top w:val="nil"/>
              <w:left w:val="nil"/>
              <w:bottom w:val="single" w:sz="8" w:space="0" w:color="auto"/>
              <w:right w:val="single" w:sz="8" w:space="0" w:color="auto"/>
            </w:tcBorders>
            <w:shd w:val="clear" w:color="auto" w:fill="auto"/>
            <w:noWrap/>
            <w:vAlign w:val="center"/>
            <w:hideMark/>
          </w:tcPr>
          <w:p w14:paraId="29BF3E9D"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1</w:t>
            </w:r>
          </w:p>
        </w:tc>
      </w:tr>
      <w:tr w:rsidR="00E711C5" w:rsidRPr="00E711C5" w14:paraId="51CD369E"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156DE9C0"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 xml:space="preserve">Marzo </w:t>
            </w:r>
          </w:p>
        </w:tc>
        <w:tc>
          <w:tcPr>
            <w:tcW w:w="1760" w:type="dxa"/>
            <w:tcBorders>
              <w:top w:val="nil"/>
              <w:left w:val="nil"/>
              <w:bottom w:val="single" w:sz="8" w:space="0" w:color="auto"/>
              <w:right w:val="single" w:sz="8" w:space="0" w:color="auto"/>
            </w:tcBorders>
            <w:shd w:val="clear" w:color="auto" w:fill="auto"/>
            <w:noWrap/>
            <w:vAlign w:val="center"/>
            <w:hideMark/>
          </w:tcPr>
          <w:p w14:paraId="34AD31A2"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44</w:t>
            </w:r>
          </w:p>
        </w:tc>
        <w:tc>
          <w:tcPr>
            <w:tcW w:w="1841" w:type="dxa"/>
            <w:tcBorders>
              <w:top w:val="nil"/>
              <w:left w:val="nil"/>
              <w:bottom w:val="single" w:sz="8" w:space="0" w:color="auto"/>
              <w:right w:val="single" w:sz="8" w:space="0" w:color="auto"/>
            </w:tcBorders>
            <w:shd w:val="clear" w:color="auto" w:fill="auto"/>
            <w:noWrap/>
            <w:vAlign w:val="center"/>
            <w:hideMark/>
          </w:tcPr>
          <w:p w14:paraId="7355E73E"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10</w:t>
            </w:r>
          </w:p>
        </w:tc>
        <w:tc>
          <w:tcPr>
            <w:tcW w:w="1801" w:type="dxa"/>
            <w:tcBorders>
              <w:top w:val="nil"/>
              <w:left w:val="nil"/>
              <w:bottom w:val="single" w:sz="8" w:space="0" w:color="auto"/>
              <w:right w:val="single" w:sz="8" w:space="0" w:color="auto"/>
            </w:tcBorders>
            <w:shd w:val="clear" w:color="auto" w:fill="auto"/>
            <w:noWrap/>
            <w:vAlign w:val="center"/>
            <w:hideMark/>
          </w:tcPr>
          <w:p w14:paraId="41953C18"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20</w:t>
            </w:r>
          </w:p>
        </w:tc>
        <w:tc>
          <w:tcPr>
            <w:tcW w:w="1801" w:type="dxa"/>
            <w:tcBorders>
              <w:top w:val="nil"/>
              <w:left w:val="nil"/>
              <w:bottom w:val="single" w:sz="8" w:space="0" w:color="auto"/>
              <w:right w:val="single" w:sz="8" w:space="0" w:color="auto"/>
            </w:tcBorders>
            <w:shd w:val="clear" w:color="auto" w:fill="auto"/>
            <w:noWrap/>
            <w:vAlign w:val="center"/>
            <w:hideMark/>
          </w:tcPr>
          <w:p w14:paraId="152F4741"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w:t>
            </w:r>
          </w:p>
        </w:tc>
      </w:tr>
      <w:tr w:rsidR="00E711C5" w:rsidRPr="00E711C5" w14:paraId="4B0214FA"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48B53978"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 xml:space="preserve">Abril </w:t>
            </w:r>
          </w:p>
        </w:tc>
        <w:tc>
          <w:tcPr>
            <w:tcW w:w="1760" w:type="dxa"/>
            <w:tcBorders>
              <w:top w:val="nil"/>
              <w:left w:val="nil"/>
              <w:bottom w:val="single" w:sz="8" w:space="0" w:color="auto"/>
              <w:right w:val="single" w:sz="8" w:space="0" w:color="auto"/>
            </w:tcBorders>
            <w:shd w:val="clear" w:color="auto" w:fill="auto"/>
            <w:noWrap/>
            <w:vAlign w:val="center"/>
            <w:hideMark/>
          </w:tcPr>
          <w:p w14:paraId="6B6A83E9"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36</w:t>
            </w:r>
          </w:p>
        </w:tc>
        <w:tc>
          <w:tcPr>
            <w:tcW w:w="1841" w:type="dxa"/>
            <w:tcBorders>
              <w:top w:val="nil"/>
              <w:left w:val="nil"/>
              <w:bottom w:val="single" w:sz="8" w:space="0" w:color="auto"/>
              <w:right w:val="single" w:sz="8" w:space="0" w:color="auto"/>
            </w:tcBorders>
            <w:shd w:val="clear" w:color="auto" w:fill="auto"/>
            <w:noWrap/>
            <w:vAlign w:val="center"/>
            <w:hideMark/>
          </w:tcPr>
          <w:p w14:paraId="7053813F"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8</w:t>
            </w:r>
          </w:p>
        </w:tc>
        <w:tc>
          <w:tcPr>
            <w:tcW w:w="1801" w:type="dxa"/>
            <w:tcBorders>
              <w:top w:val="nil"/>
              <w:left w:val="nil"/>
              <w:bottom w:val="single" w:sz="8" w:space="0" w:color="auto"/>
              <w:right w:val="single" w:sz="8" w:space="0" w:color="auto"/>
            </w:tcBorders>
            <w:shd w:val="clear" w:color="auto" w:fill="auto"/>
            <w:noWrap/>
            <w:vAlign w:val="center"/>
            <w:hideMark/>
          </w:tcPr>
          <w:p w14:paraId="4E92349D"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28</w:t>
            </w:r>
          </w:p>
        </w:tc>
        <w:tc>
          <w:tcPr>
            <w:tcW w:w="1801" w:type="dxa"/>
            <w:tcBorders>
              <w:top w:val="nil"/>
              <w:left w:val="nil"/>
              <w:bottom w:val="single" w:sz="8" w:space="0" w:color="auto"/>
              <w:right w:val="single" w:sz="8" w:space="0" w:color="auto"/>
            </w:tcBorders>
            <w:shd w:val="clear" w:color="auto" w:fill="auto"/>
            <w:noWrap/>
            <w:vAlign w:val="center"/>
            <w:hideMark/>
          </w:tcPr>
          <w:p w14:paraId="59F94612"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1</w:t>
            </w:r>
          </w:p>
        </w:tc>
      </w:tr>
      <w:tr w:rsidR="00E711C5" w:rsidRPr="00E711C5" w14:paraId="289EC2A1"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29EB9F00"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 xml:space="preserve">Mayo </w:t>
            </w:r>
          </w:p>
        </w:tc>
        <w:tc>
          <w:tcPr>
            <w:tcW w:w="1760" w:type="dxa"/>
            <w:tcBorders>
              <w:top w:val="nil"/>
              <w:left w:val="nil"/>
              <w:bottom w:val="single" w:sz="8" w:space="0" w:color="auto"/>
              <w:right w:val="single" w:sz="8" w:space="0" w:color="auto"/>
            </w:tcBorders>
            <w:shd w:val="clear" w:color="auto" w:fill="auto"/>
            <w:noWrap/>
            <w:vAlign w:val="center"/>
            <w:hideMark/>
          </w:tcPr>
          <w:p w14:paraId="4F3F9738"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29</w:t>
            </w:r>
          </w:p>
        </w:tc>
        <w:tc>
          <w:tcPr>
            <w:tcW w:w="1841" w:type="dxa"/>
            <w:tcBorders>
              <w:top w:val="nil"/>
              <w:left w:val="nil"/>
              <w:bottom w:val="single" w:sz="8" w:space="0" w:color="auto"/>
              <w:right w:val="single" w:sz="8" w:space="0" w:color="auto"/>
            </w:tcBorders>
            <w:shd w:val="clear" w:color="auto" w:fill="auto"/>
            <w:noWrap/>
            <w:vAlign w:val="center"/>
            <w:hideMark/>
          </w:tcPr>
          <w:p w14:paraId="55991F7A"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6</w:t>
            </w:r>
          </w:p>
        </w:tc>
        <w:tc>
          <w:tcPr>
            <w:tcW w:w="1801" w:type="dxa"/>
            <w:tcBorders>
              <w:top w:val="nil"/>
              <w:left w:val="nil"/>
              <w:bottom w:val="single" w:sz="8" w:space="0" w:color="auto"/>
              <w:right w:val="single" w:sz="8" w:space="0" w:color="auto"/>
            </w:tcBorders>
            <w:shd w:val="clear" w:color="auto" w:fill="auto"/>
            <w:noWrap/>
            <w:vAlign w:val="center"/>
            <w:hideMark/>
          </w:tcPr>
          <w:p w14:paraId="6E5966E1"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22</w:t>
            </w:r>
          </w:p>
        </w:tc>
        <w:tc>
          <w:tcPr>
            <w:tcW w:w="1801" w:type="dxa"/>
            <w:tcBorders>
              <w:top w:val="nil"/>
              <w:left w:val="nil"/>
              <w:bottom w:val="single" w:sz="8" w:space="0" w:color="auto"/>
              <w:right w:val="single" w:sz="8" w:space="0" w:color="auto"/>
            </w:tcBorders>
            <w:shd w:val="clear" w:color="auto" w:fill="auto"/>
            <w:noWrap/>
            <w:vAlign w:val="center"/>
            <w:hideMark/>
          </w:tcPr>
          <w:p w14:paraId="76CCC497"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0</w:t>
            </w:r>
          </w:p>
        </w:tc>
      </w:tr>
      <w:tr w:rsidR="00E711C5" w:rsidRPr="00E711C5" w14:paraId="57B2A39F"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6D9D5202"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Junio</w:t>
            </w:r>
          </w:p>
        </w:tc>
        <w:tc>
          <w:tcPr>
            <w:tcW w:w="1760" w:type="dxa"/>
            <w:tcBorders>
              <w:top w:val="nil"/>
              <w:left w:val="nil"/>
              <w:bottom w:val="single" w:sz="8" w:space="0" w:color="auto"/>
              <w:right w:val="single" w:sz="8" w:space="0" w:color="auto"/>
            </w:tcBorders>
            <w:shd w:val="clear" w:color="auto" w:fill="auto"/>
            <w:noWrap/>
            <w:vAlign w:val="center"/>
            <w:hideMark/>
          </w:tcPr>
          <w:p w14:paraId="4760076B"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38</w:t>
            </w:r>
          </w:p>
        </w:tc>
        <w:tc>
          <w:tcPr>
            <w:tcW w:w="1841" w:type="dxa"/>
            <w:tcBorders>
              <w:top w:val="nil"/>
              <w:left w:val="nil"/>
              <w:bottom w:val="single" w:sz="8" w:space="0" w:color="auto"/>
              <w:right w:val="single" w:sz="8" w:space="0" w:color="auto"/>
            </w:tcBorders>
            <w:shd w:val="clear" w:color="auto" w:fill="auto"/>
            <w:noWrap/>
            <w:vAlign w:val="center"/>
            <w:hideMark/>
          </w:tcPr>
          <w:p w14:paraId="4A0974E7"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9</w:t>
            </w:r>
          </w:p>
        </w:tc>
        <w:tc>
          <w:tcPr>
            <w:tcW w:w="1801" w:type="dxa"/>
            <w:tcBorders>
              <w:top w:val="nil"/>
              <w:left w:val="nil"/>
              <w:bottom w:val="single" w:sz="8" w:space="0" w:color="auto"/>
              <w:right w:val="single" w:sz="8" w:space="0" w:color="auto"/>
            </w:tcBorders>
            <w:shd w:val="clear" w:color="auto" w:fill="auto"/>
            <w:noWrap/>
            <w:vAlign w:val="center"/>
            <w:hideMark/>
          </w:tcPr>
          <w:p w14:paraId="67D6A45F"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24</w:t>
            </w:r>
          </w:p>
        </w:tc>
        <w:tc>
          <w:tcPr>
            <w:tcW w:w="1801" w:type="dxa"/>
            <w:tcBorders>
              <w:top w:val="nil"/>
              <w:left w:val="nil"/>
              <w:bottom w:val="single" w:sz="8" w:space="0" w:color="auto"/>
              <w:right w:val="single" w:sz="8" w:space="0" w:color="auto"/>
            </w:tcBorders>
            <w:shd w:val="clear" w:color="auto" w:fill="auto"/>
            <w:noWrap/>
            <w:vAlign w:val="center"/>
            <w:hideMark/>
          </w:tcPr>
          <w:p w14:paraId="306CC447"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0</w:t>
            </w:r>
          </w:p>
        </w:tc>
      </w:tr>
      <w:tr w:rsidR="00E711C5" w:rsidRPr="00E711C5" w14:paraId="6C3444A9"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7B3BDDB4"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 xml:space="preserve">Julio </w:t>
            </w:r>
          </w:p>
        </w:tc>
        <w:tc>
          <w:tcPr>
            <w:tcW w:w="1760" w:type="dxa"/>
            <w:tcBorders>
              <w:top w:val="nil"/>
              <w:left w:val="nil"/>
              <w:bottom w:val="single" w:sz="8" w:space="0" w:color="auto"/>
              <w:right w:val="single" w:sz="8" w:space="0" w:color="auto"/>
            </w:tcBorders>
            <w:shd w:val="clear" w:color="auto" w:fill="auto"/>
            <w:noWrap/>
            <w:vAlign w:val="center"/>
            <w:hideMark/>
          </w:tcPr>
          <w:p w14:paraId="42B54584"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42</w:t>
            </w:r>
          </w:p>
        </w:tc>
        <w:tc>
          <w:tcPr>
            <w:tcW w:w="1841" w:type="dxa"/>
            <w:tcBorders>
              <w:top w:val="nil"/>
              <w:left w:val="nil"/>
              <w:bottom w:val="single" w:sz="8" w:space="0" w:color="auto"/>
              <w:right w:val="single" w:sz="8" w:space="0" w:color="auto"/>
            </w:tcBorders>
            <w:shd w:val="clear" w:color="auto" w:fill="auto"/>
            <w:noWrap/>
            <w:vAlign w:val="center"/>
            <w:hideMark/>
          </w:tcPr>
          <w:p w14:paraId="3F38ADFF"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9</w:t>
            </w:r>
          </w:p>
        </w:tc>
        <w:tc>
          <w:tcPr>
            <w:tcW w:w="1801" w:type="dxa"/>
            <w:tcBorders>
              <w:top w:val="nil"/>
              <w:left w:val="nil"/>
              <w:bottom w:val="single" w:sz="8" w:space="0" w:color="auto"/>
              <w:right w:val="single" w:sz="8" w:space="0" w:color="auto"/>
            </w:tcBorders>
            <w:shd w:val="clear" w:color="auto" w:fill="auto"/>
            <w:noWrap/>
            <w:vAlign w:val="center"/>
            <w:hideMark/>
          </w:tcPr>
          <w:p w14:paraId="7C77EFB1"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36</w:t>
            </w:r>
          </w:p>
        </w:tc>
        <w:tc>
          <w:tcPr>
            <w:tcW w:w="1801" w:type="dxa"/>
            <w:tcBorders>
              <w:top w:val="nil"/>
              <w:left w:val="nil"/>
              <w:bottom w:val="single" w:sz="8" w:space="0" w:color="auto"/>
              <w:right w:val="single" w:sz="8" w:space="0" w:color="auto"/>
            </w:tcBorders>
            <w:shd w:val="clear" w:color="auto" w:fill="auto"/>
            <w:noWrap/>
            <w:vAlign w:val="center"/>
            <w:hideMark/>
          </w:tcPr>
          <w:p w14:paraId="20335443"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1</w:t>
            </w:r>
          </w:p>
        </w:tc>
      </w:tr>
      <w:tr w:rsidR="00E711C5" w:rsidRPr="00E711C5" w14:paraId="119D9F4F"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2C3AFBAF"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Agosto</w:t>
            </w:r>
          </w:p>
        </w:tc>
        <w:tc>
          <w:tcPr>
            <w:tcW w:w="1760" w:type="dxa"/>
            <w:tcBorders>
              <w:top w:val="nil"/>
              <w:left w:val="nil"/>
              <w:bottom w:val="single" w:sz="8" w:space="0" w:color="auto"/>
              <w:right w:val="single" w:sz="8" w:space="0" w:color="auto"/>
            </w:tcBorders>
            <w:shd w:val="clear" w:color="auto" w:fill="auto"/>
            <w:noWrap/>
            <w:vAlign w:val="center"/>
            <w:hideMark/>
          </w:tcPr>
          <w:p w14:paraId="6DD63ED0"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35</w:t>
            </w:r>
          </w:p>
        </w:tc>
        <w:tc>
          <w:tcPr>
            <w:tcW w:w="1841" w:type="dxa"/>
            <w:tcBorders>
              <w:top w:val="nil"/>
              <w:left w:val="nil"/>
              <w:bottom w:val="single" w:sz="8" w:space="0" w:color="auto"/>
              <w:right w:val="single" w:sz="8" w:space="0" w:color="auto"/>
            </w:tcBorders>
            <w:shd w:val="clear" w:color="auto" w:fill="auto"/>
            <w:noWrap/>
            <w:vAlign w:val="center"/>
            <w:hideMark/>
          </w:tcPr>
          <w:p w14:paraId="4F34B463"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8</w:t>
            </w:r>
          </w:p>
        </w:tc>
        <w:tc>
          <w:tcPr>
            <w:tcW w:w="1801" w:type="dxa"/>
            <w:tcBorders>
              <w:top w:val="nil"/>
              <w:left w:val="nil"/>
              <w:bottom w:val="single" w:sz="8" w:space="0" w:color="auto"/>
              <w:right w:val="single" w:sz="8" w:space="0" w:color="auto"/>
            </w:tcBorders>
            <w:shd w:val="clear" w:color="auto" w:fill="auto"/>
            <w:noWrap/>
            <w:vAlign w:val="center"/>
            <w:hideMark/>
          </w:tcPr>
          <w:p w14:paraId="33F91980"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24</w:t>
            </w:r>
          </w:p>
        </w:tc>
        <w:tc>
          <w:tcPr>
            <w:tcW w:w="1801" w:type="dxa"/>
            <w:tcBorders>
              <w:top w:val="nil"/>
              <w:left w:val="nil"/>
              <w:bottom w:val="single" w:sz="8" w:space="0" w:color="auto"/>
              <w:right w:val="single" w:sz="8" w:space="0" w:color="auto"/>
            </w:tcBorders>
            <w:shd w:val="clear" w:color="auto" w:fill="auto"/>
            <w:noWrap/>
            <w:vAlign w:val="center"/>
            <w:hideMark/>
          </w:tcPr>
          <w:p w14:paraId="76540DAD"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0</w:t>
            </w:r>
          </w:p>
        </w:tc>
      </w:tr>
      <w:tr w:rsidR="00E711C5" w:rsidRPr="00E711C5" w14:paraId="0D44EE6A"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66F55E1B"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Septiembre</w:t>
            </w:r>
          </w:p>
        </w:tc>
        <w:tc>
          <w:tcPr>
            <w:tcW w:w="1760" w:type="dxa"/>
            <w:tcBorders>
              <w:top w:val="nil"/>
              <w:left w:val="nil"/>
              <w:bottom w:val="single" w:sz="8" w:space="0" w:color="auto"/>
              <w:right w:val="single" w:sz="8" w:space="0" w:color="auto"/>
            </w:tcBorders>
            <w:shd w:val="clear" w:color="auto" w:fill="auto"/>
            <w:noWrap/>
            <w:vAlign w:val="center"/>
            <w:hideMark/>
          </w:tcPr>
          <w:p w14:paraId="6E282BCA"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36</w:t>
            </w:r>
          </w:p>
        </w:tc>
        <w:tc>
          <w:tcPr>
            <w:tcW w:w="1841" w:type="dxa"/>
            <w:tcBorders>
              <w:top w:val="nil"/>
              <w:left w:val="nil"/>
              <w:bottom w:val="single" w:sz="8" w:space="0" w:color="auto"/>
              <w:right w:val="single" w:sz="8" w:space="0" w:color="auto"/>
            </w:tcBorders>
            <w:shd w:val="clear" w:color="auto" w:fill="auto"/>
            <w:noWrap/>
            <w:vAlign w:val="center"/>
            <w:hideMark/>
          </w:tcPr>
          <w:p w14:paraId="1624D980"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8</w:t>
            </w:r>
          </w:p>
        </w:tc>
        <w:tc>
          <w:tcPr>
            <w:tcW w:w="1801" w:type="dxa"/>
            <w:tcBorders>
              <w:top w:val="nil"/>
              <w:left w:val="nil"/>
              <w:bottom w:val="single" w:sz="8" w:space="0" w:color="auto"/>
              <w:right w:val="single" w:sz="8" w:space="0" w:color="auto"/>
            </w:tcBorders>
            <w:shd w:val="clear" w:color="auto" w:fill="auto"/>
            <w:noWrap/>
            <w:vAlign w:val="center"/>
            <w:hideMark/>
          </w:tcPr>
          <w:p w14:paraId="1EB8B362"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21</w:t>
            </w:r>
          </w:p>
        </w:tc>
        <w:tc>
          <w:tcPr>
            <w:tcW w:w="1801" w:type="dxa"/>
            <w:tcBorders>
              <w:top w:val="nil"/>
              <w:left w:val="nil"/>
              <w:bottom w:val="single" w:sz="8" w:space="0" w:color="auto"/>
              <w:right w:val="single" w:sz="8" w:space="0" w:color="auto"/>
            </w:tcBorders>
            <w:shd w:val="clear" w:color="auto" w:fill="auto"/>
            <w:noWrap/>
            <w:vAlign w:val="center"/>
            <w:hideMark/>
          </w:tcPr>
          <w:p w14:paraId="2EC66CB3"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3</w:t>
            </w:r>
          </w:p>
        </w:tc>
      </w:tr>
      <w:tr w:rsidR="00E711C5" w:rsidRPr="00E711C5" w14:paraId="6C17B15A"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287B14C0"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 xml:space="preserve">Octubre </w:t>
            </w:r>
          </w:p>
        </w:tc>
        <w:tc>
          <w:tcPr>
            <w:tcW w:w="1760" w:type="dxa"/>
            <w:tcBorders>
              <w:top w:val="nil"/>
              <w:left w:val="nil"/>
              <w:bottom w:val="single" w:sz="8" w:space="0" w:color="auto"/>
              <w:right w:val="single" w:sz="8" w:space="0" w:color="auto"/>
            </w:tcBorders>
            <w:shd w:val="clear" w:color="auto" w:fill="auto"/>
            <w:noWrap/>
            <w:vAlign w:val="center"/>
            <w:hideMark/>
          </w:tcPr>
          <w:p w14:paraId="14D7E517"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53</w:t>
            </w:r>
          </w:p>
        </w:tc>
        <w:tc>
          <w:tcPr>
            <w:tcW w:w="1841" w:type="dxa"/>
            <w:tcBorders>
              <w:top w:val="nil"/>
              <w:left w:val="nil"/>
              <w:bottom w:val="single" w:sz="8" w:space="0" w:color="auto"/>
              <w:right w:val="single" w:sz="8" w:space="0" w:color="auto"/>
            </w:tcBorders>
            <w:shd w:val="clear" w:color="auto" w:fill="auto"/>
            <w:noWrap/>
            <w:vAlign w:val="center"/>
            <w:hideMark/>
          </w:tcPr>
          <w:p w14:paraId="397C66F1"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12</w:t>
            </w:r>
          </w:p>
        </w:tc>
        <w:tc>
          <w:tcPr>
            <w:tcW w:w="1801" w:type="dxa"/>
            <w:tcBorders>
              <w:top w:val="nil"/>
              <w:left w:val="nil"/>
              <w:bottom w:val="single" w:sz="8" w:space="0" w:color="auto"/>
              <w:right w:val="single" w:sz="8" w:space="0" w:color="auto"/>
            </w:tcBorders>
            <w:shd w:val="clear" w:color="auto" w:fill="auto"/>
            <w:noWrap/>
            <w:vAlign w:val="center"/>
            <w:hideMark/>
          </w:tcPr>
          <w:p w14:paraId="7485FF3E"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42</w:t>
            </w:r>
          </w:p>
        </w:tc>
        <w:tc>
          <w:tcPr>
            <w:tcW w:w="1801" w:type="dxa"/>
            <w:tcBorders>
              <w:top w:val="nil"/>
              <w:left w:val="nil"/>
              <w:bottom w:val="single" w:sz="8" w:space="0" w:color="auto"/>
              <w:right w:val="single" w:sz="8" w:space="0" w:color="auto"/>
            </w:tcBorders>
            <w:shd w:val="clear" w:color="auto" w:fill="auto"/>
            <w:noWrap/>
            <w:vAlign w:val="center"/>
            <w:hideMark/>
          </w:tcPr>
          <w:p w14:paraId="539DE99B"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w:t>
            </w:r>
          </w:p>
        </w:tc>
      </w:tr>
      <w:tr w:rsidR="00E711C5" w:rsidRPr="00E711C5" w14:paraId="06249BA3"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63FBC5ED"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Noviembre</w:t>
            </w:r>
          </w:p>
        </w:tc>
        <w:tc>
          <w:tcPr>
            <w:tcW w:w="1760" w:type="dxa"/>
            <w:tcBorders>
              <w:top w:val="nil"/>
              <w:left w:val="nil"/>
              <w:bottom w:val="single" w:sz="8" w:space="0" w:color="auto"/>
              <w:right w:val="single" w:sz="8" w:space="0" w:color="auto"/>
            </w:tcBorders>
            <w:shd w:val="clear" w:color="auto" w:fill="auto"/>
            <w:noWrap/>
            <w:vAlign w:val="center"/>
            <w:hideMark/>
          </w:tcPr>
          <w:p w14:paraId="4CE4F53B"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32</w:t>
            </w:r>
          </w:p>
        </w:tc>
        <w:tc>
          <w:tcPr>
            <w:tcW w:w="1841" w:type="dxa"/>
            <w:tcBorders>
              <w:top w:val="nil"/>
              <w:left w:val="nil"/>
              <w:bottom w:val="single" w:sz="8" w:space="0" w:color="auto"/>
              <w:right w:val="single" w:sz="8" w:space="0" w:color="auto"/>
            </w:tcBorders>
            <w:shd w:val="clear" w:color="auto" w:fill="auto"/>
            <w:noWrap/>
            <w:vAlign w:val="center"/>
            <w:hideMark/>
          </w:tcPr>
          <w:p w14:paraId="06A0B400"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7</w:t>
            </w:r>
          </w:p>
        </w:tc>
        <w:tc>
          <w:tcPr>
            <w:tcW w:w="1801" w:type="dxa"/>
            <w:tcBorders>
              <w:top w:val="nil"/>
              <w:left w:val="nil"/>
              <w:bottom w:val="single" w:sz="8" w:space="0" w:color="auto"/>
              <w:right w:val="single" w:sz="8" w:space="0" w:color="auto"/>
            </w:tcBorders>
            <w:shd w:val="clear" w:color="auto" w:fill="auto"/>
            <w:noWrap/>
            <w:vAlign w:val="center"/>
            <w:hideMark/>
          </w:tcPr>
          <w:p w14:paraId="5E261620"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27</w:t>
            </w:r>
          </w:p>
        </w:tc>
        <w:tc>
          <w:tcPr>
            <w:tcW w:w="1801" w:type="dxa"/>
            <w:tcBorders>
              <w:top w:val="nil"/>
              <w:left w:val="nil"/>
              <w:bottom w:val="single" w:sz="8" w:space="0" w:color="auto"/>
              <w:right w:val="single" w:sz="8" w:space="0" w:color="auto"/>
            </w:tcBorders>
            <w:shd w:val="clear" w:color="auto" w:fill="auto"/>
            <w:noWrap/>
            <w:vAlign w:val="center"/>
            <w:hideMark/>
          </w:tcPr>
          <w:p w14:paraId="762BB751"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w:t>
            </w:r>
          </w:p>
        </w:tc>
      </w:tr>
      <w:tr w:rsidR="00E711C5" w:rsidRPr="00E711C5" w14:paraId="375CFC97"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45735D68"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Diciembre</w:t>
            </w:r>
          </w:p>
        </w:tc>
        <w:tc>
          <w:tcPr>
            <w:tcW w:w="1760" w:type="dxa"/>
            <w:tcBorders>
              <w:top w:val="nil"/>
              <w:left w:val="nil"/>
              <w:bottom w:val="single" w:sz="8" w:space="0" w:color="auto"/>
              <w:right w:val="single" w:sz="8" w:space="0" w:color="auto"/>
            </w:tcBorders>
            <w:shd w:val="clear" w:color="auto" w:fill="auto"/>
            <w:noWrap/>
            <w:vAlign w:val="center"/>
            <w:hideMark/>
          </w:tcPr>
          <w:p w14:paraId="75D34A86"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37</w:t>
            </w:r>
          </w:p>
        </w:tc>
        <w:tc>
          <w:tcPr>
            <w:tcW w:w="1841" w:type="dxa"/>
            <w:tcBorders>
              <w:top w:val="nil"/>
              <w:left w:val="nil"/>
              <w:bottom w:val="single" w:sz="8" w:space="0" w:color="auto"/>
              <w:right w:val="single" w:sz="8" w:space="0" w:color="auto"/>
            </w:tcBorders>
            <w:shd w:val="clear" w:color="auto" w:fill="auto"/>
            <w:noWrap/>
            <w:vAlign w:val="center"/>
            <w:hideMark/>
          </w:tcPr>
          <w:p w14:paraId="45DEFE86"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8</w:t>
            </w:r>
          </w:p>
        </w:tc>
        <w:tc>
          <w:tcPr>
            <w:tcW w:w="1801" w:type="dxa"/>
            <w:tcBorders>
              <w:top w:val="nil"/>
              <w:left w:val="nil"/>
              <w:bottom w:val="single" w:sz="8" w:space="0" w:color="auto"/>
              <w:right w:val="single" w:sz="8" w:space="0" w:color="auto"/>
            </w:tcBorders>
            <w:shd w:val="clear" w:color="auto" w:fill="auto"/>
            <w:noWrap/>
            <w:vAlign w:val="center"/>
            <w:hideMark/>
          </w:tcPr>
          <w:p w14:paraId="16D740A9" w14:textId="72FE910E" w:rsidR="00E711C5" w:rsidRPr="00E711C5" w:rsidRDefault="00C03E9E" w:rsidP="00E711C5">
            <w:pPr>
              <w:spacing w:after="0" w:line="240" w:lineRule="auto"/>
              <w:rPr>
                <w:rFonts w:ascii="Times" w:eastAsia="Times New Roman" w:hAnsi="Times" w:cs="Times"/>
                <w:color w:val="000000"/>
                <w:sz w:val="20"/>
                <w:szCs w:val="20"/>
                <w:lang w:eastAsia="es-DO"/>
              </w:rPr>
            </w:pPr>
            <w:r>
              <w:rPr>
                <w:rFonts w:ascii="Times" w:eastAsia="Times New Roman" w:hAnsi="Times" w:cs="Times"/>
                <w:color w:val="000000"/>
                <w:sz w:val="20"/>
                <w:szCs w:val="20"/>
                <w:lang w:eastAsia="es-DO"/>
              </w:rPr>
              <w:t>37</w:t>
            </w:r>
          </w:p>
        </w:tc>
        <w:tc>
          <w:tcPr>
            <w:tcW w:w="1801" w:type="dxa"/>
            <w:tcBorders>
              <w:top w:val="nil"/>
              <w:left w:val="nil"/>
              <w:bottom w:val="single" w:sz="8" w:space="0" w:color="auto"/>
              <w:right w:val="single" w:sz="8" w:space="0" w:color="auto"/>
            </w:tcBorders>
            <w:shd w:val="clear" w:color="auto" w:fill="auto"/>
            <w:noWrap/>
            <w:vAlign w:val="center"/>
            <w:hideMark/>
          </w:tcPr>
          <w:p w14:paraId="5AD84F09"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w:t>
            </w:r>
          </w:p>
        </w:tc>
      </w:tr>
      <w:tr w:rsidR="00E711C5" w:rsidRPr="00E711C5" w14:paraId="27B96F52" w14:textId="77777777" w:rsidTr="00E711C5">
        <w:trPr>
          <w:trHeight w:val="314"/>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0552EB0D"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TOTAL</w:t>
            </w:r>
          </w:p>
        </w:tc>
        <w:tc>
          <w:tcPr>
            <w:tcW w:w="1760" w:type="dxa"/>
            <w:tcBorders>
              <w:top w:val="nil"/>
              <w:left w:val="nil"/>
              <w:bottom w:val="single" w:sz="8" w:space="0" w:color="auto"/>
              <w:right w:val="single" w:sz="8" w:space="0" w:color="auto"/>
            </w:tcBorders>
            <w:shd w:val="clear" w:color="000000" w:fill="D9D9D9"/>
            <w:noWrap/>
            <w:vAlign w:val="center"/>
            <w:hideMark/>
          </w:tcPr>
          <w:p w14:paraId="590FFC0E"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noProof/>
                <w:color w:val="000000"/>
                <w:sz w:val="20"/>
                <w:szCs w:val="20"/>
                <w:lang w:eastAsia="es-DO"/>
              </w:rPr>
              <w:t>447</w:t>
            </w:r>
          </w:p>
        </w:tc>
        <w:tc>
          <w:tcPr>
            <w:tcW w:w="1841" w:type="dxa"/>
            <w:tcBorders>
              <w:top w:val="nil"/>
              <w:left w:val="nil"/>
              <w:bottom w:val="single" w:sz="8" w:space="0" w:color="auto"/>
              <w:right w:val="single" w:sz="8" w:space="0" w:color="auto"/>
            </w:tcBorders>
            <w:shd w:val="clear" w:color="000000" w:fill="D9D9D9"/>
            <w:noWrap/>
            <w:vAlign w:val="center"/>
            <w:hideMark/>
          </w:tcPr>
          <w:p w14:paraId="554596FA" w14:textId="77777777" w:rsidR="00E711C5" w:rsidRPr="00E711C5" w:rsidRDefault="00E711C5" w:rsidP="00E711C5">
            <w:pPr>
              <w:spacing w:after="0" w:line="240" w:lineRule="auto"/>
              <w:jc w:val="left"/>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 </w:t>
            </w:r>
          </w:p>
        </w:tc>
        <w:tc>
          <w:tcPr>
            <w:tcW w:w="1801" w:type="dxa"/>
            <w:tcBorders>
              <w:top w:val="nil"/>
              <w:left w:val="nil"/>
              <w:bottom w:val="single" w:sz="8" w:space="0" w:color="auto"/>
              <w:right w:val="single" w:sz="8" w:space="0" w:color="auto"/>
            </w:tcBorders>
            <w:shd w:val="clear" w:color="000000" w:fill="D9D9D9"/>
            <w:noWrap/>
            <w:vAlign w:val="center"/>
            <w:hideMark/>
          </w:tcPr>
          <w:p w14:paraId="69BDD241"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261</w:t>
            </w:r>
          </w:p>
        </w:tc>
        <w:tc>
          <w:tcPr>
            <w:tcW w:w="1801" w:type="dxa"/>
            <w:tcBorders>
              <w:top w:val="nil"/>
              <w:left w:val="nil"/>
              <w:bottom w:val="single" w:sz="8" w:space="0" w:color="auto"/>
              <w:right w:val="single" w:sz="8" w:space="0" w:color="auto"/>
            </w:tcBorders>
            <w:shd w:val="clear" w:color="000000" w:fill="D9D9D9"/>
            <w:noWrap/>
            <w:vAlign w:val="center"/>
            <w:hideMark/>
          </w:tcPr>
          <w:p w14:paraId="3237F4DC" w14:textId="77777777" w:rsidR="00E711C5" w:rsidRPr="00E711C5" w:rsidRDefault="00E711C5" w:rsidP="00E711C5">
            <w:pPr>
              <w:spacing w:after="0" w:line="240" w:lineRule="auto"/>
              <w:rPr>
                <w:rFonts w:ascii="Times" w:eastAsia="Times New Roman" w:hAnsi="Times" w:cs="Times"/>
                <w:color w:val="000000"/>
                <w:sz w:val="20"/>
                <w:szCs w:val="20"/>
                <w:lang w:eastAsia="es-DO"/>
              </w:rPr>
            </w:pPr>
            <w:r w:rsidRPr="00E711C5">
              <w:rPr>
                <w:rFonts w:ascii="Times" w:eastAsia="Times New Roman" w:hAnsi="Times" w:cs="Times"/>
                <w:color w:val="000000"/>
                <w:sz w:val="20"/>
                <w:szCs w:val="20"/>
                <w:lang w:eastAsia="es-DO"/>
              </w:rPr>
              <w:t>21</w:t>
            </w:r>
          </w:p>
        </w:tc>
      </w:tr>
    </w:tbl>
    <w:p w14:paraId="468FC2FB" w14:textId="77777777" w:rsidR="00E711C5" w:rsidRPr="008F67D7" w:rsidRDefault="00E711C5" w:rsidP="008F67D7">
      <w:pPr>
        <w:spacing w:line="360" w:lineRule="auto"/>
        <w:rPr>
          <w:rFonts w:ascii="Times New Roman" w:hAnsi="Times New Roman" w:cs="Times New Roman"/>
          <w:noProof/>
          <w:lang w:val="es-ES" w:eastAsia="es-ES"/>
        </w:rPr>
      </w:pPr>
    </w:p>
    <w:p w14:paraId="717B4C59" w14:textId="222CEAF8" w:rsidR="003E150E" w:rsidRPr="009122F4" w:rsidRDefault="003E150E" w:rsidP="008C6E4D">
      <w:pPr>
        <w:pStyle w:val="Prrafodelista"/>
        <w:autoSpaceDE w:val="0"/>
        <w:autoSpaceDN w:val="0"/>
        <w:adjustRightInd w:val="0"/>
        <w:spacing w:after="0" w:line="240" w:lineRule="auto"/>
        <w:rPr>
          <w:rFonts w:ascii="Times New Roman" w:hAnsi="Times New Roman" w:cs="Times New Roman"/>
          <w:b/>
          <w:bCs/>
          <w:color w:val="000000"/>
        </w:rPr>
      </w:pPr>
    </w:p>
    <w:p w14:paraId="303EF0A8" w14:textId="3DDDC699" w:rsidR="003E150E" w:rsidRPr="009122F4" w:rsidRDefault="003E150E" w:rsidP="00D17DA7">
      <w:pPr>
        <w:pStyle w:val="Prrafodelista"/>
        <w:autoSpaceDE w:val="0"/>
        <w:autoSpaceDN w:val="0"/>
        <w:adjustRightInd w:val="0"/>
        <w:spacing w:after="0" w:line="240" w:lineRule="auto"/>
        <w:rPr>
          <w:rFonts w:ascii="Times New Roman" w:hAnsi="Times New Roman" w:cs="Times New Roman"/>
          <w:b/>
          <w:bCs/>
          <w:color w:val="000000"/>
        </w:rPr>
      </w:pPr>
    </w:p>
    <w:p w14:paraId="64ED89D5" w14:textId="77777777" w:rsidR="00B43204" w:rsidRPr="009122F4" w:rsidRDefault="00B43204" w:rsidP="008C6E4D">
      <w:pPr>
        <w:autoSpaceDE w:val="0"/>
        <w:autoSpaceDN w:val="0"/>
        <w:adjustRightInd w:val="0"/>
        <w:spacing w:after="0" w:line="240" w:lineRule="auto"/>
        <w:ind w:left="360"/>
        <w:rPr>
          <w:rFonts w:ascii="Times New Roman" w:hAnsi="Times New Roman" w:cs="Times New Roman"/>
          <w:b/>
          <w:bCs/>
          <w:color w:val="000000"/>
        </w:rPr>
      </w:pPr>
    </w:p>
    <w:p w14:paraId="4F550EA4" w14:textId="61567405" w:rsidR="008F392F" w:rsidRPr="00535D3F" w:rsidRDefault="00354B7C" w:rsidP="00354B7C">
      <w:pPr>
        <w:pStyle w:val="Prrafodelista"/>
        <w:numPr>
          <w:ilvl w:val="0"/>
          <w:numId w:val="22"/>
        </w:numPr>
        <w:autoSpaceDE w:val="0"/>
        <w:autoSpaceDN w:val="0"/>
        <w:adjustRightInd w:val="0"/>
        <w:spacing w:after="0" w:line="240" w:lineRule="auto"/>
        <w:rPr>
          <w:rFonts w:ascii="Times New Roman" w:hAnsi="Times New Roman" w:cs="Times New Roman"/>
          <w:b/>
          <w:bCs/>
          <w:color w:val="2F5496" w:themeColor="accent1" w:themeShade="BF"/>
        </w:rPr>
      </w:pPr>
      <w:r>
        <w:rPr>
          <w:rFonts w:ascii="Times New Roman" w:hAnsi="Times New Roman" w:cs="Times New Roman"/>
          <w:b/>
          <w:bCs/>
          <w:color w:val="2F5496" w:themeColor="accent1" w:themeShade="BF"/>
        </w:rPr>
        <w:t xml:space="preserve"> </w:t>
      </w:r>
      <w:r w:rsidR="00D57FBC" w:rsidRPr="00535D3F">
        <w:rPr>
          <w:rFonts w:ascii="Times New Roman" w:hAnsi="Times New Roman" w:cs="Times New Roman"/>
          <w:b/>
          <w:bCs/>
          <w:color w:val="2F5496" w:themeColor="accent1" w:themeShade="BF"/>
        </w:rPr>
        <w:t>PROMEDIO DE DÍAS QUE TAR</w:t>
      </w:r>
      <w:r w:rsidR="00983586" w:rsidRPr="00535D3F">
        <w:rPr>
          <w:rFonts w:ascii="Times New Roman" w:hAnsi="Times New Roman" w:cs="Times New Roman"/>
          <w:b/>
          <w:bCs/>
          <w:color w:val="2F5496" w:themeColor="accent1" w:themeShade="BF"/>
        </w:rPr>
        <w:t>D</w:t>
      </w:r>
      <w:r w:rsidR="00D57FBC" w:rsidRPr="00535D3F">
        <w:rPr>
          <w:rFonts w:ascii="Times New Roman" w:hAnsi="Times New Roman" w:cs="Times New Roman"/>
          <w:b/>
          <w:bCs/>
          <w:color w:val="2F5496" w:themeColor="accent1" w:themeShade="BF"/>
        </w:rPr>
        <w:t xml:space="preserve">A LA OAI. </w:t>
      </w:r>
    </w:p>
    <w:p w14:paraId="47A5403F" w14:textId="77777777" w:rsidR="008F392F" w:rsidRPr="009122F4" w:rsidRDefault="008F392F" w:rsidP="00D17DA7">
      <w:pPr>
        <w:autoSpaceDE w:val="0"/>
        <w:autoSpaceDN w:val="0"/>
        <w:adjustRightInd w:val="0"/>
        <w:spacing w:after="0" w:line="240" w:lineRule="auto"/>
        <w:rPr>
          <w:rFonts w:ascii="Times New Roman" w:hAnsi="Times New Roman" w:cs="Times New Roman"/>
          <w:b/>
          <w:bCs/>
          <w:color w:val="2F5496" w:themeColor="accent1" w:themeShade="BF"/>
        </w:rPr>
      </w:pPr>
    </w:p>
    <w:p w14:paraId="0D1F87B1" w14:textId="6126FBA1" w:rsidR="008F392F" w:rsidRDefault="008F392F" w:rsidP="00535D3F">
      <w:pPr>
        <w:pStyle w:val="Default"/>
        <w:spacing w:line="360" w:lineRule="auto"/>
        <w:rPr>
          <w:rFonts w:ascii="Times New Roman" w:hAnsi="Times New Roman" w:cs="Times New Roman"/>
          <w:sz w:val="22"/>
          <w:szCs w:val="22"/>
        </w:rPr>
      </w:pPr>
      <w:r w:rsidRPr="009122F4">
        <w:rPr>
          <w:rFonts w:ascii="Times New Roman" w:hAnsi="Times New Roman" w:cs="Times New Roman"/>
          <w:sz w:val="22"/>
          <w:szCs w:val="22"/>
        </w:rPr>
        <w:t>Por lo regular, el promedio de días que tarda la OAI en responder o completar una solicitud, es de cuatro (04) a cinco (05) días, destacando también que en algunas ocasiones suelen tardar hasta siete (07) u ocho (08) días. Teniendo en cuenta que en su gran mayoría han sido solicitudes de carácter técnicas, que requieren cierto tiempo la elaboración de este o por el gran volumen de datos solicitados.</w:t>
      </w:r>
    </w:p>
    <w:p w14:paraId="2F904B59" w14:textId="050344BA" w:rsidR="00535D3F" w:rsidRDefault="00535D3F" w:rsidP="00535D3F">
      <w:pPr>
        <w:pStyle w:val="Default"/>
        <w:spacing w:line="360" w:lineRule="auto"/>
        <w:rPr>
          <w:rFonts w:ascii="Times New Roman" w:hAnsi="Times New Roman" w:cs="Times New Roman"/>
          <w:sz w:val="22"/>
          <w:szCs w:val="22"/>
        </w:rPr>
      </w:pPr>
    </w:p>
    <w:p w14:paraId="69704206" w14:textId="12A1D1B3" w:rsidR="00D71F52" w:rsidRDefault="00D71F52" w:rsidP="00535D3F">
      <w:pPr>
        <w:pStyle w:val="Default"/>
        <w:spacing w:line="360" w:lineRule="auto"/>
        <w:rPr>
          <w:rFonts w:ascii="Times New Roman" w:hAnsi="Times New Roman" w:cs="Times New Roman"/>
          <w:sz w:val="22"/>
          <w:szCs w:val="22"/>
        </w:rPr>
      </w:pPr>
    </w:p>
    <w:p w14:paraId="64F67A9F" w14:textId="4DF8D73C" w:rsidR="00D71F52" w:rsidRDefault="00D71F52" w:rsidP="00535D3F">
      <w:pPr>
        <w:pStyle w:val="Default"/>
        <w:spacing w:line="360" w:lineRule="auto"/>
        <w:rPr>
          <w:rFonts w:ascii="Times New Roman" w:hAnsi="Times New Roman" w:cs="Times New Roman"/>
          <w:sz w:val="22"/>
          <w:szCs w:val="22"/>
        </w:rPr>
      </w:pPr>
    </w:p>
    <w:p w14:paraId="5E660298" w14:textId="77777777" w:rsidR="002520CA" w:rsidRDefault="002520CA" w:rsidP="00535D3F">
      <w:pPr>
        <w:pStyle w:val="Default"/>
        <w:spacing w:line="360" w:lineRule="auto"/>
        <w:rPr>
          <w:rFonts w:ascii="Times New Roman" w:hAnsi="Times New Roman" w:cs="Times New Roman"/>
          <w:sz w:val="22"/>
          <w:szCs w:val="22"/>
        </w:rPr>
      </w:pPr>
    </w:p>
    <w:p w14:paraId="2CFBC5C6" w14:textId="51DF0862" w:rsidR="00D71F52" w:rsidRDefault="00D71F52" w:rsidP="00535D3F">
      <w:pPr>
        <w:pStyle w:val="Default"/>
        <w:spacing w:line="360" w:lineRule="auto"/>
        <w:rPr>
          <w:rFonts w:ascii="Times New Roman" w:hAnsi="Times New Roman" w:cs="Times New Roman"/>
          <w:sz w:val="22"/>
          <w:szCs w:val="22"/>
        </w:rPr>
      </w:pPr>
    </w:p>
    <w:p w14:paraId="2A4F3110" w14:textId="46631307" w:rsidR="008F392F" w:rsidRPr="008F67D7" w:rsidRDefault="008F392F" w:rsidP="008F67D7">
      <w:pPr>
        <w:autoSpaceDE w:val="0"/>
        <w:autoSpaceDN w:val="0"/>
        <w:adjustRightInd w:val="0"/>
        <w:spacing w:after="0" w:line="240" w:lineRule="auto"/>
        <w:rPr>
          <w:rFonts w:ascii="Times New Roman" w:hAnsi="Times New Roman" w:cs="Times New Roman"/>
          <w:b/>
          <w:bCs/>
          <w:color w:val="2F5496" w:themeColor="accent1" w:themeShade="BF"/>
        </w:rPr>
      </w:pPr>
      <w:r w:rsidRPr="008F67D7">
        <w:rPr>
          <w:rFonts w:ascii="Times New Roman" w:hAnsi="Times New Roman" w:cs="Times New Roman"/>
          <w:b/>
          <w:bCs/>
          <w:color w:val="2F5496" w:themeColor="accent1" w:themeShade="BF"/>
        </w:rPr>
        <w:t>RELACION DE SOLICITUDES TRANSFERIDAS A OTROS MINISTERIOS</w:t>
      </w:r>
      <w:r w:rsidR="00A04137">
        <w:rPr>
          <w:rFonts w:ascii="Times New Roman" w:hAnsi="Times New Roman" w:cs="Times New Roman"/>
          <w:b/>
          <w:bCs/>
          <w:color w:val="2F5496" w:themeColor="accent1" w:themeShade="BF"/>
        </w:rPr>
        <w:t>.</w:t>
      </w:r>
    </w:p>
    <w:p w14:paraId="676A12A6" w14:textId="77777777" w:rsidR="00D71F52" w:rsidRDefault="00D71F52" w:rsidP="00F17AC2">
      <w:pPr>
        <w:autoSpaceDE w:val="0"/>
        <w:autoSpaceDN w:val="0"/>
        <w:adjustRightInd w:val="0"/>
        <w:spacing w:after="0" w:line="360" w:lineRule="auto"/>
        <w:ind w:left="142"/>
        <w:rPr>
          <w:rFonts w:ascii="Times New Roman" w:hAnsi="Times New Roman" w:cs="Times New Roman"/>
          <w:color w:val="000000"/>
        </w:rPr>
      </w:pPr>
    </w:p>
    <w:p w14:paraId="6EA9B3C3" w14:textId="75660F69" w:rsidR="008F392F" w:rsidRDefault="008F392F" w:rsidP="008F67D7">
      <w:pPr>
        <w:autoSpaceDE w:val="0"/>
        <w:autoSpaceDN w:val="0"/>
        <w:adjustRightInd w:val="0"/>
        <w:spacing w:after="0" w:line="360" w:lineRule="auto"/>
        <w:rPr>
          <w:rFonts w:ascii="Times New Roman" w:hAnsi="Times New Roman" w:cs="Times New Roman"/>
          <w:color w:val="000000"/>
        </w:rPr>
      </w:pPr>
      <w:r w:rsidRPr="009122F4">
        <w:rPr>
          <w:rFonts w:ascii="Times New Roman" w:hAnsi="Times New Roman" w:cs="Times New Roman"/>
          <w:color w:val="000000"/>
        </w:rPr>
        <w:t>Durante el periodo correspondiente a enero – diciembre 2021, el Ministerio de Obras Públicas y Comunicaciones a través de la Dirección de Libre Acceso a la Información Pública a redirigido a otros ministerios un total de</w:t>
      </w:r>
      <w:r w:rsidRPr="009122F4">
        <w:rPr>
          <w:rFonts w:ascii="Times New Roman" w:hAnsi="Times New Roman" w:cs="Times New Roman"/>
          <w:b/>
          <w:bCs/>
          <w:color w:val="000000"/>
        </w:rPr>
        <w:t xml:space="preserve"> </w:t>
      </w:r>
      <w:r w:rsidRPr="00EA19E0">
        <w:rPr>
          <w:rFonts w:ascii="Times New Roman" w:hAnsi="Times New Roman" w:cs="Times New Roman"/>
          <w:b/>
          <w:bCs/>
          <w:color w:val="000000"/>
          <w:sz w:val="24"/>
          <w:szCs w:val="24"/>
        </w:rPr>
        <w:t>1</w:t>
      </w:r>
      <w:r w:rsidR="00694CD5" w:rsidRPr="00EA19E0">
        <w:rPr>
          <w:rFonts w:ascii="Times New Roman" w:hAnsi="Times New Roman" w:cs="Times New Roman"/>
          <w:b/>
          <w:bCs/>
          <w:color w:val="000000"/>
          <w:sz w:val="24"/>
          <w:szCs w:val="24"/>
        </w:rPr>
        <w:t>9</w:t>
      </w:r>
      <w:r w:rsidRPr="009122F4">
        <w:rPr>
          <w:rFonts w:ascii="Times New Roman" w:hAnsi="Times New Roman" w:cs="Times New Roman"/>
          <w:b/>
          <w:bCs/>
          <w:color w:val="000000"/>
        </w:rPr>
        <w:t xml:space="preserve"> </w:t>
      </w:r>
      <w:r w:rsidRPr="009122F4">
        <w:rPr>
          <w:rFonts w:ascii="Times New Roman" w:hAnsi="Times New Roman" w:cs="Times New Roman"/>
          <w:color w:val="000000"/>
        </w:rPr>
        <w:t xml:space="preserve">solicitudes de Información. </w:t>
      </w:r>
    </w:p>
    <w:p w14:paraId="7986DBA7" w14:textId="77777777" w:rsidR="00180650" w:rsidRPr="009122F4" w:rsidRDefault="00180650" w:rsidP="00180650">
      <w:pPr>
        <w:autoSpaceDE w:val="0"/>
        <w:autoSpaceDN w:val="0"/>
        <w:adjustRightInd w:val="0"/>
        <w:spacing w:after="0" w:line="360" w:lineRule="auto"/>
        <w:ind w:left="426"/>
        <w:rPr>
          <w:rFonts w:ascii="Times New Roman" w:hAnsi="Times New Roman" w:cs="Times New Roman"/>
          <w:color w:val="000000"/>
        </w:rPr>
      </w:pPr>
    </w:p>
    <w:tbl>
      <w:tblPr>
        <w:tblW w:w="8828" w:type="dxa"/>
        <w:tblCellMar>
          <w:left w:w="70" w:type="dxa"/>
          <w:right w:w="70" w:type="dxa"/>
        </w:tblCellMar>
        <w:tblLook w:val="04A0" w:firstRow="1" w:lastRow="0" w:firstColumn="1" w:lastColumn="0" w:noHBand="0" w:noVBand="1"/>
      </w:tblPr>
      <w:tblGrid>
        <w:gridCol w:w="1300"/>
        <w:gridCol w:w="1184"/>
        <w:gridCol w:w="4346"/>
        <w:gridCol w:w="146"/>
        <w:gridCol w:w="1852"/>
      </w:tblGrid>
      <w:tr w:rsidR="00EA19E0" w:rsidRPr="00EA69D8" w14:paraId="1E431532" w14:textId="77777777" w:rsidTr="00EA19E0">
        <w:trPr>
          <w:trHeight w:val="275"/>
        </w:trPr>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EA833A7" w14:textId="77777777" w:rsidR="00EA19E0" w:rsidRPr="00EA69D8" w:rsidRDefault="00EA19E0" w:rsidP="00EA69D8">
            <w:pPr>
              <w:spacing w:after="0" w:line="240" w:lineRule="auto"/>
              <w:jc w:val="center"/>
              <w:rPr>
                <w:rFonts w:ascii="Times New Roman" w:eastAsia="Times New Roman" w:hAnsi="Times New Roman" w:cs="Times New Roman"/>
                <w:b/>
                <w:bCs/>
                <w:color w:val="000000"/>
                <w:lang w:eastAsia="es-DO"/>
              </w:rPr>
            </w:pPr>
            <w:r w:rsidRPr="00D71F52">
              <w:rPr>
                <w:rFonts w:ascii="Times New Roman" w:eastAsia="Times New Roman" w:hAnsi="Times New Roman" w:cs="Times New Roman"/>
                <w:b/>
                <w:bCs/>
                <w:color w:val="000000"/>
                <w:sz w:val="18"/>
                <w:szCs w:val="18"/>
                <w:lang w:eastAsia="es-DO"/>
              </w:rPr>
              <w:t xml:space="preserve">No. Transferencia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D26902" w14:textId="77777777" w:rsidR="00EA19E0" w:rsidRPr="00EA69D8" w:rsidRDefault="00EA19E0" w:rsidP="00EA69D8">
            <w:pPr>
              <w:spacing w:after="0" w:line="240" w:lineRule="auto"/>
              <w:jc w:val="center"/>
              <w:rPr>
                <w:rFonts w:ascii="Times New Roman" w:eastAsia="Times New Roman" w:hAnsi="Times New Roman" w:cs="Times New Roman"/>
                <w:b/>
                <w:bCs/>
                <w:color w:val="000000"/>
                <w:lang w:eastAsia="es-DO"/>
              </w:rPr>
            </w:pPr>
            <w:r w:rsidRPr="00EA69D8">
              <w:rPr>
                <w:rFonts w:ascii="Times New Roman" w:eastAsia="Times New Roman" w:hAnsi="Times New Roman" w:cs="Times New Roman"/>
                <w:b/>
                <w:bCs/>
                <w:color w:val="000000"/>
                <w:lang w:eastAsia="es-DO"/>
              </w:rPr>
              <w:t xml:space="preserve">No. SAIP </w:t>
            </w:r>
          </w:p>
        </w:tc>
        <w:tc>
          <w:tcPr>
            <w:tcW w:w="434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4133551" w14:textId="77777777" w:rsidR="00EA19E0" w:rsidRPr="00EA69D8" w:rsidRDefault="00EA19E0" w:rsidP="00EA69D8">
            <w:pPr>
              <w:spacing w:after="0" w:line="240" w:lineRule="auto"/>
              <w:jc w:val="center"/>
              <w:rPr>
                <w:rFonts w:ascii="Times New Roman" w:eastAsia="Times New Roman" w:hAnsi="Times New Roman" w:cs="Times New Roman"/>
                <w:b/>
                <w:bCs/>
                <w:color w:val="000000"/>
                <w:lang w:eastAsia="es-DO"/>
              </w:rPr>
            </w:pPr>
            <w:r w:rsidRPr="00EA69D8">
              <w:rPr>
                <w:rFonts w:ascii="Times New Roman" w:eastAsia="Times New Roman" w:hAnsi="Times New Roman" w:cs="Times New Roman"/>
                <w:b/>
                <w:bCs/>
                <w:color w:val="000000"/>
                <w:lang w:eastAsia="es-DO"/>
              </w:rPr>
              <w:t xml:space="preserve">Ministerio </w:t>
            </w:r>
          </w:p>
        </w:tc>
        <w:tc>
          <w:tcPr>
            <w:tcW w:w="146" w:type="dxa"/>
            <w:tcBorders>
              <w:top w:val="single" w:sz="4" w:space="0" w:color="auto"/>
              <w:left w:val="nil"/>
              <w:bottom w:val="single" w:sz="4" w:space="0" w:color="auto"/>
              <w:right w:val="nil"/>
            </w:tcBorders>
            <w:shd w:val="clear" w:color="auto" w:fill="D9D9D9" w:themeFill="background1" w:themeFillShade="D9"/>
          </w:tcPr>
          <w:p w14:paraId="20E3CC32" w14:textId="77777777" w:rsidR="00EA19E0" w:rsidRPr="00EA69D8" w:rsidRDefault="00EA19E0" w:rsidP="00EA69D8">
            <w:pPr>
              <w:spacing w:after="0" w:line="240" w:lineRule="auto"/>
              <w:jc w:val="center"/>
              <w:rPr>
                <w:rFonts w:ascii="Times New Roman" w:eastAsia="Times New Roman" w:hAnsi="Times New Roman" w:cs="Times New Roman"/>
                <w:b/>
                <w:bCs/>
                <w:color w:val="000000"/>
                <w:lang w:eastAsia="es-DO"/>
              </w:rPr>
            </w:pPr>
          </w:p>
        </w:tc>
        <w:tc>
          <w:tcPr>
            <w:tcW w:w="185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FF111C2" w14:textId="27EBECAF" w:rsidR="00EA19E0" w:rsidRPr="00EA69D8" w:rsidRDefault="00EA19E0" w:rsidP="00EA69D8">
            <w:pPr>
              <w:spacing w:after="0" w:line="240" w:lineRule="auto"/>
              <w:jc w:val="center"/>
              <w:rPr>
                <w:rFonts w:ascii="Times New Roman" w:eastAsia="Times New Roman" w:hAnsi="Times New Roman" w:cs="Times New Roman"/>
                <w:b/>
                <w:bCs/>
                <w:color w:val="000000"/>
                <w:lang w:eastAsia="es-DO"/>
              </w:rPr>
            </w:pPr>
            <w:r w:rsidRPr="00EA69D8">
              <w:rPr>
                <w:rFonts w:ascii="Times New Roman" w:eastAsia="Times New Roman" w:hAnsi="Times New Roman" w:cs="Times New Roman"/>
                <w:b/>
                <w:bCs/>
                <w:color w:val="000000"/>
                <w:lang w:eastAsia="es-DO"/>
              </w:rPr>
              <w:t xml:space="preserve">Nombre </w:t>
            </w:r>
          </w:p>
        </w:tc>
      </w:tr>
      <w:tr w:rsidR="00EA19E0" w:rsidRPr="00EA69D8" w14:paraId="60278123"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FFFFF"/>
            <w:noWrap/>
            <w:hideMark/>
          </w:tcPr>
          <w:p w14:paraId="0E90F137"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TRANS-2200</w:t>
            </w:r>
          </w:p>
        </w:tc>
        <w:tc>
          <w:tcPr>
            <w:tcW w:w="1184" w:type="dxa"/>
            <w:tcBorders>
              <w:top w:val="nil"/>
              <w:left w:val="nil"/>
              <w:bottom w:val="single" w:sz="4" w:space="0" w:color="auto"/>
              <w:right w:val="single" w:sz="4" w:space="0" w:color="auto"/>
            </w:tcBorders>
            <w:shd w:val="clear" w:color="000000" w:fill="FFFFFF"/>
            <w:noWrap/>
            <w:hideMark/>
          </w:tcPr>
          <w:p w14:paraId="69827A7C"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SAIP-SIP-47456</w:t>
            </w:r>
          </w:p>
        </w:tc>
        <w:tc>
          <w:tcPr>
            <w:tcW w:w="4346" w:type="dxa"/>
            <w:tcBorders>
              <w:top w:val="nil"/>
              <w:left w:val="nil"/>
              <w:bottom w:val="single" w:sz="4" w:space="0" w:color="auto"/>
              <w:right w:val="single" w:sz="4" w:space="0" w:color="auto"/>
            </w:tcBorders>
            <w:shd w:val="clear" w:color="000000" w:fill="FFFFFF"/>
            <w:noWrap/>
            <w:hideMark/>
          </w:tcPr>
          <w:p w14:paraId="4DA1C708"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Instituto Nacional de Recursos Hidráulicos (INDRHI)</w:t>
            </w:r>
          </w:p>
        </w:tc>
        <w:tc>
          <w:tcPr>
            <w:tcW w:w="146" w:type="dxa"/>
            <w:tcBorders>
              <w:top w:val="nil"/>
              <w:left w:val="nil"/>
              <w:bottom w:val="single" w:sz="4" w:space="0" w:color="auto"/>
              <w:right w:val="nil"/>
            </w:tcBorders>
            <w:shd w:val="clear" w:color="000000" w:fill="FFFFFF"/>
          </w:tcPr>
          <w:p w14:paraId="2515DFCE"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FFFFF"/>
            <w:noWrap/>
            <w:hideMark/>
          </w:tcPr>
          <w:p w14:paraId="525D4B88" w14:textId="5E1D4CBD"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Carolina Hernández Díaz</w:t>
            </w:r>
          </w:p>
        </w:tc>
      </w:tr>
      <w:tr w:rsidR="00EA19E0" w:rsidRPr="00EA69D8" w14:paraId="7A4070CB"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9F9F9"/>
            <w:noWrap/>
            <w:hideMark/>
          </w:tcPr>
          <w:p w14:paraId="669208A9"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TRANS-2203</w:t>
            </w:r>
          </w:p>
        </w:tc>
        <w:tc>
          <w:tcPr>
            <w:tcW w:w="1184" w:type="dxa"/>
            <w:tcBorders>
              <w:top w:val="nil"/>
              <w:left w:val="nil"/>
              <w:bottom w:val="single" w:sz="4" w:space="0" w:color="auto"/>
              <w:right w:val="single" w:sz="4" w:space="0" w:color="auto"/>
            </w:tcBorders>
            <w:shd w:val="clear" w:color="000000" w:fill="F9F9F9"/>
            <w:noWrap/>
            <w:hideMark/>
          </w:tcPr>
          <w:p w14:paraId="0B631949"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SAIP-SIP-47528</w:t>
            </w:r>
          </w:p>
        </w:tc>
        <w:tc>
          <w:tcPr>
            <w:tcW w:w="4346" w:type="dxa"/>
            <w:tcBorders>
              <w:top w:val="nil"/>
              <w:left w:val="nil"/>
              <w:bottom w:val="single" w:sz="4" w:space="0" w:color="auto"/>
              <w:right w:val="single" w:sz="4" w:space="0" w:color="auto"/>
            </w:tcBorders>
            <w:shd w:val="clear" w:color="000000" w:fill="F9F9F9"/>
            <w:noWrap/>
            <w:hideMark/>
          </w:tcPr>
          <w:p w14:paraId="73CDA97B"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Ayuntamiento de Santo Domingo Norte</w:t>
            </w:r>
          </w:p>
        </w:tc>
        <w:tc>
          <w:tcPr>
            <w:tcW w:w="146" w:type="dxa"/>
            <w:tcBorders>
              <w:top w:val="nil"/>
              <w:left w:val="nil"/>
              <w:bottom w:val="single" w:sz="4" w:space="0" w:color="auto"/>
              <w:right w:val="nil"/>
            </w:tcBorders>
            <w:shd w:val="clear" w:color="000000" w:fill="F9F9F9"/>
          </w:tcPr>
          <w:p w14:paraId="18001D5F"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9F9F9"/>
            <w:noWrap/>
            <w:hideMark/>
          </w:tcPr>
          <w:p w14:paraId="33EBDB15" w14:textId="53379FF3"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Alexis Méndez</w:t>
            </w:r>
          </w:p>
        </w:tc>
      </w:tr>
      <w:tr w:rsidR="00EA19E0" w:rsidRPr="00EA69D8" w14:paraId="49B91B8E"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FFFFF"/>
            <w:noWrap/>
            <w:hideMark/>
          </w:tcPr>
          <w:p w14:paraId="1534167B"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TRANS-2221</w:t>
            </w:r>
          </w:p>
        </w:tc>
        <w:tc>
          <w:tcPr>
            <w:tcW w:w="1184" w:type="dxa"/>
            <w:tcBorders>
              <w:top w:val="nil"/>
              <w:left w:val="nil"/>
              <w:bottom w:val="single" w:sz="4" w:space="0" w:color="auto"/>
              <w:right w:val="single" w:sz="4" w:space="0" w:color="auto"/>
            </w:tcBorders>
            <w:shd w:val="clear" w:color="000000" w:fill="FFFFFF"/>
            <w:noWrap/>
            <w:hideMark/>
          </w:tcPr>
          <w:p w14:paraId="0A4F348B"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SAIP-SIP-47817</w:t>
            </w:r>
          </w:p>
        </w:tc>
        <w:tc>
          <w:tcPr>
            <w:tcW w:w="4346" w:type="dxa"/>
            <w:tcBorders>
              <w:top w:val="nil"/>
              <w:left w:val="nil"/>
              <w:bottom w:val="single" w:sz="4" w:space="0" w:color="auto"/>
              <w:right w:val="single" w:sz="4" w:space="0" w:color="auto"/>
            </w:tcBorders>
            <w:shd w:val="clear" w:color="000000" w:fill="FFFFFF"/>
            <w:noWrap/>
            <w:hideMark/>
          </w:tcPr>
          <w:p w14:paraId="1B9F7364"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Oficina de Ingenieros Supervisores de Obras del Estado (OISOE)</w:t>
            </w:r>
          </w:p>
        </w:tc>
        <w:tc>
          <w:tcPr>
            <w:tcW w:w="146" w:type="dxa"/>
            <w:tcBorders>
              <w:top w:val="nil"/>
              <w:left w:val="nil"/>
              <w:bottom w:val="single" w:sz="4" w:space="0" w:color="auto"/>
              <w:right w:val="nil"/>
            </w:tcBorders>
            <w:shd w:val="clear" w:color="000000" w:fill="FFFFFF"/>
          </w:tcPr>
          <w:p w14:paraId="082E22F6"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FFFFF"/>
            <w:noWrap/>
            <w:hideMark/>
          </w:tcPr>
          <w:p w14:paraId="4F1A9453" w14:textId="57739529"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roofErr w:type="spellStart"/>
            <w:r w:rsidRPr="00EA69D8">
              <w:rPr>
                <w:rFonts w:ascii="Times New Roman" w:eastAsia="Times New Roman" w:hAnsi="Times New Roman" w:cs="Times New Roman"/>
                <w:color w:val="58666E"/>
                <w:sz w:val="20"/>
                <w:szCs w:val="20"/>
                <w:lang w:eastAsia="es-DO"/>
              </w:rPr>
              <w:t>Kharla</w:t>
            </w:r>
            <w:proofErr w:type="spellEnd"/>
            <w:r w:rsidRPr="00EA69D8">
              <w:rPr>
                <w:rFonts w:ascii="Times New Roman" w:eastAsia="Times New Roman" w:hAnsi="Times New Roman" w:cs="Times New Roman"/>
                <w:color w:val="58666E"/>
                <w:sz w:val="20"/>
                <w:szCs w:val="20"/>
                <w:lang w:eastAsia="es-DO"/>
              </w:rPr>
              <w:t xml:space="preserve"> Pimentel</w:t>
            </w:r>
          </w:p>
        </w:tc>
      </w:tr>
      <w:tr w:rsidR="00EA19E0" w:rsidRPr="00EA69D8" w14:paraId="34E5BF38"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9F9F9"/>
            <w:noWrap/>
            <w:hideMark/>
          </w:tcPr>
          <w:p w14:paraId="5D62E389"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TRANS-2342</w:t>
            </w:r>
          </w:p>
        </w:tc>
        <w:tc>
          <w:tcPr>
            <w:tcW w:w="1184" w:type="dxa"/>
            <w:tcBorders>
              <w:top w:val="nil"/>
              <w:left w:val="nil"/>
              <w:bottom w:val="single" w:sz="4" w:space="0" w:color="auto"/>
              <w:right w:val="single" w:sz="4" w:space="0" w:color="auto"/>
            </w:tcBorders>
            <w:shd w:val="clear" w:color="000000" w:fill="F9F9F9"/>
            <w:noWrap/>
            <w:hideMark/>
          </w:tcPr>
          <w:p w14:paraId="35BFED84"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SAIP-SIP-49233</w:t>
            </w:r>
          </w:p>
        </w:tc>
        <w:tc>
          <w:tcPr>
            <w:tcW w:w="4346" w:type="dxa"/>
            <w:tcBorders>
              <w:top w:val="nil"/>
              <w:left w:val="nil"/>
              <w:bottom w:val="single" w:sz="4" w:space="0" w:color="auto"/>
              <w:right w:val="single" w:sz="4" w:space="0" w:color="auto"/>
            </w:tcBorders>
            <w:shd w:val="clear" w:color="000000" w:fill="F9F9F9"/>
            <w:noWrap/>
            <w:hideMark/>
          </w:tcPr>
          <w:p w14:paraId="1F07A644"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Ayuntamiento de Santo Domingo Norte</w:t>
            </w:r>
          </w:p>
        </w:tc>
        <w:tc>
          <w:tcPr>
            <w:tcW w:w="146" w:type="dxa"/>
            <w:tcBorders>
              <w:top w:val="nil"/>
              <w:left w:val="nil"/>
              <w:bottom w:val="single" w:sz="4" w:space="0" w:color="auto"/>
              <w:right w:val="nil"/>
            </w:tcBorders>
            <w:shd w:val="clear" w:color="000000" w:fill="F9F9F9"/>
          </w:tcPr>
          <w:p w14:paraId="2E910CC8"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9F9F9"/>
            <w:noWrap/>
            <w:hideMark/>
          </w:tcPr>
          <w:p w14:paraId="038232DB" w14:textId="6CFFDB68"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Beatriz Clavijo</w:t>
            </w:r>
          </w:p>
        </w:tc>
      </w:tr>
      <w:tr w:rsidR="00EA19E0" w:rsidRPr="00EA69D8" w14:paraId="48367A05"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FFFFF"/>
            <w:noWrap/>
            <w:hideMark/>
          </w:tcPr>
          <w:p w14:paraId="6CE5A201"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TRANS-2359</w:t>
            </w:r>
          </w:p>
        </w:tc>
        <w:tc>
          <w:tcPr>
            <w:tcW w:w="1184" w:type="dxa"/>
            <w:tcBorders>
              <w:top w:val="nil"/>
              <w:left w:val="nil"/>
              <w:bottom w:val="single" w:sz="4" w:space="0" w:color="auto"/>
              <w:right w:val="single" w:sz="4" w:space="0" w:color="auto"/>
            </w:tcBorders>
            <w:shd w:val="clear" w:color="000000" w:fill="FFFFFF"/>
            <w:noWrap/>
            <w:hideMark/>
          </w:tcPr>
          <w:p w14:paraId="4084F853"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SAIP-SIP-49459</w:t>
            </w:r>
          </w:p>
        </w:tc>
        <w:tc>
          <w:tcPr>
            <w:tcW w:w="4346" w:type="dxa"/>
            <w:tcBorders>
              <w:top w:val="nil"/>
              <w:left w:val="nil"/>
              <w:bottom w:val="single" w:sz="4" w:space="0" w:color="auto"/>
              <w:right w:val="single" w:sz="4" w:space="0" w:color="auto"/>
            </w:tcBorders>
            <w:shd w:val="clear" w:color="000000" w:fill="FFFFFF"/>
            <w:noWrap/>
            <w:hideMark/>
          </w:tcPr>
          <w:p w14:paraId="48375AA6"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Oficina de Ingenieros Supervisores de Obras del Estado (OISOE)</w:t>
            </w:r>
          </w:p>
        </w:tc>
        <w:tc>
          <w:tcPr>
            <w:tcW w:w="146" w:type="dxa"/>
            <w:tcBorders>
              <w:top w:val="nil"/>
              <w:left w:val="nil"/>
              <w:bottom w:val="single" w:sz="4" w:space="0" w:color="auto"/>
              <w:right w:val="nil"/>
            </w:tcBorders>
            <w:shd w:val="clear" w:color="000000" w:fill="FFFFFF"/>
          </w:tcPr>
          <w:p w14:paraId="6F45080C"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FFFFF"/>
            <w:noWrap/>
            <w:hideMark/>
          </w:tcPr>
          <w:p w14:paraId="0E9D6B9F" w14:textId="0DA432FF"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roofErr w:type="spellStart"/>
            <w:r w:rsidRPr="00EA69D8">
              <w:rPr>
                <w:rFonts w:ascii="Times New Roman" w:eastAsia="Times New Roman" w:hAnsi="Times New Roman" w:cs="Times New Roman"/>
                <w:color w:val="58666E"/>
                <w:sz w:val="20"/>
                <w:szCs w:val="20"/>
                <w:lang w:eastAsia="es-DO"/>
              </w:rPr>
              <w:t>Faneyte</w:t>
            </w:r>
            <w:proofErr w:type="spellEnd"/>
            <w:r w:rsidRPr="00EA69D8">
              <w:rPr>
                <w:rFonts w:ascii="Times New Roman" w:eastAsia="Times New Roman" w:hAnsi="Times New Roman" w:cs="Times New Roman"/>
                <w:color w:val="58666E"/>
                <w:sz w:val="20"/>
                <w:szCs w:val="20"/>
                <w:lang w:eastAsia="es-DO"/>
              </w:rPr>
              <w:t xml:space="preserve"> y </w:t>
            </w:r>
            <w:proofErr w:type="spellStart"/>
            <w:r w:rsidRPr="00EA69D8">
              <w:rPr>
                <w:rFonts w:ascii="Times New Roman" w:eastAsia="Times New Roman" w:hAnsi="Times New Roman" w:cs="Times New Roman"/>
                <w:color w:val="58666E"/>
                <w:sz w:val="20"/>
                <w:szCs w:val="20"/>
                <w:lang w:eastAsia="es-DO"/>
              </w:rPr>
              <w:t>Genao</w:t>
            </w:r>
            <w:proofErr w:type="spellEnd"/>
            <w:r w:rsidRPr="00EA69D8">
              <w:rPr>
                <w:rFonts w:ascii="Times New Roman" w:eastAsia="Times New Roman" w:hAnsi="Times New Roman" w:cs="Times New Roman"/>
                <w:color w:val="58666E"/>
                <w:sz w:val="20"/>
                <w:szCs w:val="20"/>
                <w:lang w:eastAsia="es-DO"/>
              </w:rPr>
              <w:t xml:space="preserve"> </w:t>
            </w:r>
            <w:proofErr w:type="spellStart"/>
            <w:r w:rsidRPr="00EA69D8">
              <w:rPr>
                <w:rFonts w:ascii="Times New Roman" w:eastAsia="Times New Roman" w:hAnsi="Times New Roman" w:cs="Times New Roman"/>
                <w:color w:val="58666E"/>
                <w:sz w:val="20"/>
                <w:szCs w:val="20"/>
                <w:lang w:eastAsia="es-DO"/>
              </w:rPr>
              <w:t>srl</w:t>
            </w:r>
            <w:proofErr w:type="spellEnd"/>
          </w:p>
        </w:tc>
      </w:tr>
      <w:tr w:rsidR="00EA19E0" w:rsidRPr="00EA69D8" w14:paraId="3CFED0AB"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9F9F9"/>
            <w:noWrap/>
            <w:hideMark/>
          </w:tcPr>
          <w:p w14:paraId="6CF3E1B0"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TRANS-2414</w:t>
            </w:r>
          </w:p>
        </w:tc>
        <w:tc>
          <w:tcPr>
            <w:tcW w:w="1184" w:type="dxa"/>
            <w:tcBorders>
              <w:top w:val="nil"/>
              <w:left w:val="nil"/>
              <w:bottom w:val="single" w:sz="4" w:space="0" w:color="auto"/>
              <w:right w:val="single" w:sz="4" w:space="0" w:color="auto"/>
            </w:tcBorders>
            <w:shd w:val="clear" w:color="000000" w:fill="F9F9F9"/>
            <w:noWrap/>
            <w:hideMark/>
          </w:tcPr>
          <w:p w14:paraId="63260EE7"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SAIP-SIP-50598</w:t>
            </w:r>
          </w:p>
        </w:tc>
        <w:tc>
          <w:tcPr>
            <w:tcW w:w="4346" w:type="dxa"/>
            <w:tcBorders>
              <w:top w:val="nil"/>
              <w:left w:val="nil"/>
              <w:bottom w:val="single" w:sz="4" w:space="0" w:color="auto"/>
              <w:right w:val="single" w:sz="4" w:space="0" w:color="auto"/>
            </w:tcBorders>
            <w:shd w:val="clear" w:color="000000" w:fill="F9F9F9"/>
            <w:noWrap/>
            <w:hideMark/>
          </w:tcPr>
          <w:p w14:paraId="46169866"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Archivo General de la Nación (AGN)</w:t>
            </w:r>
          </w:p>
        </w:tc>
        <w:tc>
          <w:tcPr>
            <w:tcW w:w="146" w:type="dxa"/>
            <w:tcBorders>
              <w:top w:val="nil"/>
              <w:left w:val="nil"/>
              <w:bottom w:val="single" w:sz="4" w:space="0" w:color="auto"/>
              <w:right w:val="nil"/>
            </w:tcBorders>
            <w:shd w:val="clear" w:color="000000" w:fill="F9F9F9"/>
          </w:tcPr>
          <w:p w14:paraId="6B452852"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9F9F9"/>
            <w:noWrap/>
            <w:hideMark/>
          </w:tcPr>
          <w:p w14:paraId="6BE14AC8" w14:textId="4652A30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Julio César morillo Encarnación</w:t>
            </w:r>
          </w:p>
        </w:tc>
      </w:tr>
      <w:tr w:rsidR="00EA19E0" w:rsidRPr="00EA69D8" w14:paraId="2BDB6EC6"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EFF7FF"/>
            <w:noWrap/>
            <w:hideMark/>
          </w:tcPr>
          <w:p w14:paraId="16980D43"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TRANS-2450</w:t>
            </w:r>
          </w:p>
        </w:tc>
        <w:tc>
          <w:tcPr>
            <w:tcW w:w="1184" w:type="dxa"/>
            <w:tcBorders>
              <w:top w:val="nil"/>
              <w:left w:val="nil"/>
              <w:bottom w:val="single" w:sz="4" w:space="0" w:color="auto"/>
              <w:right w:val="single" w:sz="4" w:space="0" w:color="auto"/>
            </w:tcBorders>
            <w:shd w:val="clear" w:color="000000" w:fill="EFF7FF"/>
            <w:noWrap/>
            <w:hideMark/>
          </w:tcPr>
          <w:p w14:paraId="62416E59"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SAIP-SIP-51220</w:t>
            </w:r>
          </w:p>
        </w:tc>
        <w:tc>
          <w:tcPr>
            <w:tcW w:w="4346" w:type="dxa"/>
            <w:tcBorders>
              <w:top w:val="nil"/>
              <w:left w:val="nil"/>
              <w:bottom w:val="single" w:sz="4" w:space="0" w:color="auto"/>
              <w:right w:val="single" w:sz="4" w:space="0" w:color="auto"/>
            </w:tcBorders>
            <w:shd w:val="clear" w:color="000000" w:fill="EFF7FF"/>
            <w:noWrap/>
            <w:hideMark/>
          </w:tcPr>
          <w:p w14:paraId="03333037"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Instituto Nacional de Tránsito y Transporte Terrestre (INTRANT)</w:t>
            </w:r>
          </w:p>
        </w:tc>
        <w:tc>
          <w:tcPr>
            <w:tcW w:w="146" w:type="dxa"/>
            <w:tcBorders>
              <w:top w:val="nil"/>
              <w:left w:val="nil"/>
              <w:bottom w:val="single" w:sz="4" w:space="0" w:color="auto"/>
              <w:right w:val="nil"/>
            </w:tcBorders>
            <w:shd w:val="clear" w:color="000000" w:fill="EFF7FF"/>
          </w:tcPr>
          <w:p w14:paraId="50105CDB"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EFF7FF"/>
            <w:noWrap/>
            <w:hideMark/>
          </w:tcPr>
          <w:p w14:paraId="5DCD6653" w14:textId="5728B764"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Wilmer A. Espinosa Palacio</w:t>
            </w:r>
          </w:p>
        </w:tc>
      </w:tr>
      <w:tr w:rsidR="00EA19E0" w:rsidRPr="00EA69D8" w14:paraId="4500ACFE"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9F9F9"/>
            <w:noWrap/>
            <w:hideMark/>
          </w:tcPr>
          <w:p w14:paraId="1C356CA3"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TRANS-2471</w:t>
            </w:r>
          </w:p>
        </w:tc>
        <w:tc>
          <w:tcPr>
            <w:tcW w:w="1184" w:type="dxa"/>
            <w:tcBorders>
              <w:top w:val="nil"/>
              <w:left w:val="nil"/>
              <w:bottom w:val="single" w:sz="4" w:space="0" w:color="auto"/>
              <w:right w:val="single" w:sz="4" w:space="0" w:color="auto"/>
            </w:tcBorders>
            <w:shd w:val="clear" w:color="000000" w:fill="F9F9F9"/>
            <w:noWrap/>
            <w:hideMark/>
          </w:tcPr>
          <w:p w14:paraId="4895605D"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SAIP-SIP-51533</w:t>
            </w:r>
          </w:p>
        </w:tc>
        <w:tc>
          <w:tcPr>
            <w:tcW w:w="4346" w:type="dxa"/>
            <w:tcBorders>
              <w:top w:val="nil"/>
              <w:left w:val="nil"/>
              <w:bottom w:val="single" w:sz="4" w:space="0" w:color="auto"/>
              <w:right w:val="single" w:sz="4" w:space="0" w:color="auto"/>
            </w:tcBorders>
            <w:shd w:val="clear" w:color="000000" w:fill="F9F9F9"/>
            <w:noWrap/>
            <w:hideMark/>
          </w:tcPr>
          <w:p w14:paraId="259E9DA3"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Oficina Nacional de Estadística (ONE)</w:t>
            </w:r>
          </w:p>
        </w:tc>
        <w:tc>
          <w:tcPr>
            <w:tcW w:w="146" w:type="dxa"/>
            <w:tcBorders>
              <w:top w:val="nil"/>
              <w:left w:val="nil"/>
              <w:bottom w:val="single" w:sz="4" w:space="0" w:color="auto"/>
              <w:right w:val="nil"/>
            </w:tcBorders>
            <w:shd w:val="clear" w:color="000000" w:fill="F9F9F9"/>
          </w:tcPr>
          <w:p w14:paraId="578E8D94"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9F9F9"/>
            <w:noWrap/>
            <w:hideMark/>
          </w:tcPr>
          <w:p w14:paraId="5112457D" w14:textId="1EC71C1F"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Niurka Patricia Morillo Castillo</w:t>
            </w:r>
          </w:p>
        </w:tc>
      </w:tr>
      <w:tr w:rsidR="00EA19E0" w:rsidRPr="00EA69D8" w14:paraId="6C8063D5"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FFFFF"/>
            <w:noWrap/>
            <w:hideMark/>
          </w:tcPr>
          <w:p w14:paraId="45F96B48"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TRANS-2610</w:t>
            </w:r>
          </w:p>
        </w:tc>
        <w:tc>
          <w:tcPr>
            <w:tcW w:w="1184" w:type="dxa"/>
            <w:tcBorders>
              <w:top w:val="nil"/>
              <w:left w:val="nil"/>
              <w:bottom w:val="single" w:sz="4" w:space="0" w:color="auto"/>
              <w:right w:val="single" w:sz="4" w:space="0" w:color="auto"/>
            </w:tcBorders>
            <w:shd w:val="clear" w:color="000000" w:fill="FFFFFF"/>
            <w:noWrap/>
            <w:hideMark/>
          </w:tcPr>
          <w:p w14:paraId="0C958F49"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SAIP-SIP-53499</w:t>
            </w:r>
          </w:p>
        </w:tc>
        <w:tc>
          <w:tcPr>
            <w:tcW w:w="4346" w:type="dxa"/>
            <w:tcBorders>
              <w:top w:val="nil"/>
              <w:left w:val="nil"/>
              <w:bottom w:val="single" w:sz="4" w:space="0" w:color="auto"/>
              <w:right w:val="single" w:sz="4" w:space="0" w:color="auto"/>
            </w:tcBorders>
            <w:shd w:val="clear" w:color="000000" w:fill="FFFFFF"/>
            <w:noWrap/>
            <w:hideMark/>
          </w:tcPr>
          <w:p w14:paraId="60A6AD19"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Oficina de Ingenieros Supervisores de Obras del Estado (OISOE)</w:t>
            </w:r>
          </w:p>
        </w:tc>
        <w:tc>
          <w:tcPr>
            <w:tcW w:w="146" w:type="dxa"/>
            <w:tcBorders>
              <w:top w:val="nil"/>
              <w:left w:val="nil"/>
              <w:bottom w:val="single" w:sz="4" w:space="0" w:color="auto"/>
              <w:right w:val="nil"/>
            </w:tcBorders>
            <w:shd w:val="clear" w:color="000000" w:fill="FFFFFF"/>
          </w:tcPr>
          <w:p w14:paraId="5B321D5E"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FFFFF"/>
            <w:noWrap/>
            <w:hideMark/>
          </w:tcPr>
          <w:p w14:paraId="754B8028" w14:textId="12DA4913"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Jesús Vásquez</w:t>
            </w:r>
          </w:p>
        </w:tc>
      </w:tr>
      <w:tr w:rsidR="00EA19E0" w:rsidRPr="00EA69D8" w14:paraId="091595A9"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9F9F9"/>
            <w:noWrap/>
            <w:hideMark/>
          </w:tcPr>
          <w:p w14:paraId="1482D266"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TRANS-2736</w:t>
            </w:r>
          </w:p>
        </w:tc>
        <w:tc>
          <w:tcPr>
            <w:tcW w:w="1184" w:type="dxa"/>
            <w:tcBorders>
              <w:top w:val="nil"/>
              <w:left w:val="nil"/>
              <w:bottom w:val="single" w:sz="4" w:space="0" w:color="auto"/>
              <w:right w:val="single" w:sz="4" w:space="0" w:color="auto"/>
            </w:tcBorders>
            <w:shd w:val="clear" w:color="000000" w:fill="F9F9F9"/>
            <w:noWrap/>
            <w:hideMark/>
          </w:tcPr>
          <w:p w14:paraId="79CE5BCF"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SAIP-SIP-55467</w:t>
            </w:r>
          </w:p>
        </w:tc>
        <w:tc>
          <w:tcPr>
            <w:tcW w:w="4346" w:type="dxa"/>
            <w:tcBorders>
              <w:top w:val="nil"/>
              <w:left w:val="nil"/>
              <w:bottom w:val="single" w:sz="4" w:space="0" w:color="auto"/>
              <w:right w:val="single" w:sz="4" w:space="0" w:color="auto"/>
            </w:tcBorders>
            <w:shd w:val="clear" w:color="000000" w:fill="F9F9F9"/>
            <w:noWrap/>
            <w:hideMark/>
          </w:tcPr>
          <w:p w14:paraId="7CA4FC59"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Cámara de Cuentas de la República (CC)</w:t>
            </w:r>
          </w:p>
        </w:tc>
        <w:tc>
          <w:tcPr>
            <w:tcW w:w="146" w:type="dxa"/>
            <w:tcBorders>
              <w:top w:val="nil"/>
              <w:left w:val="nil"/>
              <w:bottom w:val="single" w:sz="4" w:space="0" w:color="auto"/>
              <w:right w:val="nil"/>
            </w:tcBorders>
            <w:shd w:val="clear" w:color="000000" w:fill="F9F9F9"/>
          </w:tcPr>
          <w:p w14:paraId="2F59FD8B"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9F9F9"/>
            <w:noWrap/>
            <w:hideMark/>
          </w:tcPr>
          <w:p w14:paraId="6071CEC0" w14:textId="2C9D7338"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Santo Hilario Cedano</w:t>
            </w:r>
          </w:p>
        </w:tc>
      </w:tr>
      <w:tr w:rsidR="00EA19E0" w:rsidRPr="00EA69D8" w14:paraId="572E91C1"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FFFFF"/>
            <w:noWrap/>
            <w:hideMark/>
          </w:tcPr>
          <w:p w14:paraId="1C1B3C2E"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TRANS-2748</w:t>
            </w:r>
          </w:p>
        </w:tc>
        <w:tc>
          <w:tcPr>
            <w:tcW w:w="1184" w:type="dxa"/>
            <w:tcBorders>
              <w:top w:val="nil"/>
              <w:left w:val="nil"/>
              <w:bottom w:val="single" w:sz="4" w:space="0" w:color="auto"/>
              <w:right w:val="single" w:sz="4" w:space="0" w:color="auto"/>
            </w:tcBorders>
            <w:shd w:val="clear" w:color="000000" w:fill="FFFFFF"/>
            <w:noWrap/>
            <w:hideMark/>
          </w:tcPr>
          <w:p w14:paraId="5BE064A3"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SAIP-SIP-55765</w:t>
            </w:r>
          </w:p>
        </w:tc>
        <w:tc>
          <w:tcPr>
            <w:tcW w:w="4346" w:type="dxa"/>
            <w:tcBorders>
              <w:top w:val="nil"/>
              <w:left w:val="nil"/>
              <w:bottom w:val="single" w:sz="4" w:space="0" w:color="auto"/>
              <w:right w:val="single" w:sz="4" w:space="0" w:color="auto"/>
            </w:tcBorders>
            <w:shd w:val="clear" w:color="000000" w:fill="FFFFFF"/>
            <w:noWrap/>
            <w:hideMark/>
          </w:tcPr>
          <w:p w14:paraId="4A819655"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Ministerio de Educación de la Republica Dominicana (MINERD)</w:t>
            </w:r>
          </w:p>
        </w:tc>
        <w:tc>
          <w:tcPr>
            <w:tcW w:w="146" w:type="dxa"/>
            <w:tcBorders>
              <w:top w:val="nil"/>
              <w:left w:val="nil"/>
              <w:bottom w:val="single" w:sz="4" w:space="0" w:color="auto"/>
              <w:right w:val="nil"/>
            </w:tcBorders>
            <w:shd w:val="clear" w:color="000000" w:fill="FFFFFF"/>
          </w:tcPr>
          <w:p w14:paraId="525920EE"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FFFFF"/>
            <w:noWrap/>
            <w:hideMark/>
          </w:tcPr>
          <w:p w14:paraId="687121E7" w14:textId="2A607AF0"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Sandra placeres</w:t>
            </w:r>
          </w:p>
        </w:tc>
      </w:tr>
      <w:tr w:rsidR="00EA19E0" w:rsidRPr="00EA69D8" w14:paraId="418FA966"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9F9F9"/>
            <w:noWrap/>
            <w:hideMark/>
          </w:tcPr>
          <w:p w14:paraId="309A761A"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TRANS-2757</w:t>
            </w:r>
          </w:p>
        </w:tc>
        <w:tc>
          <w:tcPr>
            <w:tcW w:w="1184" w:type="dxa"/>
            <w:tcBorders>
              <w:top w:val="nil"/>
              <w:left w:val="nil"/>
              <w:bottom w:val="single" w:sz="4" w:space="0" w:color="auto"/>
              <w:right w:val="single" w:sz="4" w:space="0" w:color="auto"/>
            </w:tcBorders>
            <w:shd w:val="clear" w:color="000000" w:fill="F9F9F9"/>
            <w:noWrap/>
            <w:hideMark/>
          </w:tcPr>
          <w:p w14:paraId="30B186E2"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SAIP-SIP-55955</w:t>
            </w:r>
          </w:p>
        </w:tc>
        <w:tc>
          <w:tcPr>
            <w:tcW w:w="4346" w:type="dxa"/>
            <w:tcBorders>
              <w:top w:val="nil"/>
              <w:left w:val="nil"/>
              <w:bottom w:val="single" w:sz="4" w:space="0" w:color="auto"/>
              <w:right w:val="single" w:sz="4" w:space="0" w:color="auto"/>
            </w:tcBorders>
            <w:shd w:val="clear" w:color="000000" w:fill="F9F9F9"/>
            <w:noWrap/>
            <w:hideMark/>
          </w:tcPr>
          <w:p w14:paraId="259051DD"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Contraloría General de la República Dominicana (CGR)</w:t>
            </w:r>
          </w:p>
        </w:tc>
        <w:tc>
          <w:tcPr>
            <w:tcW w:w="146" w:type="dxa"/>
            <w:tcBorders>
              <w:top w:val="nil"/>
              <w:left w:val="nil"/>
              <w:bottom w:val="single" w:sz="4" w:space="0" w:color="auto"/>
              <w:right w:val="nil"/>
            </w:tcBorders>
            <w:shd w:val="clear" w:color="000000" w:fill="F9F9F9"/>
          </w:tcPr>
          <w:p w14:paraId="0232A36F"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9F9F9"/>
            <w:noWrap/>
            <w:hideMark/>
          </w:tcPr>
          <w:p w14:paraId="2CA142E2" w14:textId="405118D6"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Miguelina Martínez</w:t>
            </w:r>
          </w:p>
        </w:tc>
      </w:tr>
      <w:tr w:rsidR="00EA19E0" w:rsidRPr="00EA69D8" w14:paraId="7B54E1C8"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FFFFF"/>
            <w:noWrap/>
            <w:hideMark/>
          </w:tcPr>
          <w:p w14:paraId="3F628AF7"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TRANS-2758</w:t>
            </w:r>
          </w:p>
        </w:tc>
        <w:tc>
          <w:tcPr>
            <w:tcW w:w="1184" w:type="dxa"/>
            <w:tcBorders>
              <w:top w:val="nil"/>
              <w:left w:val="nil"/>
              <w:bottom w:val="single" w:sz="4" w:space="0" w:color="auto"/>
              <w:right w:val="single" w:sz="4" w:space="0" w:color="auto"/>
            </w:tcBorders>
            <w:shd w:val="clear" w:color="000000" w:fill="FFFFFF"/>
            <w:noWrap/>
            <w:hideMark/>
          </w:tcPr>
          <w:p w14:paraId="427A0890"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SAIP-SIP-55956</w:t>
            </w:r>
          </w:p>
        </w:tc>
        <w:tc>
          <w:tcPr>
            <w:tcW w:w="4346" w:type="dxa"/>
            <w:tcBorders>
              <w:top w:val="nil"/>
              <w:left w:val="nil"/>
              <w:bottom w:val="single" w:sz="4" w:space="0" w:color="auto"/>
              <w:right w:val="single" w:sz="4" w:space="0" w:color="auto"/>
            </w:tcBorders>
            <w:shd w:val="clear" w:color="000000" w:fill="FFFFFF"/>
            <w:noWrap/>
            <w:hideMark/>
          </w:tcPr>
          <w:p w14:paraId="5EA74631"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Contraloría General de la República Dominicana (CGR)</w:t>
            </w:r>
          </w:p>
        </w:tc>
        <w:tc>
          <w:tcPr>
            <w:tcW w:w="146" w:type="dxa"/>
            <w:tcBorders>
              <w:top w:val="nil"/>
              <w:left w:val="nil"/>
              <w:bottom w:val="single" w:sz="4" w:space="0" w:color="auto"/>
              <w:right w:val="nil"/>
            </w:tcBorders>
            <w:shd w:val="clear" w:color="000000" w:fill="FFFFFF"/>
          </w:tcPr>
          <w:p w14:paraId="0AFA2A16"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FFFFF"/>
            <w:noWrap/>
            <w:hideMark/>
          </w:tcPr>
          <w:p w14:paraId="523CA363" w14:textId="6BB49D0F"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Miguelina Martínez</w:t>
            </w:r>
          </w:p>
        </w:tc>
      </w:tr>
      <w:tr w:rsidR="00EA19E0" w:rsidRPr="00EA69D8" w14:paraId="26742F7C"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9F9F9"/>
            <w:noWrap/>
            <w:hideMark/>
          </w:tcPr>
          <w:p w14:paraId="0266A72D"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TRANS-2759</w:t>
            </w:r>
          </w:p>
        </w:tc>
        <w:tc>
          <w:tcPr>
            <w:tcW w:w="1184" w:type="dxa"/>
            <w:tcBorders>
              <w:top w:val="nil"/>
              <w:left w:val="nil"/>
              <w:bottom w:val="single" w:sz="4" w:space="0" w:color="auto"/>
              <w:right w:val="single" w:sz="4" w:space="0" w:color="auto"/>
            </w:tcBorders>
            <w:shd w:val="clear" w:color="000000" w:fill="F9F9F9"/>
            <w:noWrap/>
            <w:hideMark/>
          </w:tcPr>
          <w:p w14:paraId="37282404"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SAIP-SIP-55864</w:t>
            </w:r>
          </w:p>
        </w:tc>
        <w:tc>
          <w:tcPr>
            <w:tcW w:w="4346" w:type="dxa"/>
            <w:tcBorders>
              <w:top w:val="nil"/>
              <w:left w:val="nil"/>
              <w:bottom w:val="single" w:sz="4" w:space="0" w:color="auto"/>
              <w:right w:val="single" w:sz="4" w:space="0" w:color="auto"/>
            </w:tcBorders>
            <w:shd w:val="clear" w:color="000000" w:fill="F9F9F9"/>
            <w:noWrap/>
            <w:hideMark/>
          </w:tcPr>
          <w:p w14:paraId="19FA8FEA"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Archivo General de la Nación (AGN)</w:t>
            </w:r>
          </w:p>
        </w:tc>
        <w:tc>
          <w:tcPr>
            <w:tcW w:w="146" w:type="dxa"/>
            <w:tcBorders>
              <w:top w:val="nil"/>
              <w:left w:val="nil"/>
              <w:bottom w:val="single" w:sz="4" w:space="0" w:color="auto"/>
              <w:right w:val="nil"/>
            </w:tcBorders>
            <w:shd w:val="clear" w:color="000000" w:fill="F9F9F9"/>
          </w:tcPr>
          <w:p w14:paraId="76CD97E6"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9F9F9"/>
            <w:noWrap/>
            <w:hideMark/>
          </w:tcPr>
          <w:p w14:paraId="3C6FC20D" w14:textId="3A2D4C1C"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ROSANNA ROA PUJOLS</w:t>
            </w:r>
          </w:p>
        </w:tc>
      </w:tr>
      <w:tr w:rsidR="00EA19E0" w:rsidRPr="00EA69D8" w14:paraId="45AA8922"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FFFFF"/>
            <w:noWrap/>
            <w:hideMark/>
          </w:tcPr>
          <w:p w14:paraId="524E7BD1"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TRANS-282</w:t>
            </w:r>
          </w:p>
        </w:tc>
        <w:tc>
          <w:tcPr>
            <w:tcW w:w="1184" w:type="dxa"/>
            <w:tcBorders>
              <w:top w:val="nil"/>
              <w:left w:val="nil"/>
              <w:bottom w:val="single" w:sz="4" w:space="0" w:color="auto"/>
              <w:right w:val="single" w:sz="4" w:space="0" w:color="auto"/>
            </w:tcBorders>
            <w:shd w:val="clear" w:color="000000" w:fill="FFFFFF"/>
            <w:noWrap/>
            <w:hideMark/>
          </w:tcPr>
          <w:p w14:paraId="27F0DD9D"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SAIP-SIP-19105</w:t>
            </w:r>
          </w:p>
        </w:tc>
        <w:tc>
          <w:tcPr>
            <w:tcW w:w="4346" w:type="dxa"/>
            <w:tcBorders>
              <w:top w:val="nil"/>
              <w:left w:val="nil"/>
              <w:bottom w:val="single" w:sz="4" w:space="0" w:color="auto"/>
              <w:right w:val="single" w:sz="4" w:space="0" w:color="auto"/>
            </w:tcBorders>
            <w:shd w:val="clear" w:color="000000" w:fill="FFFFFF"/>
            <w:noWrap/>
            <w:hideMark/>
          </w:tcPr>
          <w:p w14:paraId="5E729DF6"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Oficina de Ingenieros Supervisores de Obras del Estado (OISOE)</w:t>
            </w:r>
          </w:p>
        </w:tc>
        <w:tc>
          <w:tcPr>
            <w:tcW w:w="146" w:type="dxa"/>
            <w:tcBorders>
              <w:top w:val="nil"/>
              <w:left w:val="nil"/>
              <w:bottom w:val="single" w:sz="4" w:space="0" w:color="auto"/>
              <w:right w:val="nil"/>
            </w:tcBorders>
            <w:shd w:val="clear" w:color="000000" w:fill="FFFFFF"/>
          </w:tcPr>
          <w:p w14:paraId="3E71BFD0"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FFFFF"/>
            <w:noWrap/>
            <w:hideMark/>
          </w:tcPr>
          <w:p w14:paraId="6E22BC9B" w14:textId="48494891"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Mildred Valdés de la Cruz</w:t>
            </w:r>
          </w:p>
        </w:tc>
      </w:tr>
      <w:tr w:rsidR="00EA19E0" w:rsidRPr="00EA69D8" w14:paraId="3A4C649E"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9F9F9"/>
            <w:noWrap/>
            <w:hideMark/>
          </w:tcPr>
          <w:p w14:paraId="3A5BBCE3"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TRANS-283</w:t>
            </w:r>
          </w:p>
        </w:tc>
        <w:tc>
          <w:tcPr>
            <w:tcW w:w="1184" w:type="dxa"/>
            <w:tcBorders>
              <w:top w:val="nil"/>
              <w:left w:val="nil"/>
              <w:bottom w:val="single" w:sz="4" w:space="0" w:color="auto"/>
              <w:right w:val="single" w:sz="4" w:space="0" w:color="auto"/>
            </w:tcBorders>
            <w:shd w:val="clear" w:color="000000" w:fill="F9F9F9"/>
            <w:noWrap/>
            <w:hideMark/>
          </w:tcPr>
          <w:p w14:paraId="6C6A1AA4"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SAIP-SIP-19105</w:t>
            </w:r>
          </w:p>
        </w:tc>
        <w:tc>
          <w:tcPr>
            <w:tcW w:w="4346" w:type="dxa"/>
            <w:tcBorders>
              <w:top w:val="nil"/>
              <w:left w:val="nil"/>
              <w:bottom w:val="single" w:sz="4" w:space="0" w:color="auto"/>
              <w:right w:val="single" w:sz="4" w:space="0" w:color="auto"/>
            </w:tcBorders>
            <w:shd w:val="clear" w:color="000000" w:fill="F9F9F9"/>
            <w:noWrap/>
            <w:hideMark/>
          </w:tcPr>
          <w:p w14:paraId="3D8CFF0A"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Oficina de Ingenieros Supervisores de Obras del Estado (OISOE)</w:t>
            </w:r>
          </w:p>
        </w:tc>
        <w:tc>
          <w:tcPr>
            <w:tcW w:w="146" w:type="dxa"/>
            <w:tcBorders>
              <w:top w:val="nil"/>
              <w:left w:val="nil"/>
              <w:bottom w:val="single" w:sz="4" w:space="0" w:color="auto"/>
              <w:right w:val="nil"/>
            </w:tcBorders>
            <w:shd w:val="clear" w:color="000000" w:fill="F9F9F9"/>
          </w:tcPr>
          <w:p w14:paraId="03E537B5"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9F9F9"/>
            <w:noWrap/>
            <w:hideMark/>
          </w:tcPr>
          <w:p w14:paraId="6520E70A" w14:textId="2CD85FF0"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Mildred Valdés de la Cruz</w:t>
            </w:r>
          </w:p>
        </w:tc>
      </w:tr>
      <w:tr w:rsidR="00EA19E0" w:rsidRPr="00EA69D8" w14:paraId="6EDC53E2"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EFF7FF"/>
            <w:noWrap/>
            <w:hideMark/>
          </w:tcPr>
          <w:p w14:paraId="1FBCD026"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TRANS-2834</w:t>
            </w:r>
          </w:p>
        </w:tc>
        <w:tc>
          <w:tcPr>
            <w:tcW w:w="1184" w:type="dxa"/>
            <w:tcBorders>
              <w:top w:val="nil"/>
              <w:left w:val="nil"/>
              <w:bottom w:val="single" w:sz="4" w:space="0" w:color="auto"/>
              <w:right w:val="single" w:sz="4" w:space="0" w:color="auto"/>
            </w:tcBorders>
            <w:shd w:val="clear" w:color="000000" w:fill="EFF7FF"/>
            <w:noWrap/>
            <w:hideMark/>
          </w:tcPr>
          <w:p w14:paraId="298A17F9"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SAIP-SIP-57013</w:t>
            </w:r>
          </w:p>
        </w:tc>
        <w:tc>
          <w:tcPr>
            <w:tcW w:w="4346" w:type="dxa"/>
            <w:tcBorders>
              <w:top w:val="nil"/>
              <w:left w:val="nil"/>
              <w:bottom w:val="single" w:sz="4" w:space="0" w:color="auto"/>
              <w:right w:val="single" w:sz="4" w:space="0" w:color="auto"/>
            </w:tcBorders>
            <w:shd w:val="clear" w:color="000000" w:fill="EFF7FF"/>
            <w:noWrap/>
            <w:hideMark/>
          </w:tcPr>
          <w:p w14:paraId="31C680F4"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Oficina Nacional de Estadística (ONE)</w:t>
            </w:r>
          </w:p>
        </w:tc>
        <w:tc>
          <w:tcPr>
            <w:tcW w:w="146" w:type="dxa"/>
            <w:tcBorders>
              <w:top w:val="nil"/>
              <w:left w:val="nil"/>
              <w:bottom w:val="single" w:sz="4" w:space="0" w:color="auto"/>
              <w:right w:val="nil"/>
            </w:tcBorders>
            <w:shd w:val="clear" w:color="000000" w:fill="EFF7FF"/>
          </w:tcPr>
          <w:p w14:paraId="342D56B3"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EFF7FF"/>
            <w:noWrap/>
            <w:hideMark/>
          </w:tcPr>
          <w:p w14:paraId="274DCDC9" w14:textId="0B96D31A"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roofErr w:type="spellStart"/>
            <w:r w:rsidRPr="00EA69D8">
              <w:rPr>
                <w:rFonts w:ascii="Times New Roman" w:eastAsia="Times New Roman" w:hAnsi="Times New Roman" w:cs="Times New Roman"/>
                <w:color w:val="58666E"/>
                <w:sz w:val="20"/>
                <w:szCs w:val="20"/>
                <w:lang w:eastAsia="es-DO"/>
              </w:rPr>
              <w:t>Ilvin</w:t>
            </w:r>
            <w:proofErr w:type="spellEnd"/>
            <w:r w:rsidRPr="00EA69D8">
              <w:rPr>
                <w:rFonts w:ascii="Times New Roman" w:eastAsia="Times New Roman" w:hAnsi="Times New Roman" w:cs="Times New Roman"/>
                <w:color w:val="58666E"/>
                <w:sz w:val="20"/>
                <w:szCs w:val="20"/>
                <w:lang w:eastAsia="es-DO"/>
              </w:rPr>
              <w:t xml:space="preserve"> Mendoza</w:t>
            </w:r>
          </w:p>
        </w:tc>
      </w:tr>
      <w:tr w:rsidR="00EA19E0" w:rsidRPr="00EA69D8" w14:paraId="09670382"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F9F9F9"/>
            <w:noWrap/>
            <w:hideMark/>
          </w:tcPr>
          <w:p w14:paraId="158B0A54"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TRANS-2891</w:t>
            </w:r>
          </w:p>
        </w:tc>
        <w:tc>
          <w:tcPr>
            <w:tcW w:w="1184" w:type="dxa"/>
            <w:tcBorders>
              <w:top w:val="nil"/>
              <w:left w:val="nil"/>
              <w:bottom w:val="single" w:sz="4" w:space="0" w:color="auto"/>
              <w:right w:val="single" w:sz="4" w:space="0" w:color="auto"/>
            </w:tcBorders>
            <w:shd w:val="clear" w:color="000000" w:fill="F9F9F9"/>
            <w:noWrap/>
            <w:hideMark/>
          </w:tcPr>
          <w:p w14:paraId="1217EA7F"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SAIP-SIP-57614</w:t>
            </w:r>
          </w:p>
        </w:tc>
        <w:tc>
          <w:tcPr>
            <w:tcW w:w="4346" w:type="dxa"/>
            <w:tcBorders>
              <w:top w:val="nil"/>
              <w:left w:val="nil"/>
              <w:bottom w:val="single" w:sz="4" w:space="0" w:color="auto"/>
              <w:right w:val="single" w:sz="4" w:space="0" w:color="auto"/>
            </w:tcBorders>
            <w:shd w:val="clear" w:color="000000" w:fill="F9F9F9"/>
            <w:noWrap/>
            <w:hideMark/>
          </w:tcPr>
          <w:p w14:paraId="3A8BC388"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Ministerio de Energía y Minas (MEM)</w:t>
            </w:r>
          </w:p>
        </w:tc>
        <w:tc>
          <w:tcPr>
            <w:tcW w:w="146" w:type="dxa"/>
            <w:tcBorders>
              <w:top w:val="nil"/>
              <w:left w:val="nil"/>
              <w:bottom w:val="single" w:sz="4" w:space="0" w:color="auto"/>
              <w:right w:val="nil"/>
            </w:tcBorders>
            <w:shd w:val="clear" w:color="000000" w:fill="F9F9F9"/>
          </w:tcPr>
          <w:p w14:paraId="763EB7EE"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F9F9F9"/>
            <w:noWrap/>
            <w:hideMark/>
          </w:tcPr>
          <w:p w14:paraId="1ED9177E" w14:textId="4A63EB1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Rafael Mendoza</w:t>
            </w:r>
          </w:p>
        </w:tc>
      </w:tr>
      <w:tr w:rsidR="00EA19E0" w:rsidRPr="00EA69D8" w14:paraId="64436B14" w14:textId="77777777" w:rsidTr="00EA19E0">
        <w:trPr>
          <w:trHeight w:val="275"/>
        </w:trPr>
        <w:tc>
          <w:tcPr>
            <w:tcW w:w="1300" w:type="dxa"/>
            <w:tcBorders>
              <w:top w:val="nil"/>
              <w:left w:val="single" w:sz="4" w:space="0" w:color="auto"/>
              <w:bottom w:val="single" w:sz="4" w:space="0" w:color="auto"/>
              <w:right w:val="single" w:sz="4" w:space="0" w:color="auto"/>
            </w:tcBorders>
            <w:shd w:val="clear" w:color="000000" w:fill="EFF7FF"/>
            <w:noWrap/>
            <w:hideMark/>
          </w:tcPr>
          <w:p w14:paraId="4FFE57AF"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TRANS-2955</w:t>
            </w:r>
          </w:p>
        </w:tc>
        <w:tc>
          <w:tcPr>
            <w:tcW w:w="1184" w:type="dxa"/>
            <w:tcBorders>
              <w:top w:val="nil"/>
              <w:left w:val="nil"/>
              <w:bottom w:val="single" w:sz="4" w:space="0" w:color="auto"/>
              <w:right w:val="single" w:sz="4" w:space="0" w:color="auto"/>
            </w:tcBorders>
            <w:shd w:val="clear" w:color="000000" w:fill="EFF7FF"/>
            <w:noWrap/>
            <w:hideMark/>
          </w:tcPr>
          <w:p w14:paraId="6B76BD06"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SAIP-SIP-58590</w:t>
            </w:r>
          </w:p>
        </w:tc>
        <w:tc>
          <w:tcPr>
            <w:tcW w:w="4346" w:type="dxa"/>
            <w:tcBorders>
              <w:top w:val="nil"/>
              <w:left w:val="nil"/>
              <w:bottom w:val="single" w:sz="4" w:space="0" w:color="auto"/>
              <w:right w:val="single" w:sz="4" w:space="0" w:color="auto"/>
            </w:tcBorders>
            <w:shd w:val="clear" w:color="000000" w:fill="EFF7FF"/>
            <w:noWrap/>
            <w:hideMark/>
          </w:tcPr>
          <w:p w14:paraId="453E70F6"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Instituto Nacional de Tránsito y Transporte Terrestre (INTRANT)</w:t>
            </w:r>
          </w:p>
        </w:tc>
        <w:tc>
          <w:tcPr>
            <w:tcW w:w="146" w:type="dxa"/>
            <w:tcBorders>
              <w:top w:val="nil"/>
              <w:left w:val="nil"/>
              <w:bottom w:val="single" w:sz="4" w:space="0" w:color="auto"/>
              <w:right w:val="nil"/>
            </w:tcBorders>
            <w:shd w:val="clear" w:color="000000" w:fill="EFF7FF"/>
          </w:tcPr>
          <w:p w14:paraId="607D328B" w14:textId="77777777"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p>
        </w:tc>
        <w:tc>
          <w:tcPr>
            <w:tcW w:w="1852" w:type="dxa"/>
            <w:tcBorders>
              <w:top w:val="nil"/>
              <w:left w:val="nil"/>
              <w:bottom w:val="single" w:sz="4" w:space="0" w:color="auto"/>
              <w:right w:val="single" w:sz="4" w:space="0" w:color="auto"/>
            </w:tcBorders>
            <w:shd w:val="clear" w:color="000000" w:fill="EFF7FF"/>
            <w:noWrap/>
            <w:hideMark/>
          </w:tcPr>
          <w:p w14:paraId="078068DC" w14:textId="5F2318D9" w:rsidR="00EA19E0" w:rsidRPr="00EA69D8" w:rsidRDefault="00EA19E0" w:rsidP="00EA69D8">
            <w:pPr>
              <w:spacing w:after="0" w:line="240" w:lineRule="auto"/>
              <w:jc w:val="left"/>
              <w:rPr>
                <w:rFonts w:ascii="Times New Roman" w:eastAsia="Times New Roman" w:hAnsi="Times New Roman" w:cs="Times New Roman"/>
                <w:color w:val="58666E"/>
                <w:sz w:val="20"/>
                <w:szCs w:val="20"/>
                <w:lang w:eastAsia="es-DO"/>
              </w:rPr>
            </w:pPr>
            <w:r w:rsidRPr="00EA69D8">
              <w:rPr>
                <w:rFonts w:ascii="Times New Roman" w:eastAsia="Times New Roman" w:hAnsi="Times New Roman" w:cs="Times New Roman"/>
                <w:color w:val="58666E"/>
                <w:sz w:val="20"/>
                <w:szCs w:val="20"/>
                <w:lang w:eastAsia="es-DO"/>
              </w:rPr>
              <w:t xml:space="preserve">Juan Manuel </w:t>
            </w:r>
            <w:proofErr w:type="spellStart"/>
            <w:r w:rsidRPr="00EA69D8">
              <w:rPr>
                <w:rFonts w:ascii="Times New Roman" w:eastAsia="Times New Roman" w:hAnsi="Times New Roman" w:cs="Times New Roman"/>
                <w:color w:val="58666E"/>
                <w:sz w:val="20"/>
                <w:szCs w:val="20"/>
                <w:lang w:eastAsia="es-DO"/>
              </w:rPr>
              <w:t>Sontag</w:t>
            </w:r>
            <w:proofErr w:type="spellEnd"/>
            <w:r w:rsidRPr="00EA69D8">
              <w:rPr>
                <w:rFonts w:ascii="Times New Roman" w:eastAsia="Times New Roman" w:hAnsi="Times New Roman" w:cs="Times New Roman"/>
                <w:color w:val="58666E"/>
                <w:sz w:val="20"/>
                <w:szCs w:val="20"/>
                <w:lang w:eastAsia="es-DO"/>
              </w:rPr>
              <w:t xml:space="preserve"> Rondón</w:t>
            </w:r>
          </w:p>
        </w:tc>
      </w:tr>
    </w:tbl>
    <w:p w14:paraId="4E20BA6C" w14:textId="589CAC9B" w:rsidR="00180650" w:rsidRDefault="00180650" w:rsidP="00D17DA7">
      <w:pPr>
        <w:pStyle w:val="Prrafodelista"/>
        <w:autoSpaceDE w:val="0"/>
        <w:autoSpaceDN w:val="0"/>
        <w:adjustRightInd w:val="0"/>
        <w:spacing w:after="0" w:line="240" w:lineRule="auto"/>
        <w:rPr>
          <w:rFonts w:ascii="Times New Roman" w:hAnsi="Times New Roman" w:cs="Times New Roman"/>
          <w:b/>
          <w:bCs/>
          <w:color w:val="000000"/>
        </w:rPr>
      </w:pPr>
    </w:p>
    <w:p w14:paraId="0D969B51" w14:textId="65D12034" w:rsidR="00180650" w:rsidRDefault="00180650" w:rsidP="00D17DA7">
      <w:pPr>
        <w:pStyle w:val="Prrafodelista"/>
        <w:autoSpaceDE w:val="0"/>
        <w:autoSpaceDN w:val="0"/>
        <w:adjustRightInd w:val="0"/>
        <w:spacing w:after="0" w:line="240" w:lineRule="auto"/>
        <w:rPr>
          <w:rFonts w:ascii="Times New Roman" w:hAnsi="Times New Roman" w:cs="Times New Roman"/>
          <w:b/>
          <w:bCs/>
          <w:color w:val="000000"/>
        </w:rPr>
      </w:pPr>
    </w:p>
    <w:p w14:paraId="22CD6A6C" w14:textId="4BA871DD" w:rsidR="00180650" w:rsidRDefault="00180650" w:rsidP="00D17DA7">
      <w:pPr>
        <w:pStyle w:val="Prrafodelista"/>
        <w:autoSpaceDE w:val="0"/>
        <w:autoSpaceDN w:val="0"/>
        <w:adjustRightInd w:val="0"/>
        <w:spacing w:after="0" w:line="240" w:lineRule="auto"/>
        <w:rPr>
          <w:rFonts w:ascii="Times New Roman" w:hAnsi="Times New Roman" w:cs="Times New Roman"/>
          <w:b/>
          <w:bCs/>
          <w:color w:val="000000"/>
        </w:rPr>
      </w:pPr>
    </w:p>
    <w:p w14:paraId="182513AA" w14:textId="77777777" w:rsidR="00AF40FC" w:rsidRDefault="00AF40FC" w:rsidP="00D17DA7">
      <w:pPr>
        <w:pStyle w:val="Prrafodelista"/>
        <w:autoSpaceDE w:val="0"/>
        <w:autoSpaceDN w:val="0"/>
        <w:adjustRightInd w:val="0"/>
        <w:spacing w:after="0" w:line="240" w:lineRule="auto"/>
        <w:rPr>
          <w:rFonts w:ascii="Times New Roman" w:hAnsi="Times New Roman" w:cs="Times New Roman"/>
          <w:b/>
          <w:bCs/>
          <w:color w:val="000000"/>
        </w:rPr>
      </w:pPr>
    </w:p>
    <w:p w14:paraId="4F9CA1B3" w14:textId="46F4413E" w:rsidR="00180650" w:rsidRDefault="00180650" w:rsidP="00D17DA7">
      <w:pPr>
        <w:pStyle w:val="Prrafodelista"/>
        <w:autoSpaceDE w:val="0"/>
        <w:autoSpaceDN w:val="0"/>
        <w:adjustRightInd w:val="0"/>
        <w:spacing w:after="0" w:line="240" w:lineRule="auto"/>
        <w:rPr>
          <w:rFonts w:ascii="Times New Roman" w:hAnsi="Times New Roman" w:cs="Times New Roman"/>
          <w:b/>
          <w:bCs/>
          <w:color w:val="000000"/>
        </w:rPr>
      </w:pPr>
    </w:p>
    <w:p w14:paraId="47D36F57" w14:textId="61DDD89F" w:rsidR="0007149B" w:rsidRPr="00823968" w:rsidRDefault="003956B4" w:rsidP="00823968">
      <w:pPr>
        <w:autoSpaceDE w:val="0"/>
        <w:autoSpaceDN w:val="0"/>
        <w:adjustRightInd w:val="0"/>
        <w:spacing w:after="0" w:line="240" w:lineRule="auto"/>
        <w:rPr>
          <w:rFonts w:ascii="Times New Roman" w:hAnsi="Times New Roman" w:cs="Times New Roman"/>
          <w:b/>
          <w:bCs/>
          <w:color w:val="2F5496" w:themeColor="accent1" w:themeShade="BF"/>
        </w:rPr>
      </w:pPr>
      <w:r w:rsidRPr="00823968">
        <w:rPr>
          <w:rFonts w:ascii="Times New Roman" w:hAnsi="Times New Roman" w:cs="Times New Roman"/>
          <w:b/>
          <w:bCs/>
          <w:color w:val="2F5496" w:themeColor="accent1" w:themeShade="BF"/>
        </w:rPr>
        <w:t>CALIDAD EN EL SERVICIO BRINDADO</w:t>
      </w:r>
      <w:r w:rsidR="00A04137">
        <w:rPr>
          <w:rFonts w:ascii="Times New Roman" w:hAnsi="Times New Roman" w:cs="Times New Roman"/>
          <w:b/>
          <w:bCs/>
          <w:color w:val="2F5496" w:themeColor="accent1" w:themeShade="BF"/>
        </w:rPr>
        <w:t>.</w:t>
      </w:r>
    </w:p>
    <w:p w14:paraId="39DAB09B" w14:textId="77777777" w:rsidR="003956B4" w:rsidRPr="009122F4" w:rsidRDefault="003956B4" w:rsidP="00D17DA7">
      <w:pPr>
        <w:pStyle w:val="Prrafodelista"/>
        <w:autoSpaceDE w:val="0"/>
        <w:autoSpaceDN w:val="0"/>
        <w:adjustRightInd w:val="0"/>
        <w:spacing w:after="0" w:line="240" w:lineRule="auto"/>
        <w:rPr>
          <w:rFonts w:ascii="Times New Roman" w:hAnsi="Times New Roman" w:cs="Times New Roman"/>
          <w:b/>
          <w:bCs/>
          <w:color w:val="000000"/>
        </w:rPr>
      </w:pPr>
    </w:p>
    <w:p w14:paraId="53401613" w14:textId="77777777" w:rsidR="00D71F52" w:rsidRPr="00D71F52" w:rsidRDefault="00D71F52" w:rsidP="00D71F52">
      <w:pPr>
        <w:pStyle w:val="Prrafodelista"/>
        <w:numPr>
          <w:ilvl w:val="1"/>
          <w:numId w:val="19"/>
        </w:numPr>
        <w:spacing w:line="240" w:lineRule="auto"/>
        <w:rPr>
          <w:rFonts w:ascii="Times New Roman" w:hAnsi="Times New Roman" w:cs="Times New Roman"/>
          <w:b/>
          <w:bCs/>
          <w:color w:val="2F5496" w:themeColor="accent1" w:themeShade="BF"/>
        </w:rPr>
      </w:pPr>
      <w:r w:rsidRPr="00D71F52">
        <w:rPr>
          <w:rFonts w:ascii="Times New Roman" w:hAnsi="Times New Roman" w:cs="Times New Roman"/>
          <w:b/>
          <w:bCs/>
          <w:color w:val="2F5496" w:themeColor="accent1" w:themeShade="BF"/>
        </w:rPr>
        <w:t>Nivel de la satisfacción con el servicio</w:t>
      </w:r>
    </w:p>
    <w:p w14:paraId="3D48FEB6" w14:textId="77777777" w:rsidR="003956B4" w:rsidRPr="009122F4" w:rsidRDefault="003956B4" w:rsidP="00AF40FC">
      <w:pPr>
        <w:spacing w:line="360" w:lineRule="auto"/>
        <w:ind w:left="142"/>
        <w:rPr>
          <w:rFonts w:ascii="Times New Roman" w:hAnsi="Times New Roman" w:cs="Times New Roman"/>
        </w:rPr>
      </w:pPr>
      <w:r w:rsidRPr="009122F4">
        <w:rPr>
          <w:rFonts w:ascii="Times New Roman" w:hAnsi="Times New Roman" w:cs="Times New Roman"/>
        </w:rPr>
        <w:t>La</w:t>
      </w:r>
      <w:r w:rsidRPr="009122F4">
        <w:rPr>
          <w:rFonts w:ascii="Times New Roman" w:hAnsi="Times New Roman" w:cs="Times New Roman"/>
          <w:b/>
          <w:bCs/>
        </w:rPr>
        <w:t xml:space="preserve"> </w:t>
      </w:r>
      <w:r w:rsidRPr="009122F4">
        <w:rPr>
          <w:rFonts w:ascii="Times New Roman" w:hAnsi="Times New Roman" w:cs="Times New Roman"/>
        </w:rPr>
        <w:t xml:space="preserve">Dirección de Libre Acceso a la Información Pública en su compromiso de garantizar la transparencia en la gestión pública del MOPC se esfuerza cada día en afianzar la calidad, innovación, oportunidades de mejoras en los servicios brindados, a través del sistema de encuesta de satisfacción, nuestro objetivo es conocer el grado de satisfacción de nuestros solicitantes en relación con el servicio ofrecido. </w:t>
      </w:r>
    </w:p>
    <w:p w14:paraId="34604FDA" w14:textId="77777777" w:rsidR="003956B4" w:rsidRPr="009122F4" w:rsidRDefault="003956B4" w:rsidP="00AF40FC">
      <w:pPr>
        <w:spacing w:line="360" w:lineRule="auto"/>
        <w:ind w:left="142"/>
        <w:rPr>
          <w:rFonts w:ascii="Times New Roman" w:hAnsi="Times New Roman" w:cs="Times New Roman"/>
        </w:rPr>
      </w:pPr>
      <w:r w:rsidRPr="009122F4">
        <w:rPr>
          <w:rFonts w:ascii="Times New Roman" w:hAnsi="Times New Roman" w:cs="Times New Roman"/>
        </w:rPr>
        <w:t>Las encuestas fueron entregadas de forma digital al momento del solicitante recibir la información requerida.</w:t>
      </w:r>
    </w:p>
    <w:p w14:paraId="6DE43FD3" w14:textId="77777777" w:rsidR="003956B4" w:rsidRPr="009122F4" w:rsidRDefault="003956B4" w:rsidP="00AF40FC">
      <w:pPr>
        <w:spacing w:line="360" w:lineRule="auto"/>
        <w:ind w:left="142"/>
        <w:rPr>
          <w:rFonts w:ascii="Times New Roman" w:hAnsi="Times New Roman" w:cs="Times New Roman"/>
        </w:rPr>
      </w:pPr>
      <w:r w:rsidRPr="009122F4">
        <w:rPr>
          <w:rFonts w:ascii="Times New Roman" w:hAnsi="Times New Roman" w:cs="Times New Roman"/>
        </w:rPr>
        <w:t xml:space="preserve">Según el formato de encuesta de consta de un total de 04 ítems, con una escala de calificación de 4 actitudes. (1) Malo (2) Regular (3) Bueno (4) Excelente. Adicionalmente se consideró un (1) ítem abierto (comentarios), en el cual se solicitó cualquier información, dudas, quejas y/o reclamación que nos permitan mejorar nuestros servicios. </w:t>
      </w:r>
    </w:p>
    <w:p w14:paraId="6871757D" w14:textId="39D3A6E4" w:rsidR="003956B4" w:rsidRPr="009122F4" w:rsidRDefault="003956B4" w:rsidP="00AF40FC">
      <w:pPr>
        <w:spacing w:line="360" w:lineRule="auto"/>
        <w:ind w:left="142"/>
        <w:rPr>
          <w:rFonts w:ascii="Times New Roman" w:hAnsi="Times New Roman" w:cs="Times New Roman"/>
        </w:rPr>
      </w:pPr>
      <w:r w:rsidRPr="009122F4">
        <w:rPr>
          <w:rFonts w:ascii="Times New Roman" w:hAnsi="Times New Roman" w:cs="Times New Roman"/>
        </w:rPr>
        <w:t>Los porcentajes que veremos en cada párrafo corresponden al porcentaje de solicitantes encuestados, que se encuentran satisfechos con relación al ítem.</w:t>
      </w:r>
    </w:p>
    <w:tbl>
      <w:tblPr>
        <w:tblStyle w:val="Tablaconcuadrcula"/>
        <w:tblpPr w:leftFromText="141" w:rightFromText="141" w:vertAnchor="text" w:horzAnchor="margin" w:tblpXSpec="center" w:tblpY="249"/>
        <w:tblW w:w="7792" w:type="dxa"/>
        <w:tblLook w:val="04A0" w:firstRow="1" w:lastRow="0" w:firstColumn="1" w:lastColumn="0" w:noHBand="0" w:noVBand="1"/>
      </w:tblPr>
      <w:tblGrid>
        <w:gridCol w:w="1600"/>
        <w:gridCol w:w="1840"/>
        <w:gridCol w:w="1590"/>
        <w:gridCol w:w="1640"/>
        <w:gridCol w:w="265"/>
        <w:gridCol w:w="1413"/>
      </w:tblGrid>
      <w:tr w:rsidR="003956B4" w:rsidRPr="009122F4" w14:paraId="2CF7D852" w14:textId="77777777" w:rsidTr="006236D2">
        <w:trPr>
          <w:trHeight w:val="315"/>
        </w:trPr>
        <w:tc>
          <w:tcPr>
            <w:tcW w:w="1600" w:type="dxa"/>
            <w:shd w:val="clear" w:color="auto" w:fill="D0CECE" w:themeFill="background2" w:themeFillShade="E6"/>
            <w:noWrap/>
            <w:hideMark/>
          </w:tcPr>
          <w:p w14:paraId="44E7AD1C"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Periodo</w:t>
            </w:r>
          </w:p>
        </w:tc>
        <w:tc>
          <w:tcPr>
            <w:tcW w:w="1840" w:type="dxa"/>
            <w:shd w:val="clear" w:color="auto" w:fill="D0CECE" w:themeFill="background2" w:themeFillShade="E6"/>
            <w:noWrap/>
            <w:hideMark/>
          </w:tcPr>
          <w:p w14:paraId="06E8E7C9"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Enero - Junio</w:t>
            </w:r>
          </w:p>
        </w:tc>
        <w:tc>
          <w:tcPr>
            <w:tcW w:w="1312" w:type="dxa"/>
            <w:shd w:val="clear" w:color="auto" w:fill="D0CECE" w:themeFill="background2" w:themeFillShade="E6"/>
            <w:noWrap/>
            <w:hideMark/>
          </w:tcPr>
          <w:p w14:paraId="3010D0FA"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 xml:space="preserve">Porcentaje </w:t>
            </w:r>
          </w:p>
        </w:tc>
        <w:tc>
          <w:tcPr>
            <w:tcW w:w="1362" w:type="dxa"/>
            <w:shd w:val="clear" w:color="auto" w:fill="D0CECE" w:themeFill="background2" w:themeFillShade="E6"/>
            <w:noWrap/>
            <w:hideMark/>
          </w:tcPr>
          <w:p w14:paraId="102DE130"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Cantidad Encuestas</w:t>
            </w:r>
          </w:p>
        </w:tc>
        <w:tc>
          <w:tcPr>
            <w:tcW w:w="265" w:type="dxa"/>
            <w:shd w:val="clear" w:color="auto" w:fill="D0CECE" w:themeFill="background2" w:themeFillShade="E6"/>
            <w:noWrap/>
            <w:hideMark/>
          </w:tcPr>
          <w:p w14:paraId="4B24A429" w14:textId="77777777" w:rsidR="003956B4" w:rsidRPr="009122F4" w:rsidRDefault="003956B4" w:rsidP="008C6E4D">
            <w:pPr>
              <w:ind w:left="360"/>
              <w:rPr>
                <w:rFonts w:ascii="Times New Roman" w:hAnsi="Times New Roman" w:cs="Times New Roman"/>
                <w:b/>
                <w:bCs/>
              </w:rPr>
            </w:pPr>
          </w:p>
        </w:tc>
        <w:tc>
          <w:tcPr>
            <w:tcW w:w="1413" w:type="dxa"/>
            <w:shd w:val="clear" w:color="auto" w:fill="D0CECE" w:themeFill="background2" w:themeFillShade="E6"/>
            <w:noWrap/>
            <w:hideMark/>
          </w:tcPr>
          <w:p w14:paraId="57BA9BCC"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Total</w:t>
            </w:r>
          </w:p>
        </w:tc>
      </w:tr>
      <w:tr w:rsidR="003956B4" w:rsidRPr="009122F4" w14:paraId="51744A32" w14:textId="77777777" w:rsidTr="006236D2">
        <w:trPr>
          <w:trHeight w:val="300"/>
        </w:trPr>
        <w:tc>
          <w:tcPr>
            <w:tcW w:w="1600" w:type="dxa"/>
            <w:noWrap/>
            <w:hideMark/>
          </w:tcPr>
          <w:p w14:paraId="3B329B41"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 xml:space="preserve">Malo </w:t>
            </w:r>
          </w:p>
        </w:tc>
        <w:tc>
          <w:tcPr>
            <w:tcW w:w="1840" w:type="dxa"/>
            <w:noWrap/>
            <w:hideMark/>
          </w:tcPr>
          <w:p w14:paraId="1F7AE1CF"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8</w:t>
            </w:r>
          </w:p>
        </w:tc>
        <w:tc>
          <w:tcPr>
            <w:tcW w:w="1312" w:type="dxa"/>
            <w:noWrap/>
            <w:hideMark/>
          </w:tcPr>
          <w:p w14:paraId="483589D5"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28.57%</w:t>
            </w:r>
          </w:p>
        </w:tc>
        <w:tc>
          <w:tcPr>
            <w:tcW w:w="1362" w:type="dxa"/>
            <w:noWrap/>
            <w:hideMark/>
          </w:tcPr>
          <w:p w14:paraId="48F57CBB"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Enviadas</w:t>
            </w:r>
          </w:p>
        </w:tc>
        <w:tc>
          <w:tcPr>
            <w:tcW w:w="265" w:type="dxa"/>
            <w:noWrap/>
            <w:hideMark/>
          </w:tcPr>
          <w:p w14:paraId="0CBEEF4C" w14:textId="658A9DEF" w:rsidR="003956B4" w:rsidRPr="009122F4" w:rsidRDefault="003956B4" w:rsidP="008C6E4D">
            <w:pPr>
              <w:ind w:left="360"/>
              <w:rPr>
                <w:rFonts w:ascii="Times New Roman" w:hAnsi="Times New Roman" w:cs="Times New Roman"/>
              </w:rPr>
            </w:pPr>
          </w:p>
        </w:tc>
        <w:tc>
          <w:tcPr>
            <w:tcW w:w="1413" w:type="dxa"/>
            <w:noWrap/>
            <w:hideMark/>
          </w:tcPr>
          <w:p w14:paraId="13EEF687"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135</w:t>
            </w:r>
          </w:p>
        </w:tc>
      </w:tr>
      <w:tr w:rsidR="003956B4" w:rsidRPr="009122F4" w14:paraId="753F8DA3" w14:textId="77777777" w:rsidTr="006236D2">
        <w:trPr>
          <w:trHeight w:val="300"/>
        </w:trPr>
        <w:tc>
          <w:tcPr>
            <w:tcW w:w="1600" w:type="dxa"/>
            <w:noWrap/>
            <w:hideMark/>
          </w:tcPr>
          <w:p w14:paraId="754F3FFF"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 xml:space="preserve">Regular </w:t>
            </w:r>
          </w:p>
        </w:tc>
        <w:tc>
          <w:tcPr>
            <w:tcW w:w="1840" w:type="dxa"/>
            <w:noWrap/>
            <w:hideMark/>
          </w:tcPr>
          <w:p w14:paraId="7C56FFB0"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3</w:t>
            </w:r>
          </w:p>
        </w:tc>
        <w:tc>
          <w:tcPr>
            <w:tcW w:w="1312" w:type="dxa"/>
            <w:noWrap/>
            <w:hideMark/>
          </w:tcPr>
          <w:p w14:paraId="309BEC10"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10.71%</w:t>
            </w:r>
          </w:p>
        </w:tc>
        <w:tc>
          <w:tcPr>
            <w:tcW w:w="1362" w:type="dxa"/>
            <w:noWrap/>
            <w:hideMark/>
          </w:tcPr>
          <w:p w14:paraId="68BBF5A8"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Contestadas</w:t>
            </w:r>
          </w:p>
        </w:tc>
        <w:tc>
          <w:tcPr>
            <w:tcW w:w="265" w:type="dxa"/>
            <w:noWrap/>
            <w:hideMark/>
          </w:tcPr>
          <w:p w14:paraId="0DCC11B0" w14:textId="252DFE65" w:rsidR="003956B4" w:rsidRPr="009122F4" w:rsidRDefault="003956B4" w:rsidP="008C6E4D">
            <w:pPr>
              <w:ind w:left="360"/>
              <w:rPr>
                <w:rFonts w:ascii="Times New Roman" w:hAnsi="Times New Roman" w:cs="Times New Roman"/>
              </w:rPr>
            </w:pPr>
          </w:p>
        </w:tc>
        <w:tc>
          <w:tcPr>
            <w:tcW w:w="1413" w:type="dxa"/>
            <w:noWrap/>
            <w:hideMark/>
          </w:tcPr>
          <w:p w14:paraId="68CF56BD"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6</w:t>
            </w:r>
          </w:p>
        </w:tc>
      </w:tr>
      <w:tr w:rsidR="003956B4" w:rsidRPr="009122F4" w14:paraId="0468C383" w14:textId="77777777" w:rsidTr="006236D2">
        <w:trPr>
          <w:trHeight w:val="300"/>
        </w:trPr>
        <w:tc>
          <w:tcPr>
            <w:tcW w:w="1600" w:type="dxa"/>
            <w:noWrap/>
            <w:hideMark/>
          </w:tcPr>
          <w:p w14:paraId="2229A585"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Bueno</w:t>
            </w:r>
          </w:p>
        </w:tc>
        <w:tc>
          <w:tcPr>
            <w:tcW w:w="1840" w:type="dxa"/>
            <w:noWrap/>
            <w:hideMark/>
          </w:tcPr>
          <w:p w14:paraId="32BFAA2C"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5</w:t>
            </w:r>
          </w:p>
        </w:tc>
        <w:tc>
          <w:tcPr>
            <w:tcW w:w="1312" w:type="dxa"/>
            <w:noWrap/>
            <w:hideMark/>
          </w:tcPr>
          <w:p w14:paraId="7DF01F11"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17.86%</w:t>
            </w:r>
          </w:p>
        </w:tc>
        <w:tc>
          <w:tcPr>
            <w:tcW w:w="1362" w:type="dxa"/>
            <w:noWrap/>
            <w:hideMark/>
          </w:tcPr>
          <w:p w14:paraId="7FE4BB25" w14:textId="00C4809A" w:rsidR="003956B4" w:rsidRPr="009122F4" w:rsidRDefault="003956B4" w:rsidP="008C6E4D">
            <w:pPr>
              <w:ind w:left="360"/>
              <w:rPr>
                <w:rFonts w:ascii="Times New Roman" w:hAnsi="Times New Roman" w:cs="Times New Roman"/>
              </w:rPr>
            </w:pPr>
          </w:p>
        </w:tc>
        <w:tc>
          <w:tcPr>
            <w:tcW w:w="265" w:type="dxa"/>
            <w:noWrap/>
            <w:hideMark/>
          </w:tcPr>
          <w:p w14:paraId="04EC70E8" w14:textId="77777777" w:rsidR="003956B4" w:rsidRPr="009122F4" w:rsidRDefault="003956B4" w:rsidP="008C6E4D">
            <w:pPr>
              <w:ind w:left="360"/>
              <w:rPr>
                <w:rFonts w:ascii="Times New Roman" w:hAnsi="Times New Roman" w:cs="Times New Roman"/>
              </w:rPr>
            </w:pPr>
          </w:p>
        </w:tc>
        <w:tc>
          <w:tcPr>
            <w:tcW w:w="1413" w:type="dxa"/>
            <w:noWrap/>
            <w:hideMark/>
          </w:tcPr>
          <w:p w14:paraId="7DB42E7F" w14:textId="77777777" w:rsidR="003956B4" w:rsidRPr="009122F4" w:rsidRDefault="003956B4" w:rsidP="008C6E4D">
            <w:pPr>
              <w:ind w:left="360"/>
              <w:rPr>
                <w:rFonts w:ascii="Times New Roman" w:hAnsi="Times New Roman" w:cs="Times New Roman"/>
              </w:rPr>
            </w:pPr>
          </w:p>
        </w:tc>
      </w:tr>
      <w:tr w:rsidR="003956B4" w:rsidRPr="009122F4" w14:paraId="5EFE3F3C" w14:textId="77777777" w:rsidTr="006236D2">
        <w:trPr>
          <w:trHeight w:val="300"/>
        </w:trPr>
        <w:tc>
          <w:tcPr>
            <w:tcW w:w="1600" w:type="dxa"/>
            <w:noWrap/>
            <w:hideMark/>
          </w:tcPr>
          <w:p w14:paraId="4221385B"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 xml:space="preserve">Excelente </w:t>
            </w:r>
          </w:p>
        </w:tc>
        <w:tc>
          <w:tcPr>
            <w:tcW w:w="1840" w:type="dxa"/>
            <w:noWrap/>
            <w:hideMark/>
          </w:tcPr>
          <w:p w14:paraId="0F7BC4A4"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12</w:t>
            </w:r>
          </w:p>
        </w:tc>
        <w:tc>
          <w:tcPr>
            <w:tcW w:w="1312" w:type="dxa"/>
            <w:noWrap/>
            <w:hideMark/>
          </w:tcPr>
          <w:p w14:paraId="1A33894B"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42.86%</w:t>
            </w:r>
          </w:p>
        </w:tc>
        <w:tc>
          <w:tcPr>
            <w:tcW w:w="1362" w:type="dxa"/>
            <w:noWrap/>
            <w:hideMark/>
          </w:tcPr>
          <w:p w14:paraId="4626C130" w14:textId="3AE42A28" w:rsidR="003956B4" w:rsidRPr="009122F4" w:rsidRDefault="003956B4" w:rsidP="008C6E4D">
            <w:pPr>
              <w:ind w:left="360"/>
              <w:rPr>
                <w:rFonts w:ascii="Times New Roman" w:hAnsi="Times New Roman" w:cs="Times New Roman"/>
              </w:rPr>
            </w:pPr>
          </w:p>
        </w:tc>
        <w:tc>
          <w:tcPr>
            <w:tcW w:w="265" w:type="dxa"/>
            <w:noWrap/>
            <w:hideMark/>
          </w:tcPr>
          <w:p w14:paraId="57CE1817" w14:textId="77777777" w:rsidR="003956B4" w:rsidRPr="009122F4" w:rsidRDefault="003956B4" w:rsidP="008C6E4D">
            <w:pPr>
              <w:ind w:left="360"/>
              <w:rPr>
                <w:rFonts w:ascii="Times New Roman" w:hAnsi="Times New Roman" w:cs="Times New Roman"/>
              </w:rPr>
            </w:pPr>
          </w:p>
        </w:tc>
        <w:tc>
          <w:tcPr>
            <w:tcW w:w="1413" w:type="dxa"/>
            <w:noWrap/>
            <w:hideMark/>
          </w:tcPr>
          <w:p w14:paraId="187F1967" w14:textId="77777777" w:rsidR="003956B4" w:rsidRPr="009122F4" w:rsidRDefault="003956B4" w:rsidP="008C6E4D">
            <w:pPr>
              <w:ind w:left="360"/>
              <w:rPr>
                <w:rFonts w:ascii="Times New Roman" w:hAnsi="Times New Roman" w:cs="Times New Roman"/>
              </w:rPr>
            </w:pPr>
          </w:p>
        </w:tc>
      </w:tr>
      <w:tr w:rsidR="003956B4" w:rsidRPr="009122F4" w14:paraId="7A23410F" w14:textId="77777777" w:rsidTr="006236D2">
        <w:trPr>
          <w:trHeight w:val="315"/>
        </w:trPr>
        <w:tc>
          <w:tcPr>
            <w:tcW w:w="1600" w:type="dxa"/>
            <w:noWrap/>
            <w:hideMark/>
          </w:tcPr>
          <w:p w14:paraId="5ACCD130"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 xml:space="preserve">Total  </w:t>
            </w:r>
          </w:p>
        </w:tc>
        <w:tc>
          <w:tcPr>
            <w:tcW w:w="1840" w:type="dxa"/>
            <w:noWrap/>
            <w:hideMark/>
          </w:tcPr>
          <w:p w14:paraId="7E8209F5"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28</w:t>
            </w:r>
          </w:p>
        </w:tc>
        <w:tc>
          <w:tcPr>
            <w:tcW w:w="1312" w:type="dxa"/>
            <w:noWrap/>
            <w:hideMark/>
          </w:tcPr>
          <w:p w14:paraId="5DC4EEF1" w14:textId="4BAA7C88" w:rsidR="003956B4" w:rsidRPr="009122F4" w:rsidRDefault="003956B4" w:rsidP="008C6E4D">
            <w:pPr>
              <w:ind w:left="360"/>
              <w:rPr>
                <w:rFonts w:ascii="Times New Roman" w:hAnsi="Times New Roman" w:cs="Times New Roman"/>
              </w:rPr>
            </w:pPr>
          </w:p>
        </w:tc>
        <w:tc>
          <w:tcPr>
            <w:tcW w:w="1362" w:type="dxa"/>
            <w:noWrap/>
            <w:hideMark/>
          </w:tcPr>
          <w:p w14:paraId="670F85F7" w14:textId="16832BB7" w:rsidR="003956B4" w:rsidRPr="009122F4" w:rsidRDefault="003956B4" w:rsidP="008C6E4D">
            <w:pPr>
              <w:ind w:left="360"/>
              <w:rPr>
                <w:rFonts w:ascii="Times New Roman" w:hAnsi="Times New Roman" w:cs="Times New Roman"/>
              </w:rPr>
            </w:pPr>
          </w:p>
        </w:tc>
        <w:tc>
          <w:tcPr>
            <w:tcW w:w="265" w:type="dxa"/>
            <w:noWrap/>
            <w:hideMark/>
          </w:tcPr>
          <w:p w14:paraId="59933C94" w14:textId="77777777" w:rsidR="003956B4" w:rsidRPr="009122F4" w:rsidRDefault="003956B4" w:rsidP="008C6E4D">
            <w:pPr>
              <w:ind w:left="360"/>
              <w:rPr>
                <w:rFonts w:ascii="Times New Roman" w:hAnsi="Times New Roman" w:cs="Times New Roman"/>
              </w:rPr>
            </w:pPr>
          </w:p>
        </w:tc>
        <w:tc>
          <w:tcPr>
            <w:tcW w:w="1413" w:type="dxa"/>
            <w:noWrap/>
            <w:hideMark/>
          </w:tcPr>
          <w:p w14:paraId="0087F088" w14:textId="77777777" w:rsidR="003956B4" w:rsidRPr="009122F4" w:rsidRDefault="003956B4" w:rsidP="008C6E4D">
            <w:pPr>
              <w:ind w:left="360"/>
              <w:rPr>
                <w:rFonts w:ascii="Times New Roman" w:hAnsi="Times New Roman" w:cs="Times New Roman"/>
              </w:rPr>
            </w:pPr>
          </w:p>
        </w:tc>
      </w:tr>
      <w:tr w:rsidR="003956B4" w:rsidRPr="009122F4" w14:paraId="34280B42" w14:textId="77777777" w:rsidTr="006236D2">
        <w:trPr>
          <w:trHeight w:val="330"/>
        </w:trPr>
        <w:tc>
          <w:tcPr>
            <w:tcW w:w="1600" w:type="dxa"/>
            <w:noWrap/>
            <w:hideMark/>
          </w:tcPr>
          <w:p w14:paraId="3583CA5F" w14:textId="77777777" w:rsidR="003956B4" w:rsidRPr="009122F4" w:rsidRDefault="003956B4" w:rsidP="008C6E4D">
            <w:pPr>
              <w:ind w:left="360"/>
              <w:rPr>
                <w:rFonts w:ascii="Times New Roman" w:hAnsi="Times New Roman" w:cs="Times New Roman"/>
              </w:rPr>
            </w:pPr>
          </w:p>
        </w:tc>
        <w:tc>
          <w:tcPr>
            <w:tcW w:w="1840" w:type="dxa"/>
            <w:noWrap/>
            <w:hideMark/>
          </w:tcPr>
          <w:p w14:paraId="1BF76F83" w14:textId="77777777" w:rsidR="003956B4" w:rsidRPr="009122F4" w:rsidRDefault="003956B4" w:rsidP="008C6E4D">
            <w:pPr>
              <w:ind w:left="360"/>
              <w:rPr>
                <w:rFonts w:ascii="Times New Roman" w:hAnsi="Times New Roman" w:cs="Times New Roman"/>
              </w:rPr>
            </w:pPr>
          </w:p>
        </w:tc>
        <w:tc>
          <w:tcPr>
            <w:tcW w:w="1312" w:type="dxa"/>
            <w:noWrap/>
            <w:hideMark/>
          </w:tcPr>
          <w:p w14:paraId="7E7DB5A0" w14:textId="77777777" w:rsidR="003956B4" w:rsidRPr="009122F4" w:rsidRDefault="003956B4" w:rsidP="008C6E4D">
            <w:pPr>
              <w:ind w:left="360"/>
              <w:rPr>
                <w:rFonts w:ascii="Times New Roman" w:hAnsi="Times New Roman" w:cs="Times New Roman"/>
              </w:rPr>
            </w:pPr>
          </w:p>
        </w:tc>
        <w:tc>
          <w:tcPr>
            <w:tcW w:w="1362" w:type="dxa"/>
            <w:noWrap/>
            <w:hideMark/>
          </w:tcPr>
          <w:p w14:paraId="37ADAE71" w14:textId="77777777" w:rsidR="003956B4" w:rsidRPr="009122F4" w:rsidRDefault="003956B4" w:rsidP="008C6E4D">
            <w:pPr>
              <w:ind w:left="360"/>
              <w:rPr>
                <w:rFonts w:ascii="Times New Roman" w:hAnsi="Times New Roman" w:cs="Times New Roman"/>
              </w:rPr>
            </w:pPr>
          </w:p>
        </w:tc>
        <w:tc>
          <w:tcPr>
            <w:tcW w:w="265" w:type="dxa"/>
            <w:noWrap/>
            <w:hideMark/>
          </w:tcPr>
          <w:p w14:paraId="1D09ED82" w14:textId="77777777" w:rsidR="003956B4" w:rsidRPr="009122F4" w:rsidRDefault="003956B4" w:rsidP="008C6E4D">
            <w:pPr>
              <w:ind w:left="360"/>
              <w:rPr>
                <w:rFonts w:ascii="Times New Roman" w:hAnsi="Times New Roman" w:cs="Times New Roman"/>
              </w:rPr>
            </w:pPr>
          </w:p>
        </w:tc>
        <w:tc>
          <w:tcPr>
            <w:tcW w:w="1413" w:type="dxa"/>
            <w:noWrap/>
            <w:hideMark/>
          </w:tcPr>
          <w:p w14:paraId="20E96081" w14:textId="77777777" w:rsidR="003956B4" w:rsidRPr="009122F4" w:rsidRDefault="003956B4" w:rsidP="008C6E4D">
            <w:pPr>
              <w:ind w:left="360"/>
              <w:rPr>
                <w:rFonts w:ascii="Times New Roman" w:hAnsi="Times New Roman" w:cs="Times New Roman"/>
              </w:rPr>
            </w:pPr>
          </w:p>
        </w:tc>
      </w:tr>
      <w:tr w:rsidR="003956B4" w:rsidRPr="009122F4" w14:paraId="57ECDBD5" w14:textId="77777777" w:rsidTr="006236D2">
        <w:trPr>
          <w:trHeight w:val="300"/>
        </w:trPr>
        <w:tc>
          <w:tcPr>
            <w:tcW w:w="1600" w:type="dxa"/>
            <w:shd w:val="clear" w:color="auto" w:fill="D0CECE" w:themeFill="background2" w:themeFillShade="E6"/>
            <w:noWrap/>
            <w:hideMark/>
          </w:tcPr>
          <w:p w14:paraId="7F44A702"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Periodo</w:t>
            </w:r>
          </w:p>
        </w:tc>
        <w:tc>
          <w:tcPr>
            <w:tcW w:w="1840" w:type="dxa"/>
            <w:shd w:val="clear" w:color="auto" w:fill="D0CECE" w:themeFill="background2" w:themeFillShade="E6"/>
            <w:noWrap/>
            <w:hideMark/>
          </w:tcPr>
          <w:p w14:paraId="07C7F53C"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Julio - Diciembre</w:t>
            </w:r>
          </w:p>
        </w:tc>
        <w:tc>
          <w:tcPr>
            <w:tcW w:w="1312" w:type="dxa"/>
            <w:shd w:val="clear" w:color="auto" w:fill="D0CECE" w:themeFill="background2" w:themeFillShade="E6"/>
            <w:noWrap/>
            <w:hideMark/>
          </w:tcPr>
          <w:p w14:paraId="1D17BBDE"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 xml:space="preserve">Porcentaje </w:t>
            </w:r>
          </w:p>
        </w:tc>
        <w:tc>
          <w:tcPr>
            <w:tcW w:w="1362" w:type="dxa"/>
            <w:shd w:val="clear" w:color="auto" w:fill="D0CECE" w:themeFill="background2" w:themeFillShade="E6"/>
            <w:noWrap/>
            <w:hideMark/>
          </w:tcPr>
          <w:p w14:paraId="328EE88D"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Cantidad</w:t>
            </w:r>
          </w:p>
          <w:p w14:paraId="2F7C25D7"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Encuesta</w:t>
            </w:r>
          </w:p>
        </w:tc>
        <w:tc>
          <w:tcPr>
            <w:tcW w:w="265" w:type="dxa"/>
            <w:shd w:val="clear" w:color="auto" w:fill="D0CECE" w:themeFill="background2" w:themeFillShade="E6"/>
            <w:noWrap/>
            <w:hideMark/>
          </w:tcPr>
          <w:p w14:paraId="48C480EC" w14:textId="2B58B057" w:rsidR="003956B4" w:rsidRPr="009122F4" w:rsidRDefault="003956B4" w:rsidP="008C6E4D">
            <w:pPr>
              <w:ind w:left="360"/>
              <w:rPr>
                <w:rFonts w:ascii="Times New Roman" w:hAnsi="Times New Roman" w:cs="Times New Roman"/>
                <w:b/>
                <w:bCs/>
              </w:rPr>
            </w:pPr>
          </w:p>
        </w:tc>
        <w:tc>
          <w:tcPr>
            <w:tcW w:w="1413" w:type="dxa"/>
            <w:shd w:val="clear" w:color="auto" w:fill="D0CECE" w:themeFill="background2" w:themeFillShade="E6"/>
            <w:noWrap/>
            <w:hideMark/>
          </w:tcPr>
          <w:p w14:paraId="3592B314"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Total</w:t>
            </w:r>
          </w:p>
        </w:tc>
      </w:tr>
      <w:tr w:rsidR="003956B4" w:rsidRPr="009122F4" w14:paraId="56D5B435" w14:textId="77777777" w:rsidTr="006236D2">
        <w:trPr>
          <w:trHeight w:val="300"/>
        </w:trPr>
        <w:tc>
          <w:tcPr>
            <w:tcW w:w="1600" w:type="dxa"/>
            <w:noWrap/>
            <w:hideMark/>
          </w:tcPr>
          <w:p w14:paraId="34BA64DA"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 xml:space="preserve">Malo </w:t>
            </w:r>
          </w:p>
        </w:tc>
        <w:tc>
          <w:tcPr>
            <w:tcW w:w="1840" w:type="dxa"/>
            <w:noWrap/>
            <w:hideMark/>
          </w:tcPr>
          <w:p w14:paraId="6DBBDD4E"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6</w:t>
            </w:r>
          </w:p>
        </w:tc>
        <w:tc>
          <w:tcPr>
            <w:tcW w:w="1312" w:type="dxa"/>
            <w:noWrap/>
            <w:hideMark/>
          </w:tcPr>
          <w:p w14:paraId="5B25D892"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6.06%</w:t>
            </w:r>
          </w:p>
        </w:tc>
        <w:tc>
          <w:tcPr>
            <w:tcW w:w="1362" w:type="dxa"/>
            <w:noWrap/>
            <w:hideMark/>
          </w:tcPr>
          <w:p w14:paraId="55F22DC8"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Enviadas</w:t>
            </w:r>
          </w:p>
        </w:tc>
        <w:tc>
          <w:tcPr>
            <w:tcW w:w="265" w:type="dxa"/>
            <w:noWrap/>
            <w:hideMark/>
          </w:tcPr>
          <w:p w14:paraId="46D33C34" w14:textId="3B266CB6" w:rsidR="003956B4" w:rsidRPr="009122F4" w:rsidRDefault="003956B4" w:rsidP="008C6E4D">
            <w:pPr>
              <w:ind w:left="360"/>
              <w:rPr>
                <w:rFonts w:ascii="Times New Roman" w:hAnsi="Times New Roman" w:cs="Times New Roman"/>
              </w:rPr>
            </w:pPr>
          </w:p>
        </w:tc>
        <w:tc>
          <w:tcPr>
            <w:tcW w:w="1413" w:type="dxa"/>
            <w:noWrap/>
          </w:tcPr>
          <w:p w14:paraId="30B97BF8"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146</w:t>
            </w:r>
          </w:p>
        </w:tc>
      </w:tr>
      <w:tr w:rsidR="003956B4" w:rsidRPr="009122F4" w14:paraId="263A17B5" w14:textId="77777777" w:rsidTr="006236D2">
        <w:trPr>
          <w:trHeight w:val="300"/>
        </w:trPr>
        <w:tc>
          <w:tcPr>
            <w:tcW w:w="1600" w:type="dxa"/>
            <w:noWrap/>
            <w:hideMark/>
          </w:tcPr>
          <w:p w14:paraId="5F6F2A4C"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 xml:space="preserve">Regular </w:t>
            </w:r>
          </w:p>
        </w:tc>
        <w:tc>
          <w:tcPr>
            <w:tcW w:w="1840" w:type="dxa"/>
            <w:noWrap/>
            <w:hideMark/>
          </w:tcPr>
          <w:p w14:paraId="46B685AB"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6</w:t>
            </w:r>
          </w:p>
        </w:tc>
        <w:tc>
          <w:tcPr>
            <w:tcW w:w="1312" w:type="dxa"/>
            <w:noWrap/>
            <w:hideMark/>
          </w:tcPr>
          <w:p w14:paraId="6332C5B7"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6.06%</w:t>
            </w:r>
          </w:p>
        </w:tc>
        <w:tc>
          <w:tcPr>
            <w:tcW w:w="1362" w:type="dxa"/>
            <w:noWrap/>
            <w:hideMark/>
          </w:tcPr>
          <w:p w14:paraId="2DD7DA18"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Contestadas</w:t>
            </w:r>
          </w:p>
        </w:tc>
        <w:tc>
          <w:tcPr>
            <w:tcW w:w="265" w:type="dxa"/>
            <w:noWrap/>
            <w:hideMark/>
          </w:tcPr>
          <w:p w14:paraId="4CD691AD" w14:textId="77777777" w:rsidR="003956B4" w:rsidRPr="009122F4" w:rsidRDefault="003956B4" w:rsidP="008C6E4D">
            <w:pPr>
              <w:ind w:left="360"/>
              <w:rPr>
                <w:rFonts w:ascii="Times New Roman" w:hAnsi="Times New Roman" w:cs="Times New Roman"/>
              </w:rPr>
            </w:pPr>
          </w:p>
        </w:tc>
        <w:tc>
          <w:tcPr>
            <w:tcW w:w="1413" w:type="dxa"/>
            <w:noWrap/>
            <w:hideMark/>
          </w:tcPr>
          <w:p w14:paraId="5E9F7436"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26</w:t>
            </w:r>
          </w:p>
        </w:tc>
      </w:tr>
      <w:tr w:rsidR="003956B4" w:rsidRPr="009122F4" w14:paraId="3341EF1A" w14:textId="77777777" w:rsidTr="006236D2">
        <w:trPr>
          <w:trHeight w:val="300"/>
        </w:trPr>
        <w:tc>
          <w:tcPr>
            <w:tcW w:w="1600" w:type="dxa"/>
            <w:noWrap/>
            <w:hideMark/>
          </w:tcPr>
          <w:p w14:paraId="1DAC374C"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Bueno</w:t>
            </w:r>
          </w:p>
        </w:tc>
        <w:tc>
          <w:tcPr>
            <w:tcW w:w="1840" w:type="dxa"/>
            <w:noWrap/>
            <w:hideMark/>
          </w:tcPr>
          <w:p w14:paraId="72D22F74"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13</w:t>
            </w:r>
          </w:p>
        </w:tc>
        <w:tc>
          <w:tcPr>
            <w:tcW w:w="1312" w:type="dxa"/>
            <w:noWrap/>
            <w:hideMark/>
          </w:tcPr>
          <w:p w14:paraId="047374F9"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13.13%</w:t>
            </w:r>
          </w:p>
        </w:tc>
        <w:tc>
          <w:tcPr>
            <w:tcW w:w="1362" w:type="dxa"/>
            <w:noWrap/>
            <w:hideMark/>
          </w:tcPr>
          <w:p w14:paraId="5C5B2370" w14:textId="536C6128" w:rsidR="003956B4" w:rsidRPr="009122F4" w:rsidRDefault="003956B4" w:rsidP="008C6E4D">
            <w:pPr>
              <w:ind w:left="360"/>
              <w:rPr>
                <w:rFonts w:ascii="Times New Roman" w:hAnsi="Times New Roman" w:cs="Times New Roman"/>
              </w:rPr>
            </w:pPr>
          </w:p>
        </w:tc>
        <w:tc>
          <w:tcPr>
            <w:tcW w:w="265" w:type="dxa"/>
            <w:noWrap/>
            <w:hideMark/>
          </w:tcPr>
          <w:p w14:paraId="2F6B5542" w14:textId="77777777" w:rsidR="003956B4" w:rsidRPr="009122F4" w:rsidRDefault="003956B4" w:rsidP="008C6E4D">
            <w:pPr>
              <w:ind w:left="360"/>
              <w:rPr>
                <w:rFonts w:ascii="Times New Roman" w:hAnsi="Times New Roman" w:cs="Times New Roman"/>
              </w:rPr>
            </w:pPr>
          </w:p>
        </w:tc>
        <w:tc>
          <w:tcPr>
            <w:tcW w:w="1413" w:type="dxa"/>
            <w:noWrap/>
            <w:hideMark/>
          </w:tcPr>
          <w:p w14:paraId="43B28916" w14:textId="77777777" w:rsidR="003956B4" w:rsidRPr="009122F4" w:rsidRDefault="003956B4" w:rsidP="008C6E4D">
            <w:pPr>
              <w:ind w:left="360"/>
              <w:rPr>
                <w:rFonts w:ascii="Times New Roman" w:hAnsi="Times New Roman" w:cs="Times New Roman"/>
              </w:rPr>
            </w:pPr>
          </w:p>
        </w:tc>
      </w:tr>
      <w:tr w:rsidR="003956B4" w:rsidRPr="009122F4" w14:paraId="23CDAC7F" w14:textId="77777777" w:rsidTr="006236D2">
        <w:trPr>
          <w:trHeight w:val="300"/>
        </w:trPr>
        <w:tc>
          <w:tcPr>
            <w:tcW w:w="1600" w:type="dxa"/>
            <w:noWrap/>
            <w:hideMark/>
          </w:tcPr>
          <w:p w14:paraId="037E97AF"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 xml:space="preserve">Excelente </w:t>
            </w:r>
          </w:p>
        </w:tc>
        <w:tc>
          <w:tcPr>
            <w:tcW w:w="1840" w:type="dxa"/>
            <w:noWrap/>
            <w:hideMark/>
          </w:tcPr>
          <w:p w14:paraId="2A8DC2E2"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74</w:t>
            </w:r>
          </w:p>
        </w:tc>
        <w:tc>
          <w:tcPr>
            <w:tcW w:w="1312" w:type="dxa"/>
            <w:noWrap/>
            <w:hideMark/>
          </w:tcPr>
          <w:p w14:paraId="1B7A1552"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74.75%</w:t>
            </w:r>
          </w:p>
        </w:tc>
        <w:tc>
          <w:tcPr>
            <w:tcW w:w="1362" w:type="dxa"/>
            <w:noWrap/>
            <w:hideMark/>
          </w:tcPr>
          <w:p w14:paraId="3590ADA0" w14:textId="6CE2A386" w:rsidR="003956B4" w:rsidRPr="009122F4" w:rsidRDefault="003956B4" w:rsidP="008C6E4D">
            <w:pPr>
              <w:ind w:left="360"/>
              <w:rPr>
                <w:rFonts w:ascii="Times New Roman" w:hAnsi="Times New Roman" w:cs="Times New Roman"/>
              </w:rPr>
            </w:pPr>
          </w:p>
        </w:tc>
        <w:tc>
          <w:tcPr>
            <w:tcW w:w="265" w:type="dxa"/>
            <w:noWrap/>
            <w:hideMark/>
          </w:tcPr>
          <w:p w14:paraId="0A61ADDE" w14:textId="77777777" w:rsidR="003956B4" w:rsidRPr="009122F4" w:rsidRDefault="003956B4" w:rsidP="008C6E4D">
            <w:pPr>
              <w:ind w:left="360"/>
              <w:rPr>
                <w:rFonts w:ascii="Times New Roman" w:hAnsi="Times New Roman" w:cs="Times New Roman"/>
              </w:rPr>
            </w:pPr>
          </w:p>
        </w:tc>
        <w:tc>
          <w:tcPr>
            <w:tcW w:w="1413" w:type="dxa"/>
            <w:noWrap/>
            <w:hideMark/>
          </w:tcPr>
          <w:p w14:paraId="6057CFD9" w14:textId="77777777" w:rsidR="003956B4" w:rsidRPr="009122F4" w:rsidRDefault="003956B4" w:rsidP="008C6E4D">
            <w:pPr>
              <w:ind w:left="360"/>
              <w:rPr>
                <w:rFonts w:ascii="Times New Roman" w:hAnsi="Times New Roman" w:cs="Times New Roman"/>
              </w:rPr>
            </w:pPr>
          </w:p>
        </w:tc>
      </w:tr>
      <w:tr w:rsidR="003956B4" w:rsidRPr="009122F4" w14:paraId="1A45B2DC" w14:textId="77777777" w:rsidTr="006236D2">
        <w:trPr>
          <w:trHeight w:val="315"/>
        </w:trPr>
        <w:tc>
          <w:tcPr>
            <w:tcW w:w="1600" w:type="dxa"/>
            <w:noWrap/>
            <w:hideMark/>
          </w:tcPr>
          <w:p w14:paraId="245F56DC" w14:textId="77777777" w:rsidR="003956B4" w:rsidRPr="009122F4" w:rsidRDefault="003956B4" w:rsidP="008C6E4D">
            <w:pPr>
              <w:ind w:left="360"/>
              <w:rPr>
                <w:rFonts w:ascii="Times New Roman" w:hAnsi="Times New Roman" w:cs="Times New Roman"/>
                <w:b/>
                <w:bCs/>
              </w:rPr>
            </w:pPr>
            <w:r w:rsidRPr="009122F4">
              <w:rPr>
                <w:rFonts w:ascii="Times New Roman" w:hAnsi="Times New Roman" w:cs="Times New Roman"/>
                <w:b/>
                <w:bCs/>
              </w:rPr>
              <w:t xml:space="preserve">Total </w:t>
            </w:r>
          </w:p>
        </w:tc>
        <w:tc>
          <w:tcPr>
            <w:tcW w:w="1840" w:type="dxa"/>
            <w:noWrap/>
            <w:hideMark/>
          </w:tcPr>
          <w:p w14:paraId="7893FDC6" w14:textId="77777777" w:rsidR="003956B4" w:rsidRPr="009122F4" w:rsidRDefault="003956B4" w:rsidP="008C6E4D">
            <w:pPr>
              <w:ind w:left="360"/>
              <w:rPr>
                <w:rFonts w:ascii="Times New Roman" w:hAnsi="Times New Roman" w:cs="Times New Roman"/>
              </w:rPr>
            </w:pPr>
            <w:r w:rsidRPr="009122F4">
              <w:rPr>
                <w:rFonts w:ascii="Times New Roman" w:hAnsi="Times New Roman" w:cs="Times New Roman"/>
              </w:rPr>
              <w:t>99</w:t>
            </w:r>
          </w:p>
        </w:tc>
        <w:tc>
          <w:tcPr>
            <w:tcW w:w="1312" w:type="dxa"/>
            <w:noWrap/>
            <w:hideMark/>
          </w:tcPr>
          <w:p w14:paraId="607B9C8C" w14:textId="00BFDA59" w:rsidR="003956B4" w:rsidRPr="009122F4" w:rsidRDefault="003956B4" w:rsidP="008C6E4D">
            <w:pPr>
              <w:ind w:left="360"/>
              <w:rPr>
                <w:rFonts w:ascii="Times New Roman" w:hAnsi="Times New Roman" w:cs="Times New Roman"/>
              </w:rPr>
            </w:pPr>
          </w:p>
        </w:tc>
        <w:tc>
          <w:tcPr>
            <w:tcW w:w="1362" w:type="dxa"/>
            <w:noWrap/>
            <w:hideMark/>
          </w:tcPr>
          <w:p w14:paraId="01319E60" w14:textId="02AD9582" w:rsidR="003956B4" w:rsidRPr="009122F4" w:rsidRDefault="003956B4" w:rsidP="008C6E4D">
            <w:pPr>
              <w:ind w:left="360"/>
              <w:rPr>
                <w:rFonts w:ascii="Times New Roman" w:hAnsi="Times New Roman" w:cs="Times New Roman"/>
              </w:rPr>
            </w:pPr>
          </w:p>
        </w:tc>
        <w:tc>
          <w:tcPr>
            <w:tcW w:w="265" w:type="dxa"/>
            <w:noWrap/>
            <w:hideMark/>
          </w:tcPr>
          <w:p w14:paraId="6795717C" w14:textId="77777777" w:rsidR="003956B4" w:rsidRPr="009122F4" w:rsidRDefault="003956B4" w:rsidP="008C6E4D">
            <w:pPr>
              <w:ind w:left="360"/>
              <w:rPr>
                <w:rFonts w:ascii="Times New Roman" w:hAnsi="Times New Roman" w:cs="Times New Roman"/>
              </w:rPr>
            </w:pPr>
          </w:p>
        </w:tc>
        <w:tc>
          <w:tcPr>
            <w:tcW w:w="1413" w:type="dxa"/>
            <w:noWrap/>
            <w:hideMark/>
          </w:tcPr>
          <w:p w14:paraId="6B2F8D1E" w14:textId="77777777" w:rsidR="003956B4" w:rsidRPr="009122F4" w:rsidRDefault="003956B4" w:rsidP="008C6E4D">
            <w:pPr>
              <w:ind w:left="360"/>
              <w:rPr>
                <w:rFonts w:ascii="Times New Roman" w:hAnsi="Times New Roman" w:cs="Times New Roman"/>
              </w:rPr>
            </w:pPr>
          </w:p>
        </w:tc>
      </w:tr>
      <w:tr w:rsidR="003956B4" w:rsidRPr="009122F4" w14:paraId="3143C514" w14:textId="77777777" w:rsidTr="006236D2">
        <w:trPr>
          <w:trHeight w:val="300"/>
        </w:trPr>
        <w:tc>
          <w:tcPr>
            <w:tcW w:w="1600" w:type="dxa"/>
            <w:noWrap/>
            <w:hideMark/>
          </w:tcPr>
          <w:p w14:paraId="7EEB583E" w14:textId="77777777" w:rsidR="003956B4" w:rsidRPr="009122F4" w:rsidRDefault="003956B4" w:rsidP="008C6E4D">
            <w:pPr>
              <w:ind w:left="360"/>
              <w:rPr>
                <w:rFonts w:ascii="Times New Roman" w:hAnsi="Times New Roman" w:cs="Times New Roman"/>
              </w:rPr>
            </w:pPr>
          </w:p>
        </w:tc>
        <w:tc>
          <w:tcPr>
            <w:tcW w:w="1840" w:type="dxa"/>
            <w:noWrap/>
            <w:hideMark/>
          </w:tcPr>
          <w:p w14:paraId="25A536D0" w14:textId="77777777" w:rsidR="003956B4" w:rsidRPr="009122F4" w:rsidRDefault="003956B4" w:rsidP="008C6E4D">
            <w:pPr>
              <w:ind w:left="360"/>
              <w:rPr>
                <w:rFonts w:ascii="Times New Roman" w:hAnsi="Times New Roman" w:cs="Times New Roman"/>
              </w:rPr>
            </w:pPr>
          </w:p>
        </w:tc>
        <w:tc>
          <w:tcPr>
            <w:tcW w:w="1312" w:type="dxa"/>
            <w:noWrap/>
            <w:hideMark/>
          </w:tcPr>
          <w:p w14:paraId="4E349FCE" w14:textId="77777777" w:rsidR="003956B4" w:rsidRPr="009122F4" w:rsidRDefault="003956B4" w:rsidP="008C6E4D">
            <w:pPr>
              <w:ind w:left="360"/>
              <w:rPr>
                <w:rFonts w:ascii="Times New Roman" w:hAnsi="Times New Roman" w:cs="Times New Roman"/>
              </w:rPr>
            </w:pPr>
          </w:p>
        </w:tc>
        <w:tc>
          <w:tcPr>
            <w:tcW w:w="1362" w:type="dxa"/>
            <w:noWrap/>
            <w:hideMark/>
          </w:tcPr>
          <w:p w14:paraId="53E37E4C" w14:textId="77777777" w:rsidR="003956B4" w:rsidRPr="009122F4" w:rsidRDefault="003956B4" w:rsidP="008C6E4D">
            <w:pPr>
              <w:ind w:left="360"/>
              <w:rPr>
                <w:rFonts w:ascii="Times New Roman" w:hAnsi="Times New Roman" w:cs="Times New Roman"/>
              </w:rPr>
            </w:pPr>
          </w:p>
        </w:tc>
        <w:tc>
          <w:tcPr>
            <w:tcW w:w="265" w:type="dxa"/>
            <w:noWrap/>
            <w:hideMark/>
          </w:tcPr>
          <w:p w14:paraId="597108FE" w14:textId="77777777" w:rsidR="003956B4" w:rsidRPr="009122F4" w:rsidRDefault="003956B4" w:rsidP="008C6E4D">
            <w:pPr>
              <w:ind w:left="360"/>
              <w:rPr>
                <w:rFonts w:ascii="Times New Roman" w:hAnsi="Times New Roman" w:cs="Times New Roman"/>
              </w:rPr>
            </w:pPr>
          </w:p>
        </w:tc>
        <w:tc>
          <w:tcPr>
            <w:tcW w:w="1413" w:type="dxa"/>
            <w:noWrap/>
            <w:hideMark/>
          </w:tcPr>
          <w:p w14:paraId="6072DAE1" w14:textId="77777777" w:rsidR="003956B4" w:rsidRPr="009122F4" w:rsidRDefault="003956B4" w:rsidP="008C6E4D">
            <w:pPr>
              <w:ind w:left="360"/>
              <w:rPr>
                <w:rFonts w:ascii="Times New Roman" w:hAnsi="Times New Roman" w:cs="Times New Roman"/>
              </w:rPr>
            </w:pPr>
          </w:p>
        </w:tc>
      </w:tr>
    </w:tbl>
    <w:p w14:paraId="523117A6" w14:textId="29A545C0" w:rsidR="003956B4" w:rsidRPr="009122F4" w:rsidRDefault="003956B4" w:rsidP="00D17DA7">
      <w:pPr>
        <w:pStyle w:val="Prrafodelista"/>
        <w:autoSpaceDE w:val="0"/>
        <w:autoSpaceDN w:val="0"/>
        <w:adjustRightInd w:val="0"/>
        <w:spacing w:after="0" w:line="240" w:lineRule="auto"/>
        <w:rPr>
          <w:rFonts w:ascii="Times New Roman" w:hAnsi="Times New Roman" w:cs="Times New Roman"/>
          <w:b/>
          <w:bCs/>
          <w:color w:val="000000"/>
        </w:rPr>
      </w:pPr>
    </w:p>
    <w:p w14:paraId="1F4B8845" w14:textId="29FB84AC" w:rsidR="00BC0428" w:rsidRPr="009122F4" w:rsidRDefault="00BC0428" w:rsidP="00D17DA7">
      <w:pPr>
        <w:pStyle w:val="Prrafodelista"/>
        <w:autoSpaceDE w:val="0"/>
        <w:autoSpaceDN w:val="0"/>
        <w:adjustRightInd w:val="0"/>
        <w:spacing w:after="0" w:line="240" w:lineRule="auto"/>
        <w:rPr>
          <w:rFonts w:ascii="Times New Roman" w:hAnsi="Times New Roman" w:cs="Times New Roman"/>
          <w:b/>
          <w:bCs/>
          <w:color w:val="000000"/>
        </w:rPr>
      </w:pPr>
    </w:p>
    <w:p w14:paraId="311D7D06" w14:textId="073BCCFB" w:rsidR="00F17AC2" w:rsidRPr="009122F4" w:rsidRDefault="00F17AC2" w:rsidP="00D17DA7">
      <w:pPr>
        <w:pStyle w:val="Prrafodelista"/>
        <w:autoSpaceDE w:val="0"/>
        <w:autoSpaceDN w:val="0"/>
        <w:adjustRightInd w:val="0"/>
        <w:spacing w:after="0" w:line="240" w:lineRule="auto"/>
        <w:rPr>
          <w:rFonts w:ascii="Times New Roman" w:hAnsi="Times New Roman" w:cs="Times New Roman"/>
          <w:b/>
          <w:bCs/>
          <w:color w:val="000000"/>
        </w:rPr>
      </w:pPr>
    </w:p>
    <w:p w14:paraId="1C337B59" w14:textId="7E0FD337" w:rsidR="00F17AC2" w:rsidRPr="009122F4" w:rsidRDefault="00F17AC2" w:rsidP="00D17DA7">
      <w:pPr>
        <w:pStyle w:val="Prrafodelista"/>
        <w:autoSpaceDE w:val="0"/>
        <w:autoSpaceDN w:val="0"/>
        <w:adjustRightInd w:val="0"/>
        <w:spacing w:after="0" w:line="240" w:lineRule="auto"/>
        <w:rPr>
          <w:rFonts w:ascii="Times New Roman" w:hAnsi="Times New Roman" w:cs="Times New Roman"/>
          <w:b/>
          <w:bCs/>
          <w:color w:val="000000"/>
        </w:rPr>
      </w:pPr>
    </w:p>
    <w:p w14:paraId="4026F149" w14:textId="310348F9" w:rsidR="00F17AC2" w:rsidRPr="009122F4" w:rsidRDefault="00F17AC2" w:rsidP="00D17DA7">
      <w:pPr>
        <w:pStyle w:val="Prrafodelista"/>
        <w:autoSpaceDE w:val="0"/>
        <w:autoSpaceDN w:val="0"/>
        <w:adjustRightInd w:val="0"/>
        <w:spacing w:after="0" w:line="240" w:lineRule="auto"/>
        <w:rPr>
          <w:rFonts w:ascii="Times New Roman" w:hAnsi="Times New Roman" w:cs="Times New Roman"/>
          <w:b/>
          <w:bCs/>
          <w:color w:val="000000"/>
        </w:rPr>
      </w:pPr>
    </w:p>
    <w:p w14:paraId="66134EEC" w14:textId="0DC7A51B" w:rsidR="00F17AC2" w:rsidRPr="009122F4" w:rsidRDefault="00F17AC2" w:rsidP="00D17DA7">
      <w:pPr>
        <w:pStyle w:val="Prrafodelista"/>
        <w:autoSpaceDE w:val="0"/>
        <w:autoSpaceDN w:val="0"/>
        <w:adjustRightInd w:val="0"/>
        <w:spacing w:after="0" w:line="240" w:lineRule="auto"/>
        <w:rPr>
          <w:rFonts w:ascii="Times New Roman" w:hAnsi="Times New Roman" w:cs="Times New Roman"/>
          <w:b/>
          <w:bCs/>
          <w:color w:val="000000"/>
        </w:rPr>
      </w:pPr>
    </w:p>
    <w:p w14:paraId="034AFD27" w14:textId="77777777" w:rsidR="00D71F52" w:rsidRPr="00D71F52" w:rsidRDefault="00D71F52" w:rsidP="00D71F52">
      <w:pPr>
        <w:pStyle w:val="Prrafodelista"/>
        <w:numPr>
          <w:ilvl w:val="1"/>
          <w:numId w:val="19"/>
        </w:numPr>
        <w:spacing w:line="240" w:lineRule="auto"/>
        <w:rPr>
          <w:rFonts w:ascii="Times New Roman" w:hAnsi="Times New Roman" w:cs="Times New Roman"/>
          <w:b/>
          <w:vanish/>
          <w:color w:val="2F5496" w:themeColor="accent1" w:themeShade="BF"/>
        </w:rPr>
      </w:pPr>
    </w:p>
    <w:p w14:paraId="677B4C1F" w14:textId="77777777" w:rsidR="00D71F52" w:rsidRPr="00D71F52" w:rsidRDefault="00D71F52" w:rsidP="00D71F52">
      <w:pPr>
        <w:pStyle w:val="Prrafodelista"/>
        <w:numPr>
          <w:ilvl w:val="1"/>
          <w:numId w:val="19"/>
        </w:numPr>
        <w:spacing w:line="240" w:lineRule="auto"/>
        <w:rPr>
          <w:rFonts w:ascii="Times New Roman" w:hAnsi="Times New Roman" w:cs="Times New Roman"/>
          <w:b/>
          <w:vanish/>
          <w:color w:val="2F5496" w:themeColor="accent1" w:themeShade="BF"/>
        </w:rPr>
      </w:pPr>
    </w:p>
    <w:p w14:paraId="4EE6C941" w14:textId="16CC26E1" w:rsidR="00BC0428" w:rsidRPr="00823968" w:rsidRDefault="00BC0428" w:rsidP="00823968">
      <w:pPr>
        <w:spacing w:line="240" w:lineRule="auto"/>
        <w:rPr>
          <w:rFonts w:ascii="Times New Roman" w:hAnsi="Times New Roman" w:cs="Times New Roman"/>
          <w:b/>
          <w:color w:val="2F5496" w:themeColor="accent1" w:themeShade="BF"/>
        </w:rPr>
      </w:pPr>
      <w:r w:rsidRPr="00823968">
        <w:rPr>
          <w:rFonts w:ascii="Times New Roman" w:hAnsi="Times New Roman" w:cs="Times New Roman"/>
          <w:b/>
          <w:color w:val="2F5496" w:themeColor="accent1" w:themeShade="BF"/>
        </w:rPr>
        <w:t>RESULTADOS DE MEDICIONES DEL PORTAL DE TRANSPARENCIA</w:t>
      </w:r>
      <w:r w:rsidR="00A04137">
        <w:rPr>
          <w:rFonts w:ascii="Times New Roman" w:hAnsi="Times New Roman" w:cs="Times New Roman"/>
          <w:b/>
          <w:color w:val="2F5496" w:themeColor="accent1" w:themeShade="BF"/>
        </w:rPr>
        <w:t>.</w:t>
      </w:r>
    </w:p>
    <w:p w14:paraId="0FC19E82" w14:textId="77777777" w:rsidR="00AF2C5F" w:rsidRPr="009122F4" w:rsidRDefault="00AF2C5F" w:rsidP="00AF2C5F">
      <w:pPr>
        <w:pStyle w:val="Prrafodelista"/>
        <w:spacing w:line="240" w:lineRule="auto"/>
        <w:ind w:left="567"/>
        <w:rPr>
          <w:rFonts w:ascii="Times New Roman" w:hAnsi="Times New Roman" w:cs="Times New Roman"/>
          <w:b/>
          <w:color w:val="2F5496" w:themeColor="accent1" w:themeShade="BF"/>
        </w:rPr>
      </w:pPr>
    </w:p>
    <w:p w14:paraId="35673186" w14:textId="3CA3D603" w:rsidR="00DF6967" w:rsidRPr="00AF2C5F" w:rsidRDefault="003E150E" w:rsidP="00AF2C5F">
      <w:pPr>
        <w:pStyle w:val="Prrafodelista"/>
        <w:numPr>
          <w:ilvl w:val="0"/>
          <w:numId w:val="12"/>
        </w:num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r w:rsidRPr="00AF2C5F">
        <w:rPr>
          <w:rFonts w:ascii="Times New Roman" w:hAnsi="Times New Roman" w:cs="Times New Roman"/>
          <w:color w:val="2F5496" w:themeColor="accent1" w:themeShade="BF"/>
          <w14:props3d w14:extrusionH="57150" w14:contourW="0" w14:prstMaterial="warmMatte">
            <w14:bevelT w14:w="38100" w14:h="38100" w14:prst="angle"/>
          </w14:props3d>
        </w:rPr>
        <w:t>Calificaciones</w:t>
      </w:r>
      <w:r w:rsidR="00DF6967" w:rsidRPr="00AF2C5F">
        <w:rPr>
          <w:rFonts w:ascii="Times New Roman" w:hAnsi="Times New Roman" w:cs="Times New Roman"/>
          <w:color w:val="2F5496" w:themeColor="accent1" w:themeShade="BF"/>
          <w14:props3d w14:extrusionH="57150" w14:contourW="0" w14:prstMaterial="warmMatte">
            <w14:bevelT w14:w="38100" w14:h="38100" w14:prst="angle"/>
          </w14:props3d>
        </w:rPr>
        <w:t xml:space="preserve"> </w:t>
      </w:r>
      <w:r w:rsidRPr="00AF2C5F">
        <w:rPr>
          <w:rFonts w:ascii="Times New Roman" w:hAnsi="Times New Roman" w:cs="Times New Roman"/>
          <w:color w:val="2F5496" w:themeColor="accent1" w:themeShade="BF"/>
          <w14:props3d w14:extrusionH="57150" w14:contourW="0" w14:prstMaterial="warmMatte">
            <w14:bevelT w14:w="38100" w14:h="38100" w14:prst="angle"/>
          </w14:props3d>
        </w:rPr>
        <w:t>obtenidas</w:t>
      </w:r>
      <w:r w:rsidR="00DF6967" w:rsidRPr="00AF2C5F">
        <w:rPr>
          <w:rFonts w:ascii="Times New Roman" w:hAnsi="Times New Roman" w:cs="Times New Roman"/>
          <w:color w:val="2F5496" w:themeColor="accent1" w:themeShade="BF"/>
          <w14:props3d w14:extrusionH="57150" w14:contourW="0" w14:prstMaterial="warmMatte">
            <w14:bevelT w14:w="38100" w14:h="38100" w14:prst="angle"/>
          </w14:props3d>
        </w:rPr>
        <w:t xml:space="preserve"> por el portal de transparencia </w:t>
      </w:r>
    </w:p>
    <w:p w14:paraId="1240965F" w14:textId="77777777" w:rsidR="00BC0428" w:rsidRPr="009122F4" w:rsidRDefault="00BC0428" w:rsidP="00F17AC2">
      <w:pPr>
        <w:spacing w:line="360" w:lineRule="auto"/>
        <w:ind w:left="142"/>
        <w:rPr>
          <w:rFonts w:ascii="Times New Roman" w:hAnsi="Times New Roman" w:cs="Times New Roman"/>
        </w:rPr>
      </w:pPr>
      <w:r w:rsidRPr="009122F4">
        <w:rPr>
          <w:rFonts w:ascii="Times New Roman" w:hAnsi="Times New Roman" w:cs="Times New Roman"/>
        </w:rPr>
        <w:t xml:space="preserve">Con el compromiso de coordinar y dirigir la recolección y el suministro de informaciones solicitadas por el público, en el ejercicio de lo establecido en la Ley No.200-04 de Libre Acceso a la Información Pública, la Dirección de Transparencia del MOPC, ha creado un sistema de monitoreo que garantiza fiel cumplimiento de sus principales funciones, tales como: </w:t>
      </w:r>
    </w:p>
    <w:p w14:paraId="52D5818B" w14:textId="77777777"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Mantener un sistema que garantice al público el fácil acceso a información clara, veraz y confiable.</w:t>
      </w:r>
    </w:p>
    <w:p w14:paraId="63D792D3" w14:textId="77777777"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Coordinar y organizar la recolección, sistematización y suministro de las informaciones solicitadas. Así como, el proceso interno para la entrega de dicha información.</w:t>
      </w:r>
    </w:p>
    <w:p w14:paraId="6028A6FB" w14:textId="77777777"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Proponer los procedimientos internos que pudieran asegurar una mayor eficiencia en la gestión de las solicitudes de acceso a la información.</w:t>
      </w:r>
    </w:p>
    <w:p w14:paraId="02103B6A" w14:textId="77777777" w:rsidR="00F934FC" w:rsidRPr="009122F4" w:rsidRDefault="00F934FC" w:rsidP="00F17AC2">
      <w:pPr>
        <w:spacing w:after="0" w:line="360" w:lineRule="auto"/>
        <w:ind w:left="142"/>
        <w:rPr>
          <w:rFonts w:ascii="Times New Roman" w:hAnsi="Times New Roman" w:cs="Times New Roman"/>
        </w:rPr>
      </w:pPr>
    </w:p>
    <w:p w14:paraId="129ACE77" w14:textId="0A97F149"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Actualizar de manera periódica, en coordinación con las diferentes áreas de la institución las informaciones de “Oficio o Gestión” que deben estar permanentemente disponibles al público.</w:t>
      </w:r>
    </w:p>
    <w:p w14:paraId="57EF788E" w14:textId="77777777"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Dar seguimiento a las solicitudes recibidas y ofrecer retroalimentación oportuna a cada solicitante.</w:t>
      </w:r>
    </w:p>
    <w:p w14:paraId="18F0CAD0" w14:textId="1DCECAF2"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Llevar control de las solicitudes de información, sus antecedentes, tramitación, resultados y costos.</w:t>
      </w:r>
    </w:p>
    <w:p w14:paraId="68A13E44" w14:textId="0CC65CE7"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Orientar al solicitante en la elaboración de su solicitud de información.</w:t>
      </w:r>
    </w:p>
    <w:p w14:paraId="0CDE9318" w14:textId="30E6B587"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Informar al ciudadano a cerca de otras instituciones u organismos en los que pueda obtener la información requerida.</w:t>
      </w:r>
    </w:p>
    <w:p w14:paraId="27620BC5" w14:textId="77777777" w:rsidR="00F934FC" w:rsidRPr="009122F4" w:rsidRDefault="00F934FC" w:rsidP="00F17AC2">
      <w:pPr>
        <w:spacing w:after="0" w:line="360" w:lineRule="auto"/>
        <w:ind w:left="142"/>
        <w:rPr>
          <w:rFonts w:ascii="Times New Roman" w:hAnsi="Times New Roman" w:cs="Times New Roman"/>
        </w:rPr>
      </w:pPr>
    </w:p>
    <w:p w14:paraId="51BDB1C5" w14:textId="5233C6E4"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Elaborar estadísticas y balances de gestión de su área en materia de acceso a la      información.</w:t>
      </w:r>
    </w:p>
    <w:p w14:paraId="7559B94A" w14:textId="77777777"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Realizar otras tareas afines y complementarias, conforme a lo asignado por su superior inmediato.</w:t>
      </w:r>
    </w:p>
    <w:p w14:paraId="0E264D36" w14:textId="77777777" w:rsidR="00BC0428" w:rsidRPr="009122F4" w:rsidRDefault="00BC0428" w:rsidP="00F17AC2">
      <w:pPr>
        <w:spacing w:after="0" w:line="360" w:lineRule="auto"/>
        <w:ind w:left="142"/>
        <w:rPr>
          <w:rFonts w:ascii="Times New Roman" w:hAnsi="Times New Roman" w:cs="Times New Roman"/>
        </w:rPr>
      </w:pPr>
    </w:p>
    <w:p w14:paraId="6E6CD7DF" w14:textId="77777777"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Nuestro deber es garantizar el derecho que tiene todos los ciudadanos y ciudadanas de acceder a las informaciones registradas en todo tipo de formatos (escritos, grabados, ópticos, electrónicos, imágenes, etc.).</w:t>
      </w:r>
    </w:p>
    <w:p w14:paraId="60A27C3F" w14:textId="77777777" w:rsidR="00BC0428" w:rsidRPr="009122F4" w:rsidRDefault="00BC0428" w:rsidP="00F17AC2">
      <w:pPr>
        <w:spacing w:after="0" w:line="360" w:lineRule="auto"/>
        <w:ind w:left="142"/>
        <w:rPr>
          <w:rFonts w:ascii="Times New Roman" w:hAnsi="Times New Roman" w:cs="Times New Roman"/>
          <w:highlight w:val="yellow"/>
        </w:rPr>
      </w:pPr>
    </w:p>
    <w:p w14:paraId="54856F00" w14:textId="30A226B7"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El cumplimiento de garantizar el libre acceso a la información y estimular la transparencia a través de la prestación de un servicio permanente y actualizado, que persigue facilitar a los ciudadanos las informaciones que dan comprobación del manejo que como servidores públicos le damos a los recursos que nos proporciona el Estado Dominicano.</w:t>
      </w:r>
    </w:p>
    <w:p w14:paraId="57B404BC" w14:textId="30267A5D" w:rsidR="00D57FBC" w:rsidRPr="009122F4" w:rsidRDefault="00D57FBC" w:rsidP="00F17AC2">
      <w:pPr>
        <w:spacing w:after="0" w:line="360" w:lineRule="auto"/>
        <w:ind w:left="142"/>
        <w:rPr>
          <w:rFonts w:ascii="Times New Roman" w:hAnsi="Times New Roman" w:cs="Times New Roman"/>
        </w:rPr>
      </w:pPr>
    </w:p>
    <w:p w14:paraId="4EE5861A" w14:textId="73A0B218" w:rsidR="00BC0428" w:rsidRPr="009122F4" w:rsidRDefault="00BC0428" w:rsidP="00F17AC2">
      <w:pPr>
        <w:spacing w:after="0" w:line="360" w:lineRule="auto"/>
        <w:ind w:left="142"/>
        <w:rPr>
          <w:rFonts w:ascii="Times New Roman" w:hAnsi="Times New Roman" w:cs="Times New Roman"/>
        </w:rPr>
      </w:pPr>
      <w:r w:rsidRPr="009122F4">
        <w:rPr>
          <w:rFonts w:ascii="Times New Roman" w:hAnsi="Times New Roman" w:cs="Times New Roman"/>
        </w:rPr>
        <w:t xml:space="preserve">A continuación, presentamos una </w:t>
      </w:r>
      <w:r w:rsidR="008F392F" w:rsidRPr="009122F4">
        <w:rPr>
          <w:rFonts w:ascii="Times New Roman" w:hAnsi="Times New Roman" w:cs="Times New Roman"/>
        </w:rPr>
        <w:t>tabla con</w:t>
      </w:r>
      <w:r w:rsidRPr="009122F4">
        <w:rPr>
          <w:rFonts w:ascii="Times New Roman" w:hAnsi="Times New Roman" w:cs="Times New Roman"/>
        </w:rPr>
        <w:t xml:space="preserve"> los porcentajes obtenidos durante el periodo enero-diciembre 2021:</w:t>
      </w:r>
    </w:p>
    <w:p w14:paraId="565684E3" w14:textId="7BF90A04" w:rsidR="00BC0428" w:rsidRPr="009122F4" w:rsidRDefault="00BC0428" w:rsidP="00D17DA7">
      <w:pPr>
        <w:spacing w:after="0" w:line="240" w:lineRule="auto"/>
        <w:rPr>
          <w:rFonts w:ascii="Times New Roman" w:hAnsi="Times New Roman" w:cs="Times New Roman"/>
        </w:rPr>
      </w:pPr>
    </w:p>
    <w:p w14:paraId="7B2F6335" w14:textId="58D9D248" w:rsidR="00B43204" w:rsidRPr="009122F4" w:rsidRDefault="00B43204" w:rsidP="00D57FBC">
      <w:pPr>
        <w:spacing w:after="0" w:line="240" w:lineRule="auto"/>
        <w:ind w:left="142"/>
        <w:rPr>
          <w:rFonts w:ascii="Times New Roman" w:hAnsi="Times New Roman" w:cs="Times New Roman"/>
        </w:rPr>
      </w:pPr>
    </w:p>
    <w:tbl>
      <w:tblPr>
        <w:tblStyle w:val="Tablaconcuadrcula"/>
        <w:tblW w:w="0" w:type="auto"/>
        <w:tblInd w:w="137" w:type="dxa"/>
        <w:tblLook w:val="04A0" w:firstRow="1" w:lastRow="0" w:firstColumn="1" w:lastColumn="0" w:noHBand="0" w:noVBand="1"/>
      </w:tblPr>
      <w:tblGrid>
        <w:gridCol w:w="4247"/>
        <w:gridCol w:w="4247"/>
      </w:tblGrid>
      <w:tr w:rsidR="00BC0428" w:rsidRPr="009122F4" w14:paraId="764AD9A6" w14:textId="77777777" w:rsidTr="00D57FBC">
        <w:tc>
          <w:tcPr>
            <w:tcW w:w="4247" w:type="dxa"/>
            <w:shd w:val="clear" w:color="auto" w:fill="D0CECE" w:themeFill="background2" w:themeFillShade="E6"/>
          </w:tcPr>
          <w:p w14:paraId="38847507"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Mes</w:t>
            </w:r>
          </w:p>
        </w:tc>
        <w:tc>
          <w:tcPr>
            <w:tcW w:w="4247" w:type="dxa"/>
            <w:shd w:val="clear" w:color="auto" w:fill="D0CECE" w:themeFill="background2" w:themeFillShade="E6"/>
          </w:tcPr>
          <w:p w14:paraId="4C8A722C" w14:textId="77777777" w:rsidR="00BC0428" w:rsidRPr="009122F4" w:rsidRDefault="00BC0428" w:rsidP="008C6E4D">
            <w:pPr>
              <w:ind w:left="360"/>
              <w:rPr>
                <w:rFonts w:ascii="Times New Roman" w:hAnsi="Times New Roman" w:cs="Times New Roman"/>
                <w:b/>
                <w:bCs/>
                <w:highlight w:val="yellow"/>
              </w:rPr>
            </w:pPr>
            <w:r w:rsidRPr="009122F4">
              <w:rPr>
                <w:rFonts w:ascii="Times New Roman" w:hAnsi="Times New Roman" w:cs="Times New Roman"/>
                <w:b/>
                <w:bCs/>
              </w:rPr>
              <w:t>Puntuación</w:t>
            </w:r>
          </w:p>
        </w:tc>
      </w:tr>
      <w:tr w:rsidR="00BC0428" w:rsidRPr="009122F4" w14:paraId="54A728B6" w14:textId="77777777" w:rsidTr="00D57FBC">
        <w:tc>
          <w:tcPr>
            <w:tcW w:w="4247" w:type="dxa"/>
          </w:tcPr>
          <w:p w14:paraId="308CA313"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Enero</w:t>
            </w:r>
          </w:p>
        </w:tc>
        <w:tc>
          <w:tcPr>
            <w:tcW w:w="4247" w:type="dxa"/>
          </w:tcPr>
          <w:p w14:paraId="1E58EDCA"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75</w:t>
            </w:r>
          </w:p>
        </w:tc>
      </w:tr>
      <w:tr w:rsidR="00BC0428" w:rsidRPr="009122F4" w14:paraId="79A402BD" w14:textId="77777777" w:rsidTr="00D57FBC">
        <w:tc>
          <w:tcPr>
            <w:tcW w:w="4247" w:type="dxa"/>
          </w:tcPr>
          <w:p w14:paraId="2BD1AF27"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Febrero</w:t>
            </w:r>
          </w:p>
        </w:tc>
        <w:tc>
          <w:tcPr>
            <w:tcW w:w="4247" w:type="dxa"/>
          </w:tcPr>
          <w:p w14:paraId="26392743"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87</w:t>
            </w:r>
          </w:p>
        </w:tc>
      </w:tr>
      <w:tr w:rsidR="00BC0428" w:rsidRPr="009122F4" w14:paraId="69AB75D6" w14:textId="77777777" w:rsidTr="00D57FBC">
        <w:tc>
          <w:tcPr>
            <w:tcW w:w="4247" w:type="dxa"/>
          </w:tcPr>
          <w:p w14:paraId="2409FEDA"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Marzo</w:t>
            </w:r>
          </w:p>
        </w:tc>
        <w:tc>
          <w:tcPr>
            <w:tcW w:w="4247" w:type="dxa"/>
          </w:tcPr>
          <w:p w14:paraId="2E82C424"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90</w:t>
            </w:r>
          </w:p>
        </w:tc>
      </w:tr>
      <w:tr w:rsidR="00BC0428" w:rsidRPr="009122F4" w14:paraId="149F4A1A" w14:textId="77777777" w:rsidTr="00D57FBC">
        <w:tc>
          <w:tcPr>
            <w:tcW w:w="4247" w:type="dxa"/>
          </w:tcPr>
          <w:p w14:paraId="71D48DFF"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Abril</w:t>
            </w:r>
          </w:p>
        </w:tc>
        <w:tc>
          <w:tcPr>
            <w:tcW w:w="4247" w:type="dxa"/>
          </w:tcPr>
          <w:p w14:paraId="02586820"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94</w:t>
            </w:r>
          </w:p>
        </w:tc>
      </w:tr>
      <w:tr w:rsidR="00BC0428" w:rsidRPr="009122F4" w14:paraId="06A2EF85" w14:textId="77777777" w:rsidTr="00D57FBC">
        <w:tc>
          <w:tcPr>
            <w:tcW w:w="4247" w:type="dxa"/>
          </w:tcPr>
          <w:p w14:paraId="3DEA7CF2"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Mayo</w:t>
            </w:r>
          </w:p>
        </w:tc>
        <w:tc>
          <w:tcPr>
            <w:tcW w:w="4247" w:type="dxa"/>
          </w:tcPr>
          <w:p w14:paraId="67C834EA"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 xml:space="preserve">96 </w:t>
            </w:r>
          </w:p>
        </w:tc>
      </w:tr>
      <w:tr w:rsidR="00BC0428" w:rsidRPr="009122F4" w14:paraId="6FC8663E" w14:textId="77777777" w:rsidTr="00D57FBC">
        <w:tc>
          <w:tcPr>
            <w:tcW w:w="4247" w:type="dxa"/>
          </w:tcPr>
          <w:p w14:paraId="33CB741E"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 xml:space="preserve">Junio </w:t>
            </w:r>
          </w:p>
        </w:tc>
        <w:tc>
          <w:tcPr>
            <w:tcW w:w="4247" w:type="dxa"/>
          </w:tcPr>
          <w:p w14:paraId="1F328296"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 xml:space="preserve">95  </w:t>
            </w:r>
          </w:p>
        </w:tc>
      </w:tr>
      <w:tr w:rsidR="008F392F" w:rsidRPr="009122F4" w14:paraId="506CE527" w14:textId="77777777" w:rsidTr="00D57FBC">
        <w:tc>
          <w:tcPr>
            <w:tcW w:w="8494" w:type="dxa"/>
            <w:gridSpan w:val="2"/>
            <w:shd w:val="clear" w:color="auto" w:fill="D9D9D9" w:themeFill="background1" w:themeFillShade="D9"/>
          </w:tcPr>
          <w:p w14:paraId="74E00000" w14:textId="54E821CF" w:rsidR="008F392F" w:rsidRPr="009122F4" w:rsidRDefault="008F392F" w:rsidP="008C6E4D">
            <w:pPr>
              <w:ind w:left="360"/>
              <w:jc w:val="center"/>
              <w:rPr>
                <w:rFonts w:ascii="Times New Roman" w:hAnsi="Times New Roman" w:cs="Times New Roman"/>
                <w:b/>
                <w:bCs/>
              </w:rPr>
            </w:pPr>
            <w:r w:rsidRPr="009122F4">
              <w:rPr>
                <w:rFonts w:ascii="Times New Roman" w:hAnsi="Times New Roman" w:cs="Times New Roman"/>
                <w:b/>
                <w:bCs/>
              </w:rPr>
              <w:t>A partir de la aplicación nueva resolución 200/04</w:t>
            </w:r>
          </w:p>
        </w:tc>
      </w:tr>
      <w:tr w:rsidR="00BC0428" w:rsidRPr="009122F4" w14:paraId="1BE0AEBA" w14:textId="77777777" w:rsidTr="00D57FBC">
        <w:tc>
          <w:tcPr>
            <w:tcW w:w="4247" w:type="dxa"/>
          </w:tcPr>
          <w:p w14:paraId="760749BD"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Julio</w:t>
            </w:r>
          </w:p>
        </w:tc>
        <w:tc>
          <w:tcPr>
            <w:tcW w:w="4247" w:type="dxa"/>
          </w:tcPr>
          <w:p w14:paraId="10A4C32F"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81.83</w:t>
            </w:r>
          </w:p>
        </w:tc>
      </w:tr>
      <w:tr w:rsidR="00BC0428" w:rsidRPr="009122F4" w14:paraId="09C6937D" w14:textId="77777777" w:rsidTr="00D57FBC">
        <w:tc>
          <w:tcPr>
            <w:tcW w:w="4247" w:type="dxa"/>
          </w:tcPr>
          <w:p w14:paraId="159BE872"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Agosto</w:t>
            </w:r>
          </w:p>
        </w:tc>
        <w:tc>
          <w:tcPr>
            <w:tcW w:w="4247" w:type="dxa"/>
          </w:tcPr>
          <w:p w14:paraId="19310CD9" w14:textId="48956B34" w:rsidR="00BC0428" w:rsidRPr="009122F4" w:rsidRDefault="008F392F" w:rsidP="008C6E4D">
            <w:pPr>
              <w:ind w:left="360"/>
              <w:rPr>
                <w:rFonts w:ascii="Times New Roman" w:hAnsi="Times New Roman" w:cs="Times New Roman"/>
                <w:b/>
                <w:bCs/>
              </w:rPr>
            </w:pPr>
            <w:r w:rsidRPr="009122F4">
              <w:rPr>
                <w:rFonts w:ascii="Times New Roman" w:hAnsi="Times New Roman" w:cs="Times New Roman"/>
                <w:b/>
                <w:bCs/>
              </w:rPr>
              <w:t>75.8</w:t>
            </w:r>
          </w:p>
        </w:tc>
      </w:tr>
      <w:tr w:rsidR="00BC0428" w:rsidRPr="009122F4" w14:paraId="77C166E9" w14:textId="77777777" w:rsidTr="00D57FBC">
        <w:tc>
          <w:tcPr>
            <w:tcW w:w="4247" w:type="dxa"/>
          </w:tcPr>
          <w:p w14:paraId="2214CDCC"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Septiembre</w:t>
            </w:r>
          </w:p>
        </w:tc>
        <w:tc>
          <w:tcPr>
            <w:tcW w:w="4247" w:type="dxa"/>
          </w:tcPr>
          <w:p w14:paraId="1327C51B" w14:textId="2B677A05" w:rsidR="00BC0428" w:rsidRPr="009122F4" w:rsidRDefault="008F392F" w:rsidP="008C6E4D">
            <w:pPr>
              <w:ind w:left="360"/>
              <w:rPr>
                <w:rFonts w:ascii="Times New Roman" w:hAnsi="Times New Roman" w:cs="Times New Roman"/>
                <w:b/>
                <w:bCs/>
              </w:rPr>
            </w:pPr>
            <w:r w:rsidRPr="009122F4">
              <w:rPr>
                <w:rFonts w:ascii="Times New Roman" w:hAnsi="Times New Roman" w:cs="Times New Roman"/>
                <w:b/>
                <w:bCs/>
              </w:rPr>
              <w:t>61.15</w:t>
            </w:r>
          </w:p>
        </w:tc>
      </w:tr>
      <w:tr w:rsidR="00BC0428" w:rsidRPr="009122F4" w14:paraId="2FDE7243" w14:textId="77777777" w:rsidTr="00D57FBC">
        <w:tc>
          <w:tcPr>
            <w:tcW w:w="4247" w:type="dxa"/>
          </w:tcPr>
          <w:p w14:paraId="5195EB22"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 xml:space="preserve">Octubre </w:t>
            </w:r>
          </w:p>
        </w:tc>
        <w:tc>
          <w:tcPr>
            <w:tcW w:w="4247" w:type="dxa"/>
          </w:tcPr>
          <w:p w14:paraId="7F6A662B" w14:textId="77777777" w:rsidR="00BC0428" w:rsidRPr="009122F4" w:rsidRDefault="00BC0428" w:rsidP="008C6E4D">
            <w:pPr>
              <w:ind w:left="360"/>
              <w:rPr>
                <w:rFonts w:ascii="Times New Roman" w:hAnsi="Times New Roman" w:cs="Times New Roman"/>
              </w:rPr>
            </w:pPr>
            <w:r w:rsidRPr="009122F4">
              <w:rPr>
                <w:rFonts w:ascii="Times New Roman" w:hAnsi="Times New Roman" w:cs="Times New Roman"/>
                <w:color w:val="FF0000"/>
              </w:rPr>
              <w:t>En Proceso de Evaluación por la DIGEIG</w:t>
            </w:r>
          </w:p>
        </w:tc>
      </w:tr>
      <w:tr w:rsidR="00BC0428" w:rsidRPr="009122F4" w14:paraId="5FE3B1CD" w14:textId="77777777" w:rsidTr="00D57FBC">
        <w:tc>
          <w:tcPr>
            <w:tcW w:w="4247" w:type="dxa"/>
          </w:tcPr>
          <w:p w14:paraId="03D24AE3" w14:textId="77777777" w:rsidR="00BC0428" w:rsidRPr="009122F4" w:rsidRDefault="00BC0428" w:rsidP="008C6E4D">
            <w:pPr>
              <w:ind w:left="360"/>
              <w:rPr>
                <w:rFonts w:ascii="Times New Roman" w:hAnsi="Times New Roman" w:cs="Times New Roman"/>
                <w:b/>
                <w:bCs/>
              </w:rPr>
            </w:pPr>
            <w:r w:rsidRPr="009122F4">
              <w:rPr>
                <w:rFonts w:ascii="Times New Roman" w:hAnsi="Times New Roman" w:cs="Times New Roman"/>
                <w:b/>
                <w:bCs/>
              </w:rPr>
              <w:t>Noviembre</w:t>
            </w:r>
          </w:p>
        </w:tc>
        <w:tc>
          <w:tcPr>
            <w:tcW w:w="4247" w:type="dxa"/>
          </w:tcPr>
          <w:p w14:paraId="358F9213" w14:textId="77777777" w:rsidR="00BC0428" w:rsidRPr="009122F4" w:rsidRDefault="00BC0428" w:rsidP="008C6E4D">
            <w:pPr>
              <w:ind w:left="360"/>
              <w:rPr>
                <w:rFonts w:ascii="Times New Roman" w:hAnsi="Times New Roman" w:cs="Times New Roman"/>
              </w:rPr>
            </w:pPr>
            <w:r w:rsidRPr="009122F4">
              <w:rPr>
                <w:rFonts w:ascii="Times New Roman" w:hAnsi="Times New Roman" w:cs="Times New Roman"/>
                <w:color w:val="FF0000"/>
              </w:rPr>
              <w:t>En Proceso de Evaluación por la DIGEIG</w:t>
            </w:r>
          </w:p>
        </w:tc>
      </w:tr>
    </w:tbl>
    <w:p w14:paraId="7859AFC3" w14:textId="2BFCBFB7" w:rsidR="00811668" w:rsidRPr="009122F4" w:rsidRDefault="00811668" w:rsidP="00D17DA7">
      <w:pPr>
        <w:spacing w:line="240" w:lineRule="auto"/>
        <w:rPr>
          <w:rFonts w:ascii="Times New Roman" w:hAnsi="Times New Roman" w:cs="Times New Roman"/>
          <w:noProof/>
        </w:rPr>
      </w:pPr>
    </w:p>
    <w:p w14:paraId="0C00BCF0" w14:textId="4697E247" w:rsidR="00B43204" w:rsidRPr="009122F4" w:rsidRDefault="00F17AC2" w:rsidP="00D17DA7">
      <w:pPr>
        <w:spacing w:line="240" w:lineRule="auto"/>
        <w:rPr>
          <w:rFonts w:ascii="Times New Roman" w:hAnsi="Times New Roman" w:cs="Times New Roman"/>
        </w:rPr>
      </w:pPr>
      <w:r w:rsidRPr="009122F4">
        <w:rPr>
          <w:rFonts w:ascii="Times New Roman" w:hAnsi="Times New Roman" w:cs="Times New Roman"/>
          <w:noProof/>
        </w:rPr>
        <w:t xml:space="preserve"> </w:t>
      </w:r>
    </w:p>
    <w:p w14:paraId="126F8056" w14:textId="68ACB1A6" w:rsidR="00D17DA7" w:rsidRPr="009122F4" w:rsidRDefault="00F17AC2" w:rsidP="00D17DA7">
      <w:pPr>
        <w:spacing w:line="240" w:lineRule="auto"/>
        <w:rPr>
          <w:rFonts w:ascii="Times New Roman" w:hAnsi="Times New Roman" w:cs="Times New Roman"/>
        </w:rPr>
      </w:pPr>
      <w:r w:rsidRPr="009122F4">
        <w:rPr>
          <w:rFonts w:ascii="Times New Roman" w:hAnsi="Times New Roman" w:cs="Times New Roman"/>
          <w:noProof/>
          <w:lang w:val="es-ES" w:eastAsia="es-ES"/>
        </w:rPr>
        <w:drawing>
          <wp:inline distT="0" distB="0" distL="0" distR="0" wp14:anchorId="44282E42" wp14:editId="1CA3B433">
            <wp:extent cx="5362575" cy="2821305"/>
            <wp:effectExtent l="0" t="0" r="9525" b="171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95A004" w14:textId="12F8E821" w:rsidR="00BC0428" w:rsidRPr="009122F4" w:rsidRDefault="00BC0428" w:rsidP="008C6E4D">
      <w:pPr>
        <w:spacing w:line="240" w:lineRule="auto"/>
        <w:ind w:left="360"/>
        <w:rPr>
          <w:rFonts w:ascii="Times New Roman" w:hAnsi="Times New Roman" w:cs="Times New Roman"/>
          <w:color w:val="2F5496" w:themeColor="accent1" w:themeShade="BF"/>
        </w:rPr>
      </w:pPr>
    </w:p>
    <w:p w14:paraId="38289DB5" w14:textId="25F278DC" w:rsidR="00BC0428" w:rsidRDefault="00BC0428" w:rsidP="00D17DA7">
      <w:pPr>
        <w:spacing w:line="240" w:lineRule="auto"/>
        <w:rPr>
          <w:rFonts w:ascii="Times New Roman" w:hAnsi="Times New Roman" w:cs="Times New Roman"/>
          <w:color w:val="2F5496" w:themeColor="accent1" w:themeShade="BF"/>
        </w:rPr>
      </w:pPr>
    </w:p>
    <w:p w14:paraId="621353BB" w14:textId="1A801589" w:rsidR="0021476A" w:rsidRDefault="0021476A" w:rsidP="00D17DA7">
      <w:pPr>
        <w:spacing w:line="240" w:lineRule="auto"/>
        <w:rPr>
          <w:rFonts w:ascii="Times New Roman" w:hAnsi="Times New Roman" w:cs="Times New Roman"/>
          <w:color w:val="2F5496" w:themeColor="accent1" w:themeShade="BF"/>
        </w:rPr>
      </w:pPr>
    </w:p>
    <w:p w14:paraId="3EC6F220" w14:textId="714388CB" w:rsidR="0021476A" w:rsidRDefault="0021476A" w:rsidP="00D17DA7">
      <w:pPr>
        <w:spacing w:line="240" w:lineRule="auto"/>
        <w:rPr>
          <w:rFonts w:ascii="Times New Roman" w:hAnsi="Times New Roman" w:cs="Times New Roman"/>
          <w:color w:val="2F5496" w:themeColor="accent1" w:themeShade="BF"/>
        </w:rPr>
      </w:pPr>
    </w:p>
    <w:p w14:paraId="46E3C56A" w14:textId="77777777" w:rsidR="0021476A" w:rsidRPr="009122F4" w:rsidRDefault="0021476A" w:rsidP="00D17DA7">
      <w:pPr>
        <w:spacing w:line="240" w:lineRule="auto"/>
        <w:rPr>
          <w:rFonts w:ascii="Times New Roman" w:hAnsi="Times New Roman" w:cs="Times New Roman"/>
          <w:color w:val="2F5496" w:themeColor="accent1" w:themeShade="BF"/>
        </w:rPr>
      </w:pPr>
    </w:p>
    <w:p w14:paraId="19C40511" w14:textId="1003111B" w:rsidR="00D57FBC" w:rsidRPr="009122F4" w:rsidRDefault="00D57FBC" w:rsidP="00D17DA7">
      <w:pPr>
        <w:spacing w:line="240" w:lineRule="auto"/>
        <w:rPr>
          <w:rFonts w:ascii="Times New Roman" w:hAnsi="Times New Roman" w:cs="Times New Roman"/>
          <w:color w:val="2F5496" w:themeColor="accent1" w:themeShade="BF"/>
        </w:rPr>
      </w:pPr>
    </w:p>
    <w:p w14:paraId="60B3E790" w14:textId="0C1D7EAC" w:rsidR="00D57FBC" w:rsidRDefault="00D57FBC" w:rsidP="00D17DA7">
      <w:pPr>
        <w:spacing w:line="240" w:lineRule="auto"/>
        <w:rPr>
          <w:rFonts w:ascii="Times New Roman" w:hAnsi="Times New Roman" w:cs="Times New Roman"/>
          <w:color w:val="2F5496" w:themeColor="accent1" w:themeShade="BF"/>
        </w:rPr>
      </w:pPr>
    </w:p>
    <w:p w14:paraId="1E97B970" w14:textId="30FC346B" w:rsidR="00BC0428" w:rsidRPr="00EA69D8" w:rsidRDefault="00BC0428" w:rsidP="00D71F52">
      <w:pPr>
        <w:pStyle w:val="Prrafodelista"/>
        <w:numPr>
          <w:ilvl w:val="0"/>
          <w:numId w:val="19"/>
        </w:numPr>
        <w:spacing w:line="240" w:lineRule="auto"/>
        <w:rPr>
          <w:rFonts w:ascii="Times New Roman" w:eastAsia="Times New Roman" w:hAnsi="Times New Roman" w:cs="Times New Roman"/>
          <w:b/>
          <w:bCs/>
          <w:color w:val="002060"/>
          <w:highlight w:val="yellow"/>
          <w:lang w:eastAsia="es-ES_tradnl"/>
        </w:rPr>
      </w:pPr>
      <w:r w:rsidRPr="00EA69D8">
        <w:rPr>
          <w:rFonts w:ascii="Times New Roman" w:hAnsi="Times New Roman" w:cs="Times New Roman"/>
          <w:b/>
          <w:color w:val="2F5496" w:themeColor="accent1" w:themeShade="BF"/>
        </w:rPr>
        <w:t>INDICADOR TRANSPARENCIA GUBERNAMENTAL</w:t>
      </w:r>
      <w:r w:rsidR="00A04137">
        <w:rPr>
          <w:rFonts w:ascii="Times New Roman" w:hAnsi="Times New Roman" w:cs="Times New Roman"/>
          <w:b/>
          <w:color w:val="2F5496" w:themeColor="accent1" w:themeShade="BF"/>
        </w:rPr>
        <w:t>.</w:t>
      </w:r>
    </w:p>
    <w:p w14:paraId="3DB1B01D" w14:textId="77777777" w:rsidR="00BC0428" w:rsidRPr="009122F4" w:rsidRDefault="00BC0428" w:rsidP="005F61E9">
      <w:pPr>
        <w:spacing w:line="240" w:lineRule="auto"/>
        <w:rPr>
          <w:rFonts w:ascii="Times New Roman" w:hAnsi="Times New Roman" w:cs="Times New Roman"/>
          <w:bCs/>
        </w:rPr>
      </w:pPr>
      <w:r w:rsidRPr="009122F4">
        <w:rPr>
          <w:rFonts w:ascii="Times New Roman" w:hAnsi="Times New Roman" w:cs="Times New Roman"/>
          <w:bCs/>
        </w:rPr>
        <w:t>Consiste en monitorear la transparencia, la disponibilidad de información pública, la eficiencia de las entidades gubernamentales y comparar los riesgos de corrupción.</w:t>
      </w:r>
    </w:p>
    <w:p w14:paraId="64BE2BBD" w14:textId="77777777" w:rsidR="00BC0428" w:rsidRPr="009122F4" w:rsidRDefault="00BC0428" w:rsidP="00D57FBC">
      <w:pPr>
        <w:spacing w:after="0" w:line="240" w:lineRule="auto"/>
        <w:ind w:left="142"/>
        <w:rPr>
          <w:rFonts w:ascii="Times New Roman" w:hAnsi="Times New Roman" w:cs="Times New Roman"/>
          <w:b/>
          <w:bCs/>
        </w:rPr>
      </w:pPr>
    </w:p>
    <w:p w14:paraId="6EA0DE61" w14:textId="77777777" w:rsidR="00BC0428" w:rsidRPr="009122F4" w:rsidRDefault="00BC0428" w:rsidP="005F61E9">
      <w:pPr>
        <w:spacing w:after="0" w:line="240" w:lineRule="auto"/>
        <w:rPr>
          <w:rFonts w:ascii="Times New Roman" w:hAnsi="Times New Roman" w:cs="Times New Roman"/>
          <w:b/>
          <w:bCs/>
        </w:rPr>
      </w:pPr>
      <w:r w:rsidRPr="009122F4">
        <w:rPr>
          <w:rFonts w:ascii="Times New Roman" w:hAnsi="Times New Roman" w:cs="Times New Roman"/>
          <w:b/>
          <w:bCs/>
        </w:rPr>
        <w:t>Órgano rector responsable de medir Indicador:</w:t>
      </w:r>
    </w:p>
    <w:p w14:paraId="2C801E95" w14:textId="77777777" w:rsidR="00BC0428" w:rsidRPr="009122F4" w:rsidRDefault="00BC0428" w:rsidP="005F61E9">
      <w:pPr>
        <w:spacing w:after="0" w:line="240" w:lineRule="auto"/>
        <w:rPr>
          <w:rFonts w:ascii="Times New Roman" w:hAnsi="Times New Roman" w:cs="Times New Roman"/>
        </w:rPr>
      </w:pPr>
      <w:r w:rsidRPr="009122F4">
        <w:rPr>
          <w:rFonts w:ascii="Times New Roman" w:hAnsi="Times New Roman" w:cs="Times New Roman"/>
          <w:b/>
          <w:bCs/>
        </w:rPr>
        <w:t xml:space="preserve"> </w:t>
      </w:r>
      <w:r w:rsidRPr="009122F4">
        <w:rPr>
          <w:rFonts w:ascii="Times New Roman" w:hAnsi="Times New Roman" w:cs="Times New Roman"/>
        </w:rPr>
        <w:t>Dirección General de Ética e Integridad Gubernamental (DIGEIG).</w:t>
      </w:r>
    </w:p>
    <w:p w14:paraId="4A2210F8" w14:textId="77777777" w:rsidR="00BC0428" w:rsidRPr="009122F4" w:rsidRDefault="00BC0428" w:rsidP="00D57FBC">
      <w:pPr>
        <w:spacing w:line="240" w:lineRule="auto"/>
        <w:ind w:left="142"/>
        <w:rPr>
          <w:rFonts w:ascii="Times New Roman" w:hAnsi="Times New Roman" w:cs="Times New Roman"/>
        </w:rPr>
      </w:pPr>
    </w:p>
    <w:p w14:paraId="17F1E7F1" w14:textId="77777777" w:rsidR="00BC0428" w:rsidRPr="009122F4" w:rsidRDefault="00BC0428" w:rsidP="005F61E9">
      <w:pPr>
        <w:spacing w:after="0" w:line="240" w:lineRule="auto"/>
        <w:rPr>
          <w:rFonts w:ascii="Times New Roman" w:hAnsi="Times New Roman" w:cs="Times New Roman"/>
          <w:b/>
          <w:bCs/>
        </w:rPr>
      </w:pPr>
      <w:r w:rsidRPr="009122F4">
        <w:rPr>
          <w:rFonts w:ascii="Times New Roman" w:hAnsi="Times New Roman" w:cs="Times New Roman"/>
          <w:b/>
          <w:bCs/>
        </w:rPr>
        <w:t xml:space="preserve">Área del MOPC que lidera el indicador Transparencia Gubernamental: </w:t>
      </w:r>
    </w:p>
    <w:p w14:paraId="365BC6F8" w14:textId="77777777" w:rsidR="00BC0428" w:rsidRPr="009122F4" w:rsidRDefault="00BC0428" w:rsidP="005F61E9">
      <w:pPr>
        <w:spacing w:after="0" w:line="240" w:lineRule="auto"/>
        <w:rPr>
          <w:rFonts w:ascii="Times New Roman" w:hAnsi="Times New Roman" w:cs="Times New Roman"/>
        </w:rPr>
      </w:pPr>
      <w:r w:rsidRPr="009122F4">
        <w:rPr>
          <w:rFonts w:ascii="Times New Roman" w:hAnsi="Times New Roman" w:cs="Times New Roman"/>
        </w:rPr>
        <w:t>Dirección de la Oficina de Libre Acceso a la Información.</w:t>
      </w:r>
    </w:p>
    <w:p w14:paraId="79ECD754" w14:textId="77777777" w:rsidR="00BC0428" w:rsidRPr="009122F4" w:rsidRDefault="00BC0428" w:rsidP="00D57FBC">
      <w:pPr>
        <w:spacing w:line="240" w:lineRule="auto"/>
        <w:ind w:left="142"/>
        <w:rPr>
          <w:rFonts w:ascii="Times New Roman" w:hAnsi="Times New Roman" w:cs="Times New Roman"/>
        </w:rPr>
      </w:pPr>
    </w:p>
    <w:p w14:paraId="0E0DBD69" w14:textId="77777777" w:rsidR="00BC0428" w:rsidRPr="009122F4" w:rsidRDefault="00BC0428" w:rsidP="005F61E9">
      <w:pPr>
        <w:spacing w:after="0" w:line="240" w:lineRule="auto"/>
        <w:rPr>
          <w:rFonts w:ascii="Times New Roman" w:hAnsi="Times New Roman" w:cs="Times New Roman"/>
          <w:b/>
          <w:bCs/>
        </w:rPr>
      </w:pPr>
      <w:r w:rsidRPr="009122F4">
        <w:rPr>
          <w:rFonts w:ascii="Times New Roman" w:hAnsi="Times New Roman" w:cs="Times New Roman"/>
          <w:b/>
          <w:bCs/>
        </w:rPr>
        <w:t xml:space="preserve">Frecuencia de evaluación en SMMGP: </w:t>
      </w:r>
    </w:p>
    <w:p w14:paraId="40281D6A" w14:textId="77777777" w:rsidR="00BC0428" w:rsidRPr="009122F4" w:rsidRDefault="00BC0428" w:rsidP="005F61E9">
      <w:pPr>
        <w:spacing w:after="0" w:line="240" w:lineRule="auto"/>
        <w:rPr>
          <w:rFonts w:ascii="Times New Roman" w:hAnsi="Times New Roman" w:cs="Times New Roman"/>
          <w:b/>
          <w:bCs/>
        </w:rPr>
      </w:pPr>
      <w:r w:rsidRPr="009122F4">
        <w:rPr>
          <w:rFonts w:ascii="Times New Roman" w:hAnsi="Times New Roman" w:cs="Times New Roman"/>
        </w:rPr>
        <w:t>Trimestral</w:t>
      </w:r>
    </w:p>
    <w:p w14:paraId="5DFD5528" w14:textId="77777777" w:rsidR="00BC0428" w:rsidRPr="009122F4" w:rsidRDefault="00BC0428" w:rsidP="00D57FBC">
      <w:pPr>
        <w:spacing w:line="240" w:lineRule="auto"/>
        <w:ind w:left="142"/>
        <w:rPr>
          <w:rFonts w:ascii="Times New Roman" w:hAnsi="Times New Roman" w:cs="Times New Roman"/>
          <w:b/>
          <w:bCs/>
        </w:rPr>
      </w:pPr>
    </w:p>
    <w:p w14:paraId="5AB8BDB7" w14:textId="5652395D" w:rsidR="00BC0428" w:rsidRPr="009122F4" w:rsidRDefault="00BC0428" w:rsidP="005F61E9">
      <w:pPr>
        <w:spacing w:line="240" w:lineRule="auto"/>
        <w:rPr>
          <w:rFonts w:ascii="Times New Roman" w:hAnsi="Times New Roman" w:cs="Times New Roman"/>
          <w:b/>
          <w:color w:val="2F5496" w:themeColor="accent1" w:themeShade="BF"/>
        </w:rPr>
      </w:pPr>
      <w:r w:rsidRPr="009122F4">
        <w:rPr>
          <w:rFonts w:ascii="Times New Roman" w:hAnsi="Times New Roman" w:cs="Times New Roman"/>
          <w:b/>
          <w:color w:val="2F5496" w:themeColor="accent1" w:themeShade="BF"/>
        </w:rPr>
        <w:t xml:space="preserve">Datos del Indicador Transparencia Gubernamental, a la fecha de </w:t>
      </w:r>
      <w:r w:rsidR="00D17DA7" w:rsidRPr="009122F4">
        <w:rPr>
          <w:rFonts w:ascii="Times New Roman" w:hAnsi="Times New Roman" w:cs="Times New Roman"/>
          <w:b/>
          <w:color w:val="2F5496" w:themeColor="accent1" w:themeShade="BF"/>
        </w:rPr>
        <w:t>diciembre</w:t>
      </w:r>
      <w:r w:rsidRPr="009122F4">
        <w:rPr>
          <w:rFonts w:ascii="Times New Roman" w:hAnsi="Times New Roman" w:cs="Times New Roman"/>
          <w:b/>
          <w:color w:val="2F5496" w:themeColor="accent1" w:themeShade="BF"/>
        </w:rPr>
        <w:t xml:space="preserve"> 2021   </w:t>
      </w:r>
    </w:p>
    <w:p w14:paraId="7C52FBAE" w14:textId="11C4B60F" w:rsidR="00BC0428" w:rsidRPr="009122F4" w:rsidRDefault="00BC0428" w:rsidP="0021476A">
      <w:pPr>
        <w:spacing w:line="240" w:lineRule="auto"/>
        <w:rPr>
          <w:rFonts w:ascii="Times New Roman" w:hAnsi="Times New Roman" w:cs="Times New Roman"/>
          <w:color w:val="2F5496" w:themeColor="accent1" w:themeShade="BF"/>
        </w:rPr>
      </w:pPr>
      <w:r w:rsidRPr="009122F4">
        <w:rPr>
          <w:rFonts w:ascii="Times New Roman" w:hAnsi="Times New Roman" w:cs="Times New Roman"/>
          <w:color w:val="2F5496" w:themeColor="accent1" w:themeShade="BF"/>
        </w:rPr>
        <w:t>Fuente: Sistema SMMGP.</w:t>
      </w:r>
    </w:p>
    <w:p w14:paraId="428926A8" w14:textId="229CC044" w:rsidR="00D17DA7" w:rsidRPr="009122F4" w:rsidRDefault="00D17DA7" w:rsidP="00D17DA7">
      <w:pPr>
        <w:spacing w:line="240" w:lineRule="auto"/>
        <w:rPr>
          <w:rFonts w:ascii="Times New Roman" w:hAnsi="Times New Roman" w:cs="Times New Roman"/>
          <w:color w:val="2F5496" w:themeColor="accent1" w:themeShade="BF"/>
        </w:rPr>
      </w:pPr>
    </w:p>
    <w:p w14:paraId="03DD9309" w14:textId="77777777" w:rsidR="00D17DA7" w:rsidRPr="009122F4" w:rsidRDefault="00D17DA7" w:rsidP="00D57FBC">
      <w:pPr>
        <w:pStyle w:val="Prrafodelista"/>
        <w:spacing w:line="240" w:lineRule="auto"/>
        <w:ind w:left="142"/>
        <w:rPr>
          <w:rFonts w:ascii="Times New Roman" w:hAnsi="Times New Roman" w:cs="Times New Roman"/>
          <w:color w:val="2F5496" w:themeColor="accent1" w:themeShade="BF"/>
        </w:rPr>
      </w:pPr>
      <w:r w:rsidRPr="009122F4">
        <w:rPr>
          <w:rFonts w:ascii="Times New Roman" w:hAnsi="Times New Roman" w:cs="Times New Roman"/>
          <w:noProof/>
          <w:lang w:val="es-ES" w:eastAsia="es-ES"/>
        </w:rPr>
        <w:drawing>
          <wp:inline distT="0" distB="0" distL="0" distR="0" wp14:anchorId="7A25BFF6" wp14:editId="154237F5">
            <wp:extent cx="5480050" cy="2659380"/>
            <wp:effectExtent l="0" t="0" r="635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0592" cy="2659643"/>
                    </a:xfrm>
                    <a:prstGeom prst="rect">
                      <a:avLst/>
                    </a:prstGeom>
                  </pic:spPr>
                </pic:pic>
              </a:graphicData>
            </a:graphic>
          </wp:inline>
        </w:drawing>
      </w:r>
    </w:p>
    <w:p w14:paraId="665E7458" w14:textId="1D62AB83" w:rsidR="00D17DA7" w:rsidRDefault="00D17DA7" w:rsidP="00EA69D8">
      <w:pPr>
        <w:pStyle w:val="Prrafodelista"/>
        <w:spacing w:line="240" w:lineRule="auto"/>
        <w:ind w:left="0"/>
        <w:rPr>
          <w:rFonts w:ascii="Times New Roman" w:hAnsi="Times New Roman" w:cs="Times New Roman"/>
          <w:color w:val="2F5496" w:themeColor="accent1" w:themeShade="BF"/>
          <w:u w:val="single"/>
        </w:rPr>
      </w:pPr>
      <w:r w:rsidRPr="009122F4">
        <w:rPr>
          <w:rFonts w:ascii="Times New Roman" w:hAnsi="Times New Roman" w:cs="Times New Roman"/>
          <w:color w:val="2F5496" w:themeColor="accent1" w:themeShade="BF"/>
          <w:u w:val="single"/>
        </w:rPr>
        <w:t xml:space="preserve">Nota: </w:t>
      </w:r>
    </w:p>
    <w:p w14:paraId="6D5A8A77" w14:textId="77777777" w:rsidR="00EA69D8" w:rsidRPr="009122F4" w:rsidRDefault="00EA69D8" w:rsidP="00EA69D8">
      <w:pPr>
        <w:pStyle w:val="Prrafodelista"/>
        <w:spacing w:line="240" w:lineRule="auto"/>
        <w:ind w:left="0"/>
        <w:rPr>
          <w:rFonts w:ascii="Times New Roman" w:hAnsi="Times New Roman" w:cs="Times New Roman"/>
          <w:color w:val="2F5496" w:themeColor="accent1" w:themeShade="BF"/>
          <w:u w:val="single"/>
        </w:rPr>
      </w:pPr>
    </w:p>
    <w:p w14:paraId="50A23706" w14:textId="284EBA52" w:rsidR="00D17DA7" w:rsidRPr="009122F4" w:rsidRDefault="00D17DA7" w:rsidP="00EA69D8">
      <w:pPr>
        <w:pStyle w:val="Prrafodelista"/>
        <w:spacing w:line="240" w:lineRule="auto"/>
        <w:ind w:left="284"/>
        <w:jc w:val="center"/>
        <w:rPr>
          <w:rFonts w:ascii="Times New Roman" w:hAnsi="Times New Roman" w:cs="Times New Roman"/>
        </w:rPr>
      </w:pPr>
      <w:r w:rsidRPr="009122F4">
        <w:rPr>
          <w:rFonts w:ascii="Times New Roman" w:hAnsi="Times New Roman" w:cs="Times New Roman"/>
        </w:rPr>
        <w:t xml:space="preserve">El indicador </w:t>
      </w:r>
      <w:r w:rsidRPr="009122F4">
        <w:rPr>
          <w:rFonts w:ascii="Times New Roman" w:hAnsi="Times New Roman" w:cs="Times New Roman"/>
          <w:b/>
          <w:bCs/>
        </w:rPr>
        <w:t>Transparencia Gubernamental</w:t>
      </w:r>
      <w:r w:rsidRPr="009122F4">
        <w:rPr>
          <w:rFonts w:ascii="Times New Roman" w:hAnsi="Times New Roman" w:cs="Times New Roman"/>
        </w:rPr>
        <w:t>, no ha sido actualizado por parte de Presidencia en el sistema SMMGP, en el período enero-diciembre de 2021.</w:t>
      </w:r>
    </w:p>
    <w:p w14:paraId="7288C43F" w14:textId="17F88723" w:rsidR="00D17DA7" w:rsidRPr="009122F4" w:rsidRDefault="00D17DA7" w:rsidP="00D17DA7">
      <w:pPr>
        <w:spacing w:line="240" w:lineRule="auto"/>
        <w:rPr>
          <w:rFonts w:ascii="Times New Roman" w:hAnsi="Times New Roman" w:cs="Times New Roman"/>
          <w:color w:val="2F5496" w:themeColor="accent1" w:themeShade="BF"/>
        </w:rPr>
      </w:pPr>
    </w:p>
    <w:p w14:paraId="34650489" w14:textId="6F4EA8BD" w:rsidR="00D17DA7" w:rsidRPr="009122F4" w:rsidRDefault="00D17DA7" w:rsidP="00D17DA7">
      <w:pPr>
        <w:spacing w:line="240" w:lineRule="auto"/>
        <w:rPr>
          <w:rFonts w:ascii="Times New Roman" w:hAnsi="Times New Roman" w:cs="Times New Roman"/>
          <w:color w:val="2F5496" w:themeColor="accent1" w:themeShade="BF"/>
        </w:rPr>
      </w:pPr>
    </w:p>
    <w:p w14:paraId="37AC4968" w14:textId="45D19C8C" w:rsidR="00D57FBC" w:rsidRPr="009122F4" w:rsidRDefault="00D57FBC" w:rsidP="00D17DA7">
      <w:pPr>
        <w:spacing w:line="240" w:lineRule="auto"/>
        <w:rPr>
          <w:rFonts w:ascii="Times New Roman" w:hAnsi="Times New Roman" w:cs="Times New Roman"/>
          <w:color w:val="2F5496" w:themeColor="accent1" w:themeShade="BF"/>
        </w:rPr>
      </w:pPr>
    </w:p>
    <w:p w14:paraId="156F8F76" w14:textId="73DF6B38" w:rsidR="00694CD5" w:rsidRPr="009122F4" w:rsidRDefault="00694CD5" w:rsidP="00D17DA7">
      <w:pPr>
        <w:spacing w:line="240" w:lineRule="auto"/>
        <w:rPr>
          <w:rFonts w:ascii="Times New Roman" w:hAnsi="Times New Roman" w:cs="Times New Roman"/>
          <w:color w:val="2F5496" w:themeColor="accent1" w:themeShade="BF"/>
        </w:rPr>
      </w:pPr>
    </w:p>
    <w:p w14:paraId="5D213CE0" w14:textId="77777777" w:rsidR="00694CD5" w:rsidRPr="009122F4" w:rsidRDefault="00694CD5" w:rsidP="00D17DA7">
      <w:pPr>
        <w:spacing w:line="240" w:lineRule="auto"/>
        <w:rPr>
          <w:rFonts w:ascii="Times New Roman" w:hAnsi="Times New Roman" w:cs="Times New Roman"/>
          <w:color w:val="2F5496" w:themeColor="accent1" w:themeShade="BF"/>
        </w:rPr>
      </w:pPr>
    </w:p>
    <w:p w14:paraId="6E57D6F2" w14:textId="5673CCEE" w:rsidR="005E70AD" w:rsidRPr="005F61E9" w:rsidRDefault="00D71F52" w:rsidP="005F61E9">
      <w:pPr>
        <w:autoSpaceDE w:val="0"/>
        <w:autoSpaceDN w:val="0"/>
        <w:adjustRightInd w:val="0"/>
        <w:spacing w:after="0" w:line="240" w:lineRule="auto"/>
        <w:rPr>
          <w:rFonts w:ascii="Times New Roman" w:hAnsi="Times New Roman" w:cs="Times New Roman"/>
          <w:b/>
          <w:bCs/>
          <w:color w:val="2F5496" w:themeColor="accent1" w:themeShade="BF"/>
        </w:rPr>
      </w:pPr>
      <w:r w:rsidRPr="005F61E9">
        <w:rPr>
          <w:rFonts w:ascii="Times New Roman" w:hAnsi="Times New Roman" w:cs="Times New Roman"/>
          <w:b/>
          <w:bCs/>
          <w:color w:val="2F5496" w:themeColor="accent1" w:themeShade="BF"/>
        </w:rPr>
        <w:t>SOBRE DECLARACIONES JURADAS</w:t>
      </w:r>
      <w:r w:rsidR="00A04137">
        <w:rPr>
          <w:rFonts w:ascii="Times New Roman" w:hAnsi="Times New Roman" w:cs="Times New Roman"/>
          <w:b/>
          <w:bCs/>
          <w:color w:val="2F5496" w:themeColor="accent1" w:themeShade="BF"/>
        </w:rPr>
        <w:t>.</w:t>
      </w:r>
      <w:r w:rsidRPr="005F61E9">
        <w:rPr>
          <w:rFonts w:ascii="Times New Roman" w:hAnsi="Times New Roman" w:cs="Times New Roman"/>
          <w:b/>
          <w:bCs/>
          <w:color w:val="2F5496" w:themeColor="accent1" w:themeShade="BF"/>
        </w:rPr>
        <w:t xml:space="preserve"> </w:t>
      </w:r>
    </w:p>
    <w:p w14:paraId="425F9F98" w14:textId="77777777" w:rsidR="00C153D5" w:rsidRDefault="00C153D5" w:rsidP="00AF40FC">
      <w:pPr>
        <w:pStyle w:val="Prrafodelista"/>
        <w:autoSpaceDE w:val="0"/>
        <w:autoSpaceDN w:val="0"/>
        <w:adjustRightInd w:val="0"/>
        <w:spacing w:after="0" w:line="360" w:lineRule="auto"/>
        <w:ind w:left="360"/>
        <w:rPr>
          <w:rFonts w:ascii="Times New Roman" w:hAnsi="Times New Roman" w:cs="Times New Roman"/>
          <w:b/>
          <w:bCs/>
          <w:color w:val="2F5496" w:themeColor="accent1" w:themeShade="BF"/>
        </w:rPr>
      </w:pPr>
    </w:p>
    <w:p w14:paraId="1F0DC6EC" w14:textId="7938AC5F" w:rsidR="00C153D5" w:rsidRPr="005F61E9" w:rsidRDefault="00C153D5" w:rsidP="00AF40FC">
      <w:pPr>
        <w:autoSpaceDE w:val="0"/>
        <w:autoSpaceDN w:val="0"/>
        <w:adjustRightInd w:val="0"/>
        <w:spacing w:after="0" w:line="360" w:lineRule="auto"/>
        <w:rPr>
          <w:rFonts w:ascii="Times New Roman" w:hAnsi="Times New Roman" w:cs="Times New Roman"/>
          <w:b/>
          <w:bCs/>
          <w:color w:val="2F5496" w:themeColor="accent1" w:themeShade="BF"/>
        </w:rPr>
      </w:pPr>
      <w:r w:rsidRPr="0021476A">
        <w:rPr>
          <w:rFonts w:ascii="Times New Roman" w:hAnsi="Times New Roman" w:cs="Times New Roman"/>
          <w:b/>
          <w:bCs/>
          <w:color w:val="202124"/>
          <w:sz w:val="36"/>
          <w:szCs w:val="36"/>
          <w:shd w:val="clear" w:color="auto" w:fill="FFFFFF"/>
        </w:rPr>
        <w:t>M</w:t>
      </w:r>
      <w:r w:rsidRPr="005F61E9">
        <w:rPr>
          <w:rFonts w:ascii="Times New Roman" w:hAnsi="Times New Roman" w:cs="Times New Roman"/>
          <w:color w:val="202124"/>
          <w:shd w:val="clear" w:color="auto" w:fill="FFFFFF"/>
        </w:rPr>
        <w:t>ediante esta ley se obliga a los funcionarios indicados en ella, a levantar un inventario detallado, jurado y legalizado ante Notario Público, de los </w:t>
      </w:r>
      <w:r w:rsidRPr="005F61E9">
        <w:rPr>
          <w:rFonts w:ascii="Times New Roman" w:hAnsi="Times New Roman" w:cs="Times New Roman"/>
          <w:b/>
          <w:bCs/>
          <w:color w:val="202124"/>
          <w:shd w:val="clear" w:color="auto" w:fill="FFFFFF"/>
        </w:rPr>
        <w:t>bienes</w:t>
      </w:r>
      <w:r w:rsidRPr="005F61E9">
        <w:rPr>
          <w:rFonts w:ascii="Times New Roman" w:hAnsi="Times New Roman" w:cs="Times New Roman"/>
          <w:color w:val="202124"/>
          <w:shd w:val="clear" w:color="auto" w:fill="FFFFFF"/>
        </w:rPr>
        <w:t> que constituyen su patrimonio al momento de tomar posesión de su cargo. Igual requisito deberán cumplir dentro del mes de haber cesado en sus funciones</w:t>
      </w:r>
    </w:p>
    <w:p w14:paraId="57571712" w14:textId="77777777" w:rsidR="00C153D5" w:rsidRDefault="00C153D5" w:rsidP="00AF40FC">
      <w:pPr>
        <w:autoSpaceDE w:val="0"/>
        <w:autoSpaceDN w:val="0"/>
        <w:adjustRightInd w:val="0"/>
        <w:spacing w:after="0" w:line="360" w:lineRule="auto"/>
        <w:ind w:left="360"/>
        <w:rPr>
          <w:rFonts w:ascii="Times New Roman" w:hAnsi="Times New Roman" w:cs="Times New Roman"/>
          <w:color w:val="000000"/>
        </w:rPr>
      </w:pPr>
    </w:p>
    <w:p w14:paraId="0B2D6F9A" w14:textId="314B8237" w:rsidR="005E70AD" w:rsidRPr="009122F4" w:rsidRDefault="005E70AD" w:rsidP="00AF40FC">
      <w:pPr>
        <w:autoSpaceDE w:val="0"/>
        <w:autoSpaceDN w:val="0"/>
        <w:adjustRightInd w:val="0"/>
        <w:spacing w:after="0" w:line="360" w:lineRule="auto"/>
        <w:rPr>
          <w:rFonts w:ascii="Times New Roman" w:hAnsi="Times New Roman" w:cs="Times New Roman"/>
          <w:color w:val="000000"/>
        </w:rPr>
      </w:pPr>
      <w:r w:rsidRPr="009122F4">
        <w:rPr>
          <w:rFonts w:ascii="Times New Roman" w:hAnsi="Times New Roman" w:cs="Times New Roman"/>
          <w:color w:val="000000"/>
        </w:rPr>
        <w:t>Los datos personales han sido protegidos de conformidad con el Art.18 de la Ley 200-04, de Libre Acceso Información Pública, d/f 28 de julio de 2004 y el Art. 28 de su reglamento de aplicación, aprobado mediante Decreto 130-05, d/f 25 de febrero de 2005</w:t>
      </w:r>
      <w:r w:rsidR="00D17DA7" w:rsidRPr="009122F4">
        <w:rPr>
          <w:rFonts w:ascii="Times New Roman" w:hAnsi="Times New Roman" w:cs="Times New Roman"/>
          <w:color w:val="000000"/>
        </w:rPr>
        <w:t>.</w:t>
      </w:r>
    </w:p>
    <w:p w14:paraId="38CF34AC" w14:textId="77777777" w:rsidR="00D17DA7" w:rsidRPr="009122F4" w:rsidRDefault="00D17DA7" w:rsidP="00AF40FC">
      <w:pPr>
        <w:autoSpaceDE w:val="0"/>
        <w:autoSpaceDN w:val="0"/>
        <w:adjustRightInd w:val="0"/>
        <w:spacing w:after="0" w:line="360" w:lineRule="auto"/>
        <w:rPr>
          <w:rFonts w:ascii="Times New Roman" w:hAnsi="Times New Roman" w:cs="Times New Roman"/>
          <w:color w:val="000000"/>
        </w:rPr>
      </w:pPr>
    </w:p>
    <w:p w14:paraId="2C5A64F9" w14:textId="4ECFE144" w:rsidR="00D17DA7" w:rsidRPr="009122F4" w:rsidRDefault="005E70AD" w:rsidP="00AF40FC">
      <w:pPr>
        <w:autoSpaceDE w:val="0"/>
        <w:autoSpaceDN w:val="0"/>
        <w:adjustRightInd w:val="0"/>
        <w:spacing w:after="0" w:line="360" w:lineRule="auto"/>
        <w:rPr>
          <w:rFonts w:ascii="Times New Roman" w:hAnsi="Times New Roman" w:cs="Times New Roman"/>
          <w:color w:val="000000"/>
        </w:rPr>
      </w:pPr>
      <w:r w:rsidRPr="009122F4">
        <w:rPr>
          <w:rFonts w:ascii="Times New Roman" w:hAnsi="Times New Roman" w:cs="Times New Roman"/>
          <w:color w:val="000000"/>
        </w:rPr>
        <w:t xml:space="preserve">En nuestra institución hay un total de cuatro </w:t>
      </w:r>
      <w:r w:rsidRPr="009122F4">
        <w:rPr>
          <w:rFonts w:ascii="Times New Roman" w:hAnsi="Times New Roman" w:cs="Times New Roman"/>
          <w:b/>
          <w:bCs/>
          <w:color w:val="000000"/>
        </w:rPr>
        <w:t>(0</w:t>
      </w:r>
      <w:r w:rsidR="00694CD5" w:rsidRPr="009122F4">
        <w:rPr>
          <w:rFonts w:ascii="Times New Roman" w:hAnsi="Times New Roman" w:cs="Times New Roman"/>
          <w:b/>
          <w:bCs/>
          <w:color w:val="000000"/>
        </w:rPr>
        <w:t>7</w:t>
      </w:r>
      <w:r w:rsidRPr="009122F4">
        <w:rPr>
          <w:rFonts w:ascii="Times New Roman" w:hAnsi="Times New Roman" w:cs="Times New Roman"/>
          <w:b/>
          <w:bCs/>
          <w:color w:val="000000"/>
        </w:rPr>
        <w:t>)</w:t>
      </w:r>
      <w:r w:rsidRPr="009122F4">
        <w:rPr>
          <w:rFonts w:ascii="Times New Roman" w:hAnsi="Times New Roman" w:cs="Times New Roman"/>
          <w:color w:val="000000"/>
        </w:rPr>
        <w:t xml:space="preserve"> </w:t>
      </w:r>
      <w:r w:rsidRPr="009122F4">
        <w:rPr>
          <w:rFonts w:ascii="Times New Roman" w:hAnsi="Times New Roman" w:cs="Times New Roman"/>
          <w:b/>
          <w:bCs/>
          <w:color w:val="000000"/>
        </w:rPr>
        <w:t>personalidades</w:t>
      </w:r>
      <w:r w:rsidRPr="009122F4">
        <w:rPr>
          <w:rFonts w:ascii="Times New Roman" w:hAnsi="Times New Roman" w:cs="Times New Roman"/>
          <w:color w:val="000000"/>
        </w:rPr>
        <w:t xml:space="preserve"> llamadas a presentar Declaración Jurada de Bienes, para igual número de declaraciones, las mismas se encuentran en el Portal de Transparencia de la entidad. </w:t>
      </w:r>
    </w:p>
    <w:p w14:paraId="175D322D" w14:textId="77777777" w:rsidR="00D17DA7" w:rsidRPr="009122F4" w:rsidRDefault="00D17DA7" w:rsidP="00AF40FC">
      <w:pPr>
        <w:autoSpaceDE w:val="0"/>
        <w:autoSpaceDN w:val="0"/>
        <w:adjustRightInd w:val="0"/>
        <w:spacing w:after="0" w:line="360" w:lineRule="auto"/>
        <w:rPr>
          <w:rFonts w:ascii="Times New Roman" w:hAnsi="Times New Roman" w:cs="Times New Roman"/>
          <w:color w:val="000000"/>
        </w:rPr>
      </w:pPr>
    </w:p>
    <w:p w14:paraId="691F0FEE" w14:textId="22E07109" w:rsidR="005E70AD" w:rsidRPr="009122F4" w:rsidRDefault="005E70AD" w:rsidP="00AF40FC">
      <w:pPr>
        <w:autoSpaceDE w:val="0"/>
        <w:autoSpaceDN w:val="0"/>
        <w:adjustRightInd w:val="0"/>
        <w:spacing w:after="0" w:line="360" w:lineRule="auto"/>
        <w:rPr>
          <w:rFonts w:ascii="Times New Roman" w:hAnsi="Times New Roman" w:cs="Times New Roman"/>
          <w:color w:val="000000"/>
        </w:rPr>
      </w:pPr>
      <w:r w:rsidRPr="009122F4">
        <w:rPr>
          <w:rFonts w:ascii="Times New Roman" w:hAnsi="Times New Roman" w:cs="Times New Roman"/>
          <w:color w:val="000000"/>
        </w:rPr>
        <w:t xml:space="preserve">De conformidad con el Art.18 de la Ley 200-04 de Libre Acceso a la Información. </w:t>
      </w:r>
    </w:p>
    <w:p w14:paraId="67B30502" w14:textId="77777777" w:rsidR="005E70AD" w:rsidRPr="009122F4" w:rsidRDefault="005E70AD" w:rsidP="00AF40FC">
      <w:pPr>
        <w:autoSpaceDE w:val="0"/>
        <w:autoSpaceDN w:val="0"/>
        <w:adjustRightInd w:val="0"/>
        <w:spacing w:after="0" w:line="360" w:lineRule="auto"/>
        <w:rPr>
          <w:rFonts w:ascii="Times New Roman" w:hAnsi="Times New Roman" w:cs="Times New Roman"/>
          <w:color w:val="000000"/>
        </w:rPr>
      </w:pPr>
    </w:p>
    <w:p w14:paraId="59D41EFA" w14:textId="5A8A046D" w:rsidR="00782FF1" w:rsidRPr="009122F4" w:rsidRDefault="00782FF1" w:rsidP="00D17DA7">
      <w:pPr>
        <w:pStyle w:val="Default"/>
        <w:rPr>
          <w:rFonts w:ascii="Times New Roman" w:hAnsi="Times New Roman" w:cs="Times New Roman"/>
          <w:sz w:val="22"/>
          <w:szCs w:val="22"/>
        </w:rPr>
      </w:pPr>
    </w:p>
    <w:p w14:paraId="7BD8ADC6" w14:textId="428F7F83" w:rsidR="00D17DA7" w:rsidRPr="009122F4" w:rsidRDefault="00D17DA7" w:rsidP="00D17DA7">
      <w:pPr>
        <w:pStyle w:val="Default"/>
        <w:rPr>
          <w:rFonts w:ascii="Times New Roman" w:hAnsi="Times New Roman" w:cs="Times New Roman"/>
          <w:sz w:val="22"/>
          <w:szCs w:val="22"/>
        </w:rPr>
      </w:pPr>
    </w:p>
    <w:p w14:paraId="161BA4BA" w14:textId="0F77221E" w:rsidR="00D17DA7" w:rsidRPr="009122F4" w:rsidRDefault="00D17DA7" w:rsidP="00D17DA7">
      <w:pPr>
        <w:pStyle w:val="Default"/>
        <w:rPr>
          <w:rFonts w:ascii="Times New Roman" w:hAnsi="Times New Roman" w:cs="Times New Roman"/>
          <w:sz w:val="22"/>
          <w:szCs w:val="22"/>
        </w:rPr>
      </w:pPr>
    </w:p>
    <w:p w14:paraId="686496B6" w14:textId="75F6BEB2" w:rsidR="008C6E4D" w:rsidRPr="009122F4" w:rsidRDefault="008C6E4D" w:rsidP="00D17DA7">
      <w:pPr>
        <w:pStyle w:val="Default"/>
        <w:rPr>
          <w:rFonts w:ascii="Times New Roman" w:hAnsi="Times New Roman" w:cs="Times New Roman"/>
          <w:sz w:val="22"/>
          <w:szCs w:val="22"/>
        </w:rPr>
      </w:pPr>
    </w:p>
    <w:p w14:paraId="15FEB92A" w14:textId="68123588" w:rsidR="008C6E4D" w:rsidRPr="009122F4" w:rsidRDefault="008C6E4D" w:rsidP="00D17DA7">
      <w:pPr>
        <w:pStyle w:val="Default"/>
        <w:rPr>
          <w:rFonts w:ascii="Times New Roman" w:hAnsi="Times New Roman" w:cs="Times New Roman"/>
          <w:sz w:val="22"/>
          <w:szCs w:val="22"/>
        </w:rPr>
      </w:pPr>
    </w:p>
    <w:p w14:paraId="1D9C81DE" w14:textId="182EE4DD" w:rsidR="008C6E4D" w:rsidRPr="009122F4" w:rsidRDefault="008C6E4D" w:rsidP="00D17DA7">
      <w:pPr>
        <w:pStyle w:val="Default"/>
        <w:rPr>
          <w:rFonts w:ascii="Times New Roman" w:hAnsi="Times New Roman" w:cs="Times New Roman"/>
          <w:sz w:val="22"/>
          <w:szCs w:val="22"/>
        </w:rPr>
      </w:pPr>
    </w:p>
    <w:p w14:paraId="5A0EA323" w14:textId="7E956009" w:rsidR="008C6E4D" w:rsidRPr="009122F4" w:rsidRDefault="008C6E4D" w:rsidP="00D17DA7">
      <w:pPr>
        <w:pStyle w:val="Default"/>
        <w:rPr>
          <w:rFonts w:ascii="Times New Roman" w:hAnsi="Times New Roman" w:cs="Times New Roman"/>
          <w:sz w:val="22"/>
          <w:szCs w:val="22"/>
        </w:rPr>
      </w:pPr>
    </w:p>
    <w:p w14:paraId="43922FCE" w14:textId="5A40D976" w:rsidR="008C6E4D" w:rsidRPr="009122F4" w:rsidRDefault="008C6E4D" w:rsidP="00D17DA7">
      <w:pPr>
        <w:pStyle w:val="Default"/>
        <w:rPr>
          <w:rFonts w:ascii="Times New Roman" w:hAnsi="Times New Roman" w:cs="Times New Roman"/>
          <w:sz w:val="22"/>
          <w:szCs w:val="22"/>
        </w:rPr>
      </w:pPr>
    </w:p>
    <w:p w14:paraId="04E365BA" w14:textId="020B2925" w:rsidR="008C6E4D" w:rsidRPr="009122F4" w:rsidRDefault="008C6E4D" w:rsidP="00D17DA7">
      <w:pPr>
        <w:pStyle w:val="Default"/>
        <w:rPr>
          <w:rFonts w:ascii="Times New Roman" w:hAnsi="Times New Roman" w:cs="Times New Roman"/>
          <w:sz w:val="22"/>
          <w:szCs w:val="22"/>
        </w:rPr>
      </w:pPr>
    </w:p>
    <w:p w14:paraId="013619BB" w14:textId="1385D1A3" w:rsidR="00D57FBC" w:rsidRPr="009122F4" w:rsidRDefault="00D57FBC" w:rsidP="00D17DA7">
      <w:pPr>
        <w:pStyle w:val="Default"/>
        <w:rPr>
          <w:rFonts w:ascii="Times New Roman" w:hAnsi="Times New Roman" w:cs="Times New Roman"/>
          <w:sz w:val="22"/>
          <w:szCs w:val="22"/>
        </w:rPr>
      </w:pPr>
    </w:p>
    <w:p w14:paraId="0FC81541" w14:textId="09E42A6D" w:rsidR="00D57FBC" w:rsidRPr="009122F4" w:rsidRDefault="00D57FBC" w:rsidP="00D17DA7">
      <w:pPr>
        <w:pStyle w:val="Default"/>
        <w:rPr>
          <w:rFonts w:ascii="Times New Roman" w:hAnsi="Times New Roman" w:cs="Times New Roman"/>
          <w:sz w:val="22"/>
          <w:szCs w:val="22"/>
        </w:rPr>
      </w:pPr>
    </w:p>
    <w:p w14:paraId="113C4C08" w14:textId="513D8FED" w:rsidR="00D57FBC" w:rsidRPr="009122F4" w:rsidRDefault="00D57FBC" w:rsidP="00D17DA7">
      <w:pPr>
        <w:pStyle w:val="Default"/>
        <w:rPr>
          <w:rFonts w:ascii="Times New Roman" w:hAnsi="Times New Roman" w:cs="Times New Roman"/>
          <w:sz w:val="22"/>
          <w:szCs w:val="22"/>
        </w:rPr>
      </w:pPr>
    </w:p>
    <w:p w14:paraId="41C74BE6" w14:textId="15B78994" w:rsidR="00D57FBC" w:rsidRPr="009122F4" w:rsidRDefault="00D57FBC" w:rsidP="00D17DA7">
      <w:pPr>
        <w:pStyle w:val="Default"/>
        <w:rPr>
          <w:rFonts w:ascii="Times New Roman" w:hAnsi="Times New Roman" w:cs="Times New Roman"/>
          <w:sz w:val="22"/>
          <w:szCs w:val="22"/>
        </w:rPr>
      </w:pPr>
    </w:p>
    <w:p w14:paraId="3D25B022" w14:textId="69E2D91F" w:rsidR="00D57FBC" w:rsidRPr="009122F4" w:rsidRDefault="00D57FBC" w:rsidP="00D17DA7">
      <w:pPr>
        <w:pStyle w:val="Default"/>
        <w:rPr>
          <w:rFonts w:ascii="Times New Roman" w:hAnsi="Times New Roman" w:cs="Times New Roman"/>
          <w:sz w:val="22"/>
          <w:szCs w:val="22"/>
        </w:rPr>
      </w:pPr>
    </w:p>
    <w:p w14:paraId="3EB0731F" w14:textId="123D4594" w:rsidR="00D57FBC" w:rsidRPr="009122F4" w:rsidRDefault="00D57FBC" w:rsidP="00D17DA7">
      <w:pPr>
        <w:pStyle w:val="Default"/>
        <w:rPr>
          <w:rFonts w:ascii="Times New Roman" w:hAnsi="Times New Roman" w:cs="Times New Roman"/>
          <w:sz w:val="22"/>
          <w:szCs w:val="22"/>
        </w:rPr>
      </w:pPr>
    </w:p>
    <w:p w14:paraId="53A30606" w14:textId="302AE40E" w:rsidR="00D57FBC" w:rsidRPr="009122F4" w:rsidRDefault="00D57FBC" w:rsidP="00D17DA7">
      <w:pPr>
        <w:pStyle w:val="Default"/>
        <w:rPr>
          <w:rFonts w:ascii="Times New Roman" w:hAnsi="Times New Roman" w:cs="Times New Roman"/>
          <w:sz w:val="22"/>
          <w:szCs w:val="22"/>
        </w:rPr>
      </w:pPr>
    </w:p>
    <w:p w14:paraId="787BB8AF" w14:textId="3D691C58" w:rsidR="00D57FBC" w:rsidRPr="009122F4" w:rsidRDefault="00D57FBC" w:rsidP="00D17DA7">
      <w:pPr>
        <w:pStyle w:val="Default"/>
        <w:rPr>
          <w:rFonts w:ascii="Times New Roman" w:hAnsi="Times New Roman" w:cs="Times New Roman"/>
          <w:sz w:val="22"/>
          <w:szCs w:val="22"/>
        </w:rPr>
      </w:pPr>
    </w:p>
    <w:p w14:paraId="04711EBC" w14:textId="02B4BFB5" w:rsidR="00D57FBC" w:rsidRPr="009122F4" w:rsidRDefault="00D57FBC" w:rsidP="00D17DA7">
      <w:pPr>
        <w:pStyle w:val="Default"/>
        <w:rPr>
          <w:rFonts w:ascii="Times New Roman" w:hAnsi="Times New Roman" w:cs="Times New Roman"/>
          <w:sz w:val="22"/>
          <w:szCs w:val="22"/>
        </w:rPr>
      </w:pPr>
    </w:p>
    <w:p w14:paraId="6B2B3913" w14:textId="74398231" w:rsidR="00D57FBC" w:rsidRPr="009122F4" w:rsidRDefault="00D57FBC" w:rsidP="00D17DA7">
      <w:pPr>
        <w:pStyle w:val="Default"/>
        <w:rPr>
          <w:rFonts w:ascii="Times New Roman" w:hAnsi="Times New Roman" w:cs="Times New Roman"/>
          <w:sz w:val="22"/>
          <w:szCs w:val="22"/>
        </w:rPr>
      </w:pPr>
    </w:p>
    <w:p w14:paraId="5D447F1F" w14:textId="27CDA2B4" w:rsidR="00D57FBC" w:rsidRPr="009122F4" w:rsidRDefault="00D57FBC" w:rsidP="00D17DA7">
      <w:pPr>
        <w:pStyle w:val="Default"/>
        <w:rPr>
          <w:rFonts w:ascii="Times New Roman" w:hAnsi="Times New Roman" w:cs="Times New Roman"/>
          <w:sz w:val="22"/>
          <w:szCs w:val="22"/>
        </w:rPr>
      </w:pPr>
    </w:p>
    <w:p w14:paraId="16E79016" w14:textId="4C8F546A" w:rsidR="00D57FBC" w:rsidRPr="009122F4" w:rsidRDefault="00D57FBC" w:rsidP="00D17DA7">
      <w:pPr>
        <w:pStyle w:val="Default"/>
        <w:rPr>
          <w:rFonts w:ascii="Times New Roman" w:hAnsi="Times New Roman" w:cs="Times New Roman"/>
          <w:sz w:val="22"/>
          <w:szCs w:val="22"/>
        </w:rPr>
      </w:pPr>
    </w:p>
    <w:p w14:paraId="31A637BB" w14:textId="50B4D6E0" w:rsidR="00D57FBC" w:rsidRPr="009122F4" w:rsidRDefault="00D57FBC" w:rsidP="00D17DA7">
      <w:pPr>
        <w:pStyle w:val="Default"/>
        <w:rPr>
          <w:rFonts w:ascii="Times New Roman" w:hAnsi="Times New Roman" w:cs="Times New Roman"/>
          <w:sz w:val="22"/>
          <w:szCs w:val="22"/>
        </w:rPr>
      </w:pPr>
    </w:p>
    <w:p w14:paraId="44A43654" w14:textId="6AC4FE05" w:rsidR="00D57FBC" w:rsidRPr="009122F4" w:rsidRDefault="00D57FBC" w:rsidP="00D17DA7">
      <w:pPr>
        <w:pStyle w:val="Default"/>
        <w:rPr>
          <w:rFonts w:ascii="Times New Roman" w:hAnsi="Times New Roman" w:cs="Times New Roman"/>
          <w:sz w:val="22"/>
          <w:szCs w:val="22"/>
        </w:rPr>
      </w:pPr>
    </w:p>
    <w:p w14:paraId="2251E6ED" w14:textId="3B14D529" w:rsidR="00D57FBC" w:rsidRPr="009122F4" w:rsidRDefault="00D57FBC" w:rsidP="00D17DA7">
      <w:pPr>
        <w:pStyle w:val="Default"/>
        <w:rPr>
          <w:rFonts w:ascii="Times New Roman" w:hAnsi="Times New Roman" w:cs="Times New Roman"/>
          <w:sz w:val="22"/>
          <w:szCs w:val="22"/>
        </w:rPr>
      </w:pPr>
    </w:p>
    <w:p w14:paraId="29424F2D" w14:textId="6FE43D8C" w:rsidR="00D57FBC" w:rsidRPr="009122F4" w:rsidRDefault="00D57FBC" w:rsidP="00D17DA7">
      <w:pPr>
        <w:pStyle w:val="Default"/>
        <w:rPr>
          <w:rFonts w:ascii="Times New Roman" w:hAnsi="Times New Roman" w:cs="Times New Roman"/>
          <w:sz w:val="22"/>
          <w:szCs w:val="22"/>
        </w:rPr>
      </w:pPr>
    </w:p>
    <w:p w14:paraId="221A19A6" w14:textId="5E56BD76" w:rsidR="00D57FBC" w:rsidRPr="009122F4" w:rsidRDefault="00D57FBC" w:rsidP="00D17DA7">
      <w:pPr>
        <w:pStyle w:val="Default"/>
        <w:rPr>
          <w:rFonts w:ascii="Times New Roman" w:hAnsi="Times New Roman" w:cs="Times New Roman"/>
          <w:sz w:val="22"/>
          <w:szCs w:val="22"/>
        </w:rPr>
      </w:pPr>
    </w:p>
    <w:p w14:paraId="3742BE09" w14:textId="33899B0E" w:rsidR="004669EC" w:rsidRPr="00C153D5" w:rsidRDefault="00823968" w:rsidP="00C153D5">
      <w:pPr>
        <w:spacing w:line="240" w:lineRule="auto"/>
        <w:rPr>
          <w:rFonts w:ascii="Times New Roman" w:hAnsi="Times New Roman" w:cs="Times New Roman"/>
          <w:b/>
          <w:color w:val="2F5496" w:themeColor="accent1" w:themeShade="BF"/>
        </w:rPr>
      </w:pPr>
      <w:r w:rsidRPr="00C153D5">
        <w:rPr>
          <w:rFonts w:ascii="Times New Roman" w:hAnsi="Times New Roman" w:cs="Times New Roman"/>
          <w:b/>
          <w:color w:val="2F5496" w:themeColor="accent1" w:themeShade="BF"/>
        </w:rPr>
        <w:t>SISTEMA 311</w:t>
      </w:r>
      <w:r w:rsidR="00A04137">
        <w:rPr>
          <w:rFonts w:ascii="Times New Roman" w:hAnsi="Times New Roman" w:cs="Times New Roman"/>
          <w:b/>
          <w:color w:val="2F5496" w:themeColor="accent1" w:themeShade="BF"/>
        </w:rPr>
        <w:t>.</w:t>
      </w:r>
    </w:p>
    <w:p w14:paraId="28ADB255" w14:textId="77777777" w:rsidR="009122F4" w:rsidRDefault="009122F4" w:rsidP="004669EC">
      <w:pPr>
        <w:shd w:val="clear" w:color="auto" w:fill="FFFFFF"/>
        <w:spacing w:after="100" w:afterAutospacing="1" w:line="240" w:lineRule="auto"/>
        <w:jc w:val="left"/>
        <w:rPr>
          <w:rFonts w:ascii="Times New Roman" w:hAnsi="Times New Roman" w:cs="Times New Roman"/>
          <w:color w:val="000000"/>
          <w:spacing w:val="7"/>
        </w:rPr>
      </w:pPr>
      <w:r w:rsidRPr="0021476A">
        <w:rPr>
          <w:rFonts w:ascii="Times New Roman" w:hAnsi="Times New Roman" w:cs="Times New Roman"/>
          <w:b/>
          <w:bCs/>
          <w:color w:val="000000"/>
          <w:spacing w:val="7"/>
          <w:sz w:val="36"/>
          <w:szCs w:val="36"/>
        </w:rPr>
        <w:t>Q</w:t>
      </w:r>
      <w:r w:rsidRPr="009122F4">
        <w:rPr>
          <w:rFonts w:ascii="Times New Roman" w:hAnsi="Times New Roman" w:cs="Times New Roman"/>
          <w:color w:val="000000"/>
          <w:spacing w:val="7"/>
        </w:rPr>
        <w:t>ue es el Sistema 311</w:t>
      </w:r>
      <w:r>
        <w:rPr>
          <w:rFonts w:ascii="Times New Roman" w:hAnsi="Times New Roman" w:cs="Times New Roman"/>
          <w:color w:val="000000"/>
          <w:spacing w:val="7"/>
        </w:rPr>
        <w:t>.</w:t>
      </w:r>
    </w:p>
    <w:p w14:paraId="61C84D1B" w14:textId="468DE9E4" w:rsidR="004669EC" w:rsidRPr="004669EC" w:rsidRDefault="004669EC" w:rsidP="00AF2C5F">
      <w:pPr>
        <w:shd w:val="clear" w:color="auto" w:fill="FFFFFF"/>
        <w:spacing w:after="100" w:afterAutospacing="1" w:line="240" w:lineRule="auto"/>
        <w:rPr>
          <w:rFonts w:ascii="Times New Roman" w:eastAsia="Times New Roman" w:hAnsi="Times New Roman" w:cs="Times New Roman"/>
          <w:color w:val="000000"/>
          <w:sz w:val="24"/>
          <w:szCs w:val="24"/>
          <w:lang w:eastAsia="es-DO"/>
        </w:rPr>
      </w:pPr>
      <w:r w:rsidRPr="004669EC">
        <w:rPr>
          <w:rFonts w:ascii="Times New Roman" w:eastAsia="Times New Roman" w:hAnsi="Times New Roman" w:cs="Times New Roman"/>
          <w:color w:val="000000"/>
          <w:sz w:val="24"/>
          <w:szCs w:val="24"/>
          <w:lang w:eastAsia="es-DO"/>
        </w:rPr>
        <w:t xml:space="preserve">Es el principal medio de comunicación entre la ciudadanía y el </w:t>
      </w:r>
      <w:r w:rsidR="009122F4">
        <w:rPr>
          <w:rFonts w:ascii="Times New Roman" w:eastAsia="Times New Roman" w:hAnsi="Times New Roman" w:cs="Times New Roman"/>
          <w:color w:val="000000"/>
          <w:sz w:val="24"/>
          <w:szCs w:val="24"/>
          <w:lang w:eastAsia="es-DO"/>
        </w:rPr>
        <w:t>e</w:t>
      </w:r>
      <w:r w:rsidRPr="004669EC">
        <w:rPr>
          <w:rFonts w:ascii="Times New Roman" w:eastAsia="Times New Roman" w:hAnsi="Times New Roman" w:cs="Times New Roman"/>
          <w:color w:val="000000"/>
          <w:sz w:val="24"/>
          <w:szCs w:val="24"/>
          <w:lang w:eastAsia="es-DO"/>
        </w:rPr>
        <w:t>stado dominicano para registrar quejas, reclamaciones, sugerencias y denuncias a cualquier institución pública, para que las mismas puedan ser atendidas por las entidades correspondientes bajo un seguimiento especializado.</w:t>
      </w:r>
    </w:p>
    <w:p w14:paraId="5C42ECCF" w14:textId="77777777" w:rsidR="004669EC" w:rsidRPr="004669EC" w:rsidRDefault="004669EC" w:rsidP="00AF2C5F">
      <w:pPr>
        <w:shd w:val="clear" w:color="auto" w:fill="FFFFFF"/>
        <w:spacing w:after="100" w:afterAutospacing="1" w:line="240" w:lineRule="auto"/>
        <w:rPr>
          <w:rFonts w:ascii="Times New Roman" w:eastAsia="Times New Roman" w:hAnsi="Times New Roman" w:cs="Times New Roman"/>
          <w:color w:val="000000"/>
          <w:sz w:val="24"/>
          <w:szCs w:val="24"/>
          <w:lang w:eastAsia="es-DO"/>
        </w:rPr>
      </w:pPr>
      <w:r w:rsidRPr="004669EC">
        <w:rPr>
          <w:rFonts w:ascii="Times New Roman" w:eastAsia="Times New Roman" w:hAnsi="Times New Roman" w:cs="Times New Roman"/>
          <w:color w:val="000000"/>
          <w:sz w:val="24"/>
          <w:szCs w:val="24"/>
          <w:lang w:eastAsia="es-DO"/>
        </w:rPr>
        <w:t>Surge como una necesidad en el marco de la estrategia de Gobierno electrónico en el país, con el objetivo de mejorar los canales de interacción y contacto entre la ciudadanía y el Estado, con el propósito de mejorar la calidad en la provisión de los servicios y fomentar una cultura de participación ciudadana y transparencia.</w:t>
      </w:r>
    </w:p>
    <w:p w14:paraId="69E0A5CB" w14:textId="77777777" w:rsidR="004669EC" w:rsidRPr="009122F4" w:rsidRDefault="004669EC" w:rsidP="009122F4">
      <w:pPr>
        <w:pStyle w:val="Prrafodelista"/>
        <w:tabs>
          <w:tab w:val="left" w:pos="426"/>
        </w:tabs>
        <w:spacing w:line="240" w:lineRule="auto"/>
        <w:ind w:left="426"/>
        <w:rPr>
          <w:rFonts w:ascii="Times New Roman" w:hAnsi="Times New Roman" w:cs="Times New Roman"/>
          <w:b/>
          <w:color w:val="2F5496" w:themeColor="accent1" w:themeShade="BF"/>
        </w:rPr>
      </w:pPr>
    </w:p>
    <w:p w14:paraId="7D010203" w14:textId="77777777" w:rsidR="004669EC" w:rsidRPr="009122F4" w:rsidRDefault="004669EC" w:rsidP="009122F4">
      <w:pPr>
        <w:pStyle w:val="Prrafodelista"/>
        <w:spacing w:line="240" w:lineRule="auto"/>
        <w:ind w:left="426"/>
        <w:rPr>
          <w:rFonts w:ascii="Times New Roman" w:hAnsi="Times New Roman" w:cs="Times New Roman"/>
          <w:b/>
          <w:color w:val="2F5496" w:themeColor="accent1" w:themeShade="BF"/>
        </w:rPr>
      </w:pPr>
    </w:p>
    <w:p w14:paraId="2C1B12A4" w14:textId="3B541F4B" w:rsidR="00D11D5C" w:rsidRPr="009122F4" w:rsidRDefault="00717042" w:rsidP="00823968">
      <w:pPr>
        <w:pStyle w:val="Prrafodelista"/>
        <w:numPr>
          <w:ilvl w:val="0"/>
          <w:numId w:val="28"/>
        </w:numPr>
        <w:spacing w:line="240" w:lineRule="auto"/>
        <w:rPr>
          <w:rFonts w:ascii="Times New Roman" w:hAnsi="Times New Roman" w:cs="Times New Roman"/>
          <w:b/>
          <w:color w:val="2F5496" w:themeColor="accent1" w:themeShade="BF"/>
        </w:rPr>
      </w:pPr>
      <w:r>
        <w:rPr>
          <w:rFonts w:ascii="Times New Roman" w:hAnsi="Times New Roman" w:cs="Times New Roman"/>
          <w:b/>
          <w:color w:val="2F5496" w:themeColor="accent1" w:themeShade="BF"/>
        </w:rPr>
        <w:t>ESTADISTICAS</w:t>
      </w:r>
      <w:r w:rsidR="00D11D5C" w:rsidRPr="009122F4">
        <w:rPr>
          <w:rFonts w:ascii="Times New Roman" w:hAnsi="Times New Roman" w:cs="Times New Roman"/>
          <w:b/>
          <w:color w:val="2F5496" w:themeColor="accent1" w:themeShade="BF"/>
        </w:rPr>
        <w:t xml:space="preserve"> DEL SISTEMA DE QUEJAS, </w:t>
      </w:r>
      <w:r w:rsidRPr="009122F4">
        <w:rPr>
          <w:rFonts w:ascii="Times New Roman" w:hAnsi="Times New Roman" w:cs="Times New Roman"/>
          <w:b/>
          <w:color w:val="2F5496" w:themeColor="accent1" w:themeShade="BF"/>
        </w:rPr>
        <w:t>RECLAMACIONES</w:t>
      </w:r>
      <w:r>
        <w:rPr>
          <w:rFonts w:ascii="Times New Roman" w:hAnsi="Times New Roman" w:cs="Times New Roman"/>
          <w:b/>
          <w:color w:val="2F5496" w:themeColor="accent1" w:themeShade="BF"/>
        </w:rPr>
        <w:t xml:space="preserve">, </w:t>
      </w:r>
      <w:r w:rsidRPr="009122F4">
        <w:rPr>
          <w:rFonts w:ascii="Times New Roman" w:hAnsi="Times New Roman" w:cs="Times New Roman"/>
          <w:b/>
          <w:color w:val="2F5496" w:themeColor="accent1" w:themeShade="BF"/>
        </w:rPr>
        <w:t xml:space="preserve">SUGERENCIAS </w:t>
      </w:r>
      <w:r>
        <w:rPr>
          <w:rFonts w:ascii="Times New Roman" w:hAnsi="Times New Roman" w:cs="Times New Roman"/>
          <w:b/>
          <w:color w:val="2F5496" w:themeColor="accent1" w:themeShade="BF"/>
        </w:rPr>
        <w:t>Y</w:t>
      </w:r>
      <w:r w:rsidR="009122F4">
        <w:rPr>
          <w:rFonts w:ascii="Times New Roman" w:hAnsi="Times New Roman" w:cs="Times New Roman"/>
          <w:b/>
          <w:color w:val="2F5496" w:themeColor="accent1" w:themeShade="BF"/>
        </w:rPr>
        <w:t xml:space="preserve"> </w:t>
      </w:r>
      <w:r>
        <w:rPr>
          <w:rFonts w:ascii="Times New Roman" w:hAnsi="Times New Roman" w:cs="Times New Roman"/>
          <w:b/>
          <w:color w:val="2F5496" w:themeColor="accent1" w:themeShade="BF"/>
        </w:rPr>
        <w:t>DENUNCIAS</w:t>
      </w:r>
      <w:r w:rsidR="00A04137">
        <w:rPr>
          <w:rFonts w:ascii="Times New Roman" w:hAnsi="Times New Roman" w:cs="Times New Roman"/>
          <w:b/>
          <w:color w:val="2F5496" w:themeColor="accent1" w:themeShade="BF"/>
        </w:rPr>
        <w:t>.</w:t>
      </w:r>
      <w:r w:rsidR="00D11D5C" w:rsidRPr="009122F4">
        <w:rPr>
          <w:rFonts w:ascii="Times New Roman" w:hAnsi="Times New Roman" w:cs="Times New Roman"/>
          <w:b/>
          <w:color w:val="2F5496" w:themeColor="accent1" w:themeShade="BF"/>
        </w:rPr>
        <w:t xml:space="preserve"> </w:t>
      </w:r>
    </w:p>
    <w:p w14:paraId="1126B8C7" w14:textId="77777777" w:rsidR="00D11D5C" w:rsidRPr="009122F4" w:rsidRDefault="00D11D5C" w:rsidP="00D57FBC">
      <w:pPr>
        <w:autoSpaceDE w:val="0"/>
        <w:autoSpaceDN w:val="0"/>
        <w:adjustRightInd w:val="0"/>
        <w:spacing w:after="0" w:line="240" w:lineRule="auto"/>
        <w:ind w:left="142"/>
        <w:rPr>
          <w:rFonts w:ascii="Times New Roman" w:hAnsi="Times New Roman" w:cs="Times New Roman"/>
          <w:color w:val="000000"/>
        </w:rPr>
      </w:pPr>
    </w:p>
    <w:p w14:paraId="158B779F" w14:textId="4ACA1D6E" w:rsidR="00D11D5C" w:rsidRPr="009122F4" w:rsidRDefault="00FC7546" w:rsidP="009122F4">
      <w:pPr>
        <w:spacing w:line="240" w:lineRule="auto"/>
        <w:rPr>
          <w:rFonts w:ascii="Times New Roman" w:hAnsi="Times New Roman" w:cs="Times New Roman"/>
        </w:rPr>
      </w:pPr>
      <w:r>
        <w:rPr>
          <w:rFonts w:ascii="Times New Roman" w:hAnsi="Times New Roman" w:cs="Times New Roman"/>
        </w:rPr>
        <w:t xml:space="preserve">Durante el periodo </w:t>
      </w:r>
      <w:r w:rsidRPr="009122F4">
        <w:rPr>
          <w:rFonts w:ascii="Times New Roman" w:hAnsi="Times New Roman" w:cs="Times New Roman"/>
        </w:rPr>
        <w:t>correspondiente</w:t>
      </w:r>
      <w:r w:rsidR="00D11D5C" w:rsidRPr="009122F4">
        <w:rPr>
          <w:rFonts w:ascii="Times New Roman" w:hAnsi="Times New Roman" w:cs="Times New Roman"/>
        </w:rPr>
        <w:t xml:space="preserve"> </w:t>
      </w:r>
      <w:r>
        <w:rPr>
          <w:rFonts w:ascii="Times New Roman" w:hAnsi="Times New Roman" w:cs="Times New Roman"/>
        </w:rPr>
        <w:t>a</w:t>
      </w:r>
      <w:r w:rsidR="00D11D5C" w:rsidRPr="009122F4">
        <w:rPr>
          <w:rFonts w:ascii="Times New Roman" w:hAnsi="Times New Roman" w:cs="Times New Roman"/>
        </w:rPr>
        <w:t xml:space="preserve"> enero</w:t>
      </w:r>
      <w:r>
        <w:rPr>
          <w:rFonts w:ascii="Times New Roman" w:hAnsi="Times New Roman" w:cs="Times New Roman"/>
        </w:rPr>
        <w:t>-</w:t>
      </w:r>
      <w:r w:rsidR="00717042">
        <w:rPr>
          <w:rFonts w:ascii="Times New Roman" w:hAnsi="Times New Roman" w:cs="Times New Roman"/>
        </w:rPr>
        <w:t xml:space="preserve">diciembre </w:t>
      </w:r>
      <w:r w:rsidR="00717042" w:rsidRPr="009122F4">
        <w:rPr>
          <w:rFonts w:ascii="Times New Roman" w:hAnsi="Times New Roman" w:cs="Times New Roman"/>
        </w:rPr>
        <w:t>del</w:t>
      </w:r>
      <w:r w:rsidR="00D11D5C" w:rsidRPr="009122F4">
        <w:rPr>
          <w:rFonts w:ascii="Times New Roman" w:hAnsi="Times New Roman" w:cs="Times New Roman"/>
        </w:rPr>
        <w:t xml:space="preserve"> año en curso, podemos reflejar a través de la </w:t>
      </w:r>
      <w:r w:rsidR="00D11D5C" w:rsidRPr="009122F4">
        <w:rPr>
          <w:rFonts w:ascii="Times New Roman" w:hAnsi="Times New Roman" w:cs="Times New Roman"/>
          <w:b/>
          <w:bCs/>
        </w:rPr>
        <w:t>Línea 311</w:t>
      </w:r>
      <w:r w:rsidR="00D11D5C" w:rsidRPr="009122F4">
        <w:rPr>
          <w:rFonts w:ascii="Times New Roman" w:hAnsi="Times New Roman" w:cs="Times New Roman"/>
        </w:rPr>
        <w:t>, la Oficina de Acceso a la Información Pública ha recibido</w:t>
      </w:r>
      <w:r>
        <w:rPr>
          <w:rFonts w:ascii="Times New Roman" w:hAnsi="Times New Roman" w:cs="Times New Roman"/>
        </w:rPr>
        <w:t xml:space="preserve"> la cantidad</w:t>
      </w:r>
      <w:r w:rsidR="00717042">
        <w:rPr>
          <w:rFonts w:ascii="Times New Roman" w:hAnsi="Times New Roman" w:cs="Times New Roman"/>
        </w:rPr>
        <w:t xml:space="preserve"> total </w:t>
      </w:r>
      <w:r w:rsidR="004A6738">
        <w:rPr>
          <w:rFonts w:ascii="Times New Roman" w:hAnsi="Times New Roman" w:cs="Times New Roman"/>
        </w:rPr>
        <w:t>de 85</w:t>
      </w:r>
      <w:r w:rsidR="00717042">
        <w:rPr>
          <w:rFonts w:ascii="Times New Roman" w:hAnsi="Times New Roman" w:cs="Times New Roman"/>
        </w:rPr>
        <w:t xml:space="preserve"> solicitudes agrupadas de la siguiente manera: </w:t>
      </w:r>
    </w:p>
    <w:p w14:paraId="1A5F0E68" w14:textId="77777777" w:rsidR="00D11D5C" w:rsidRPr="009122F4" w:rsidRDefault="00D11D5C" w:rsidP="00D17DA7">
      <w:pPr>
        <w:spacing w:line="240" w:lineRule="auto"/>
        <w:rPr>
          <w:rFonts w:ascii="Times New Roman" w:hAnsi="Times New Roman" w:cs="Times New Roman"/>
          <w:color w:val="2F5496" w:themeColor="accent1" w:themeShade="BF"/>
        </w:rPr>
      </w:pPr>
    </w:p>
    <w:tbl>
      <w:tblPr>
        <w:tblStyle w:val="Tablaconcuadrcula"/>
        <w:tblpPr w:leftFromText="141" w:rightFromText="141" w:vertAnchor="text" w:horzAnchor="margin" w:tblpY="4"/>
        <w:tblW w:w="0" w:type="auto"/>
        <w:tblLook w:val="04A0" w:firstRow="1" w:lastRow="0" w:firstColumn="1" w:lastColumn="0" w:noHBand="0" w:noVBand="1"/>
      </w:tblPr>
      <w:tblGrid>
        <w:gridCol w:w="2170"/>
        <w:gridCol w:w="2142"/>
        <w:gridCol w:w="2091"/>
        <w:gridCol w:w="2091"/>
      </w:tblGrid>
      <w:tr w:rsidR="00D11D5C" w:rsidRPr="009122F4" w14:paraId="37EEB430" w14:textId="77777777" w:rsidTr="006236D2">
        <w:trPr>
          <w:trHeight w:val="267"/>
        </w:trPr>
        <w:tc>
          <w:tcPr>
            <w:tcW w:w="2170" w:type="dxa"/>
            <w:shd w:val="clear" w:color="auto" w:fill="D0CECE" w:themeFill="background2" w:themeFillShade="E6"/>
          </w:tcPr>
          <w:p w14:paraId="4BB85DD5" w14:textId="77777777" w:rsidR="00D11D5C" w:rsidRPr="009122F4" w:rsidRDefault="00D11D5C" w:rsidP="008C6E4D">
            <w:pPr>
              <w:ind w:left="360"/>
              <w:rPr>
                <w:rFonts w:ascii="Times New Roman" w:hAnsi="Times New Roman" w:cs="Times New Roman"/>
                <w:b/>
                <w:bCs/>
              </w:rPr>
            </w:pPr>
            <w:r w:rsidRPr="009122F4">
              <w:rPr>
                <w:rFonts w:ascii="Times New Roman" w:hAnsi="Times New Roman" w:cs="Times New Roman"/>
                <w:b/>
                <w:bCs/>
              </w:rPr>
              <w:t>Detalle</w:t>
            </w:r>
          </w:p>
        </w:tc>
        <w:tc>
          <w:tcPr>
            <w:tcW w:w="2142" w:type="dxa"/>
            <w:shd w:val="clear" w:color="auto" w:fill="D0CECE" w:themeFill="background2" w:themeFillShade="E6"/>
          </w:tcPr>
          <w:p w14:paraId="7AF49B1A" w14:textId="77777777" w:rsidR="00D11D5C" w:rsidRPr="009122F4" w:rsidRDefault="00D11D5C" w:rsidP="008C6E4D">
            <w:pPr>
              <w:ind w:left="360"/>
              <w:rPr>
                <w:rFonts w:ascii="Times New Roman" w:hAnsi="Times New Roman" w:cs="Times New Roman"/>
                <w:b/>
                <w:bCs/>
              </w:rPr>
            </w:pPr>
            <w:r w:rsidRPr="009122F4">
              <w:rPr>
                <w:rFonts w:ascii="Times New Roman" w:hAnsi="Times New Roman" w:cs="Times New Roman"/>
                <w:b/>
                <w:bCs/>
              </w:rPr>
              <w:t>Cantidad</w:t>
            </w:r>
          </w:p>
        </w:tc>
        <w:tc>
          <w:tcPr>
            <w:tcW w:w="4182" w:type="dxa"/>
            <w:gridSpan w:val="2"/>
            <w:shd w:val="clear" w:color="auto" w:fill="D0CECE" w:themeFill="background2" w:themeFillShade="E6"/>
          </w:tcPr>
          <w:p w14:paraId="14EF35C6" w14:textId="77777777" w:rsidR="00D11D5C" w:rsidRPr="009122F4" w:rsidRDefault="00D11D5C" w:rsidP="008C6E4D">
            <w:pPr>
              <w:ind w:left="360"/>
              <w:rPr>
                <w:rFonts w:ascii="Times New Roman" w:hAnsi="Times New Roman" w:cs="Times New Roman"/>
                <w:b/>
                <w:bCs/>
              </w:rPr>
            </w:pPr>
            <w:r w:rsidRPr="009122F4">
              <w:rPr>
                <w:rFonts w:ascii="Times New Roman" w:hAnsi="Times New Roman" w:cs="Times New Roman"/>
                <w:b/>
                <w:bCs/>
              </w:rPr>
              <w:t>Estatus</w:t>
            </w:r>
          </w:p>
        </w:tc>
      </w:tr>
      <w:tr w:rsidR="00D11D5C" w:rsidRPr="009122F4" w14:paraId="7B37D495" w14:textId="77777777" w:rsidTr="006236D2">
        <w:trPr>
          <w:trHeight w:val="282"/>
        </w:trPr>
        <w:tc>
          <w:tcPr>
            <w:tcW w:w="2170" w:type="dxa"/>
          </w:tcPr>
          <w:p w14:paraId="5B83654F" w14:textId="77777777" w:rsidR="00D11D5C" w:rsidRPr="009122F4" w:rsidRDefault="00D11D5C" w:rsidP="008C6E4D">
            <w:pPr>
              <w:ind w:left="360"/>
              <w:rPr>
                <w:rFonts w:ascii="Times New Roman" w:hAnsi="Times New Roman" w:cs="Times New Roman"/>
              </w:rPr>
            </w:pPr>
            <w:r w:rsidRPr="009122F4">
              <w:rPr>
                <w:rFonts w:ascii="Times New Roman" w:hAnsi="Times New Roman" w:cs="Times New Roman"/>
              </w:rPr>
              <w:t xml:space="preserve">Quejas </w:t>
            </w:r>
          </w:p>
        </w:tc>
        <w:tc>
          <w:tcPr>
            <w:tcW w:w="2142" w:type="dxa"/>
          </w:tcPr>
          <w:p w14:paraId="5AD279AA" w14:textId="1786CC69" w:rsidR="00D11D5C" w:rsidRPr="009122F4" w:rsidRDefault="00F934FC" w:rsidP="008C6E4D">
            <w:pPr>
              <w:ind w:left="360"/>
              <w:rPr>
                <w:rFonts w:ascii="Times New Roman" w:hAnsi="Times New Roman" w:cs="Times New Roman"/>
              </w:rPr>
            </w:pPr>
            <w:r w:rsidRPr="009122F4">
              <w:rPr>
                <w:rFonts w:ascii="Times New Roman" w:hAnsi="Times New Roman" w:cs="Times New Roman"/>
              </w:rPr>
              <w:t>79</w:t>
            </w:r>
          </w:p>
        </w:tc>
        <w:tc>
          <w:tcPr>
            <w:tcW w:w="2091" w:type="dxa"/>
          </w:tcPr>
          <w:p w14:paraId="57925329" w14:textId="77777777" w:rsidR="00D11D5C" w:rsidRPr="009122F4" w:rsidRDefault="00D11D5C" w:rsidP="008C6E4D">
            <w:pPr>
              <w:ind w:left="360"/>
              <w:rPr>
                <w:rFonts w:ascii="Times New Roman" w:hAnsi="Times New Roman" w:cs="Times New Roman"/>
                <w:b/>
                <w:bCs/>
              </w:rPr>
            </w:pPr>
            <w:r w:rsidRPr="009122F4">
              <w:rPr>
                <w:rFonts w:ascii="Times New Roman" w:hAnsi="Times New Roman" w:cs="Times New Roman"/>
                <w:b/>
                <w:bCs/>
              </w:rPr>
              <w:t>Detalle</w:t>
            </w:r>
          </w:p>
        </w:tc>
        <w:tc>
          <w:tcPr>
            <w:tcW w:w="2091" w:type="dxa"/>
          </w:tcPr>
          <w:p w14:paraId="238D3505" w14:textId="77777777" w:rsidR="00D11D5C" w:rsidRPr="009122F4" w:rsidRDefault="00D11D5C" w:rsidP="008C6E4D">
            <w:pPr>
              <w:ind w:left="360"/>
              <w:rPr>
                <w:rFonts w:ascii="Times New Roman" w:hAnsi="Times New Roman" w:cs="Times New Roman"/>
                <w:b/>
                <w:bCs/>
              </w:rPr>
            </w:pPr>
            <w:r w:rsidRPr="009122F4">
              <w:rPr>
                <w:rFonts w:ascii="Times New Roman" w:hAnsi="Times New Roman" w:cs="Times New Roman"/>
                <w:b/>
                <w:bCs/>
              </w:rPr>
              <w:t>Cantidad</w:t>
            </w:r>
          </w:p>
        </w:tc>
      </w:tr>
      <w:tr w:rsidR="00D11D5C" w:rsidRPr="009122F4" w14:paraId="55C5E764" w14:textId="77777777" w:rsidTr="006236D2">
        <w:trPr>
          <w:trHeight w:val="282"/>
        </w:trPr>
        <w:tc>
          <w:tcPr>
            <w:tcW w:w="2170" w:type="dxa"/>
          </w:tcPr>
          <w:p w14:paraId="27E35B2E" w14:textId="77777777" w:rsidR="00D11D5C" w:rsidRPr="009122F4" w:rsidRDefault="00D11D5C" w:rsidP="008C6E4D">
            <w:pPr>
              <w:ind w:left="360"/>
              <w:rPr>
                <w:rFonts w:ascii="Times New Roman" w:hAnsi="Times New Roman" w:cs="Times New Roman"/>
              </w:rPr>
            </w:pPr>
            <w:r w:rsidRPr="009122F4">
              <w:rPr>
                <w:rFonts w:ascii="Times New Roman" w:hAnsi="Times New Roman" w:cs="Times New Roman"/>
              </w:rPr>
              <w:t xml:space="preserve">Reclamaciones </w:t>
            </w:r>
          </w:p>
        </w:tc>
        <w:tc>
          <w:tcPr>
            <w:tcW w:w="2142" w:type="dxa"/>
          </w:tcPr>
          <w:p w14:paraId="582DC1B6" w14:textId="55D5BB79" w:rsidR="00D11D5C" w:rsidRPr="009122F4" w:rsidRDefault="00F934FC" w:rsidP="008C6E4D">
            <w:pPr>
              <w:ind w:left="360"/>
              <w:rPr>
                <w:rFonts w:ascii="Times New Roman" w:hAnsi="Times New Roman" w:cs="Times New Roman"/>
              </w:rPr>
            </w:pPr>
            <w:r w:rsidRPr="009122F4">
              <w:rPr>
                <w:rFonts w:ascii="Times New Roman" w:hAnsi="Times New Roman" w:cs="Times New Roman"/>
              </w:rPr>
              <w:t>3</w:t>
            </w:r>
          </w:p>
        </w:tc>
        <w:tc>
          <w:tcPr>
            <w:tcW w:w="2091" w:type="dxa"/>
          </w:tcPr>
          <w:p w14:paraId="6E6D4053" w14:textId="77777777" w:rsidR="00D11D5C" w:rsidRPr="009122F4" w:rsidRDefault="00D11D5C" w:rsidP="008C6E4D">
            <w:pPr>
              <w:ind w:left="360"/>
              <w:rPr>
                <w:rFonts w:ascii="Times New Roman" w:hAnsi="Times New Roman" w:cs="Times New Roman"/>
              </w:rPr>
            </w:pPr>
            <w:r w:rsidRPr="009122F4">
              <w:rPr>
                <w:rFonts w:ascii="Times New Roman" w:hAnsi="Times New Roman" w:cs="Times New Roman"/>
              </w:rPr>
              <w:t>Contestadas</w:t>
            </w:r>
          </w:p>
        </w:tc>
        <w:tc>
          <w:tcPr>
            <w:tcW w:w="2091" w:type="dxa"/>
          </w:tcPr>
          <w:p w14:paraId="7049AEDA" w14:textId="2E675F08" w:rsidR="00D11D5C" w:rsidRPr="009122F4" w:rsidRDefault="00F934FC" w:rsidP="008C6E4D">
            <w:pPr>
              <w:ind w:left="360"/>
              <w:rPr>
                <w:rFonts w:ascii="Times New Roman" w:hAnsi="Times New Roman" w:cs="Times New Roman"/>
              </w:rPr>
            </w:pPr>
            <w:r w:rsidRPr="009122F4">
              <w:rPr>
                <w:rFonts w:ascii="Times New Roman" w:hAnsi="Times New Roman" w:cs="Times New Roman"/>
              </w:rPr>
              <w:t>48</w:t>
            </w:r>
          </w:p>
        </w:tc>
      </w:tr>
      <w:tr w:rsidR="00D11D5C" w:rsidRPr="009122F4" w14:paraId="56FE4851" w14:textId="77777777" w:rsidTr="006236D2">
        <w:trPr>
          <w:trHeight w:val="282"/>
        </w:trPr>
        <w:tc>
          <w:tcPr>
            <w:tcW w:w="2170" w:type="dxa"/>
          </w:tcPr>
          <w:p w14:paraId="244ACD75" w14:textId="77777777" w:rsidR="00D11D5C" w:rsidRPr="009122F4" w:rsidRDefault="00D11D5C" w:rsidP="008C6E4D">
            <w:pPr>
              <w:ind w:left="360"/>
              <w:rPr>
                <w:rFonts w:ascii="Times New Roman" w:hAnsi="Times New Roman" w:cs="Times New Roman"/>
              </w:rPr>
            </w:pPr>
            <w:r w:rsidRPr="009122F4">
              <w:rPr>
                <w:rFonts w:ascii="Times New Roman" w:hAnsi="Times New Roman" w:cs="Times New Roman"/>
              </w:rPr>
              <w:t xml:space="preserve">Denuncias </w:t>
            </w:r>
          </w:p>
        </w:tc>
        <w:tc>
          <w:tcPr>
            <w:tcW w:w="2142" w:type="dxa"/>
          </w:tcPr>
          <w:p w14:paraId="64B8CB15" w14:textId="5E4585DB" w:rsidR="00D11D5C" w:rsidRPr="009122F4" w:rsidRDefault="00F934FC" w:rsidP="008C6E4D">
            <w:pPr>
              <w:ind w:left="360"/>
              <w:rPr>
                <w:rFonts w:ascii="Times New Roman" w:hAnsi="Times New Roman" w:cs="Times New Roman"/>
              </w:rPr>
            </w:pPr>
            <w:r w:rsidRPr="009122F4">
              <w:rPr>
                <w:rFonts w:ascii="Times New Roman" w:hAnsi="Times New Roman" w:cs="Times New Roman"/>
              </w:rPr>
              <w:t>0</w:t>
            </w:r>
          </w:p>
        </w:tc>
        <w:tc>
          <w:tcPr>
            <w:tcW w:w="2091" w:type="dxa"/>
          </w:tcPr>
          <w:p w14:paraId="2053CCB5" w14:textId="77777777" w:rsidR="00D11D5C" w:rsidRPr="009122F4" w:rsidRDefault="00D11D5C" w:rsidP="008C6E4D">
            <w:pPr>
              <w:ind w:left="360"/>
              <w:rPr>
                <w:rFonts w:ascii="Times New Roman" w:hAnsi="Times New Roman" w:cs="Times New Roman"/>
              </w:rPr>
            </w:pPr>
            <w:r w:rsidRPr="009122F4">
              <w:rPr>
                <w:rFonts w:ascii="Times New Roman" w:hAnsi="Times New Roman" w:cs="Times New Roman"/>
              </w:rPr>
              <w:t>En Proceso</w:t>
            </w:r>
          </w:p>
        </w:tc>
        <w:tc>
          <w:tcPr>
            <w:tcW w:w="2091" w:type="dxa"/>
          </w:tcPr>
          <w:p w14:paraId="49E0FAB2" w14:textId="23CEC14A" w:rsidR="00D11D5C" w:rsidRPr="009122F4" w:rsidRDefault="00D11D5C" w:rsidP="008C6E4D">
            <w:pPr>
              <w:ind w:left="360"/>
              <w:rPr>
                <w:rFonts w:ascii="Times New Roman" w:hAnsi="Times New Roman" w:cs="Times New Roman"/>
              </w:rPr>
            </w:pPr>
            <w:r w:rsidRPr="009122F4">
              <w:rPr>
                <w:rFonts w:ascii="Times New Roman" w:hAnsi="Times New Roman" w:cs="Times New Roman"/>
              </w:rPr>
              <w:t>3</w:t>
            </w:r>
            <w:r w:rsidR="00F934FC" w:rsidRPr="009122F4">
              <w:rPr>
                <w:rFonts w:ascii="Times New Roman" w:hAnsi="Times New Roman" w:cs="Times New Roman"/>
              </w:rPr>
              <w:t>7</w:t>
            </w:r>
          </w:p>
        </w:tc>
      </w:tr>
      <w:tr w:rsidR="00D11D5C" w:rsidRPr="009122F4" w14:paraId="70817679" w14:textId="77777777" w:rsidTr="006236D2">
        <w:trPr>
          <w:trHeight w:val="267"/>
        </w:trPr>
        <w:tc>
          <w:tcPr>
            <w:tcW w:w="2170" w:type="dxa"/>
          </w:tcPr>
          <w:p w14:paraId="74293A77" w14:textId="77777777" w:rsidR="00D11D5C" w:rsidRPr="009122F4" w:rsidRDefault="00D11D5C" w:rsidP="008C6E4D">
            <w:pPr>
              <w:ind w:left="360"/>
              <w:rPr>
                <w:rFonts w:ascii="Times New Roman" w:hAnsi="Times New Roman" w:cs="Times New Roman"/>
              </w:rPr>
            </w:pPr>
            <w:r w:rsidRPr="009122F4">
              <w:rPr>
                <w:rFonts w:ascii="Times New Roman" w:hAnsi="Times New Roman" w:cs="Times New Roman"/>
              </w:rPr>
              <w:t>Sugerencias</w:t>
            </w:r>
          </w:p>
        </w:tc>
        <w:tc>
          <w:tcPr>
            <w:tcW w:w="2142" w:type="dxa"/>
          </w:tcPr>
          <w:p w14:paraId="6CB4EEC6" w14:textId="77777777" w:rsidR="00D11D5C" w:rsidRPr="009122F4" w:rsidRDefault="00D11D5C" w:rsidP="008C6E4D">
            <w:pPr>
              <w:ind w:left="360"/>
              <w:rPr>
                <w:rFonts w:ascii="Times New Roman" w:hAnsi="Times New Roman" w:cs="Times New Roman"/>
              </w:rPr>
            </w:pPr>
            <w:r w:rsidRPr="009122F4">
              <w:rPr>
                <w:rFonts w:ascii="Times New Roman" w:hAnsi="Times New Roman" w:cs="Times New Roman"/>
              </w:rPr>
              <w:t>3</w:t>
            </w:r>
          </w:p>
        </w:tc>
        <w:tc>
          <w:tcPr>
            <w:tcW w:w="2091" w:type="dxa"/>
          </w:tcPr>
          <w:p w14:paraId="74391265" w14:textId="77777777" w:rsidR="00D11D5C" w:rsidRPr="009122F4" w:rsidRDefault="00D11D5C" w:rsidP="008C6E4D">
            <w:pPr>
              <w:ind w:left="360"/>
              <w:rPr>
                <w:rFonts w:ascii="Times New Roman" w:hAnsi="Times New Roman" w:cs="Times New Roman"/>
              </w:rPr>
            </w:pPr>
          </w:p>
        </w:tc>
        <w:tc>
          <w:tcPr>
            <w:tcW w:w="2091" w:type="dxa"/>
          </w:tcPr>
          <w:p w14:paraId="4C839F42" w14:textId="77777777" w:rsidR="00D11D5C" w:rsidRPr="009122F4" w:rsidRDefault="00D11D5C" w:rsidP="008C6E4D">
            <w:pPr>
              <w:ind w:left="360"/>
              <w:rPr>
                <w:rFonts w:ascii="Times New Roman" w:hAnsi="Times New Roman" w:cs="Times New Roman"/>
              </w:rPr>
            </w:pPr>
          </w:p>
        </w:tc>
      </w:tr>
      <w:tr w:rsidR="00D11D5C" w:rsidRPr="009122F4" w14:paraId="37C7A168" w14:textId="77777777" w:rsidTr="006236D2">
        <w:trPr>
          <w:trHeight w:val="282"/>
        </w:trPr>
        <w:tc>
          <w:tcPr>
            <w:tcW w:w="2170" w:type="dxa"/>
          </w:tcPr>
          <w:p w14:paraId="31AAF572" w14:textId="77777777" w:rsidR="00D11D5C" w:rsidRPr="009122F4" w:rsidRDefault="00D11D5C" w:rsidP="008C6E4D">
            <w:pPr>
              <w:ind w:left="360"/>
              <w:rPr>
                <w:rFonts w:ascii="Times New Roman" w:hAnsi="Times New Roman" w:cs="Times New Roman"/>
              </w:rPr>
            </w:pPr>
            <w:r w:rsidRPr="009122F4">
              <w:rPr>
                <w:rFonts w:ascii="Times New Roman" w:hAnsi="Times New Roman" w:cs="Times New Roman"/>
              </w:rPr>
              <w:t>Total, semestral:</w:t>
            </w:r>
          </w:p>
        </w:tc>
        <w:tc>
          <w:tcPr>
            <w:tcW w:w="2142" w:type="dxa"/>
          </w:tcPr>
          <w:p w14:paraId="0696E910" w14:textId="4655DBA5" w:rsidR="00D11D5C" w:rsidRPr="009122F4" w:rsidRDefault="00F934FC" w:rsidP="008C6E4D">
            <w:pPr>
              <w:ind w:left="360"/>
              <w:rPr>
                <w:rFonts w:ascii="Times New Roman" w:hAnsi="Times New Roman" w:cs="Times New Roman"/>
                <w:b/>
                <w:bCs/>
              </w:rPr>
            </w:pPr>
            <w:r w:rsidRPr="009122F4">
              <w:rPr>
                <w:rFonts w:ascii="Times New Roman" w:hAnsi="Times New Roman" w:cs="Times New Roman"/>
                <w:b/>
                <w:bCs/>
              </w:rPr>
              <w:t>85</w:t>
            </w:r>
          </w:p>
        </w:tc>
        <w:tc>
          <w:tcPr>
            <w:tcW w:w="2091" w:type="dxa"/>
          </w:tcPr>
          <w:p w14:paraId="6677CBB3" w14:textId="77777777" w:rsidR="00D11D5C" w:rsidRPr="009122F4" w:rsidRDefault="00D11D5C" w:rsidP="008C6E4D">
            <w:pPr>
              <w:ind w:left="360"/>
              <w:rPr>
                <w:rFonts w:ascii="Times New Roman" w:hAnsi="Times New Roman" w:cs="Times New Roman"/>
              </w:rPr>
            </w:pPr>
            <w:r w:rsidRPr="009122F4">
              <w:rPr>
                <w:rFonts w:ascii="Times New Roman" w:hAnsi="Times New Roman" w:cs="Times New Roman"/>
              </w:rPr>
              <w:t>Total, Solicitud.</w:t>
            </w:r>
          </w:p>
        </w:tc>
        <w:tc>
          <w:tcPr>
            <w:tcW w:w="2091" w:type="dxa"/>
          </w:tcPr>
          <w:p w14:paraId="1CCE7768" w14:textId="7D9AA063" w:rsidR="00D11D5C" w:rsidRPr="009122F4" w:rsidRDefault="00F934FC" w:rsidP="008C6E4D">
            <w:pPr>
              <w:ind w:left="360"/>
              <w:rPr>
                <w:rFonts w:ascii="Times New Roman" w:hAnsi="Times New Roman" w:cs="Times New Roman"/>
                <w:b/>
                <w:bCs/>
              </w:rPr>
            </w:pPr>
            <w:r w:rsidRPr="009122F4">
              <w:rPr>
                <w:rFonts w:ascii="Times New Roman" w:hAnsi="Times New Roman" w:cs="Times New Roman"/>
                <w:b/>
                <w:bCs/>
              </w:rPr>
              <w:fldChar w:fldCharType="begin"/>
            </w:r>
            <w:r w:rsidRPr="009122F4">
              <w:rPr>
                <w:rFonts w:ascii="Times New Roman" w:hAnsi="Times New Roman" w:cs="Times New Roman"/>
                <w:b/>
                <w:bCs/>
              </w:rPr>
              <w:instrText xml:space="preserve"> =SUM(ABOVE) </w:instrText>
            </w:r>
            <w:r w:rsidRPr="009122F4">
              <w:rPr>
                <w:rFonts w:ascii="Times New Roman" w:hAnsi="Times New Roman" w:cs="Times New Roman"/>
                <w:b/>
                <w:bCs/>
              </w:rPr>
              <w:fldChar w:fldCharType="separate"/>
            </w:r>
            <w:r w:rsidRPr="009122F4">
              <w:rPr>
                <w:rFonts w:ascii="Times New Roman" w:hAnsi="Times New Roman" w:cs="Times New Roman"/>
                <w:b/>
                <w:bCs/>
                <w:noProof/>
              </w:rPr>
              <w:t>85</w:t>
            </w:r>
            <w:r w:rsidRPr="009122F4">
              <w:rPr>
                <w:rFonts w:ascii="Times New Roman" w:hAnsi="Times New Roman" w:cs="Times New Roman"/>
                <w:b/>
                <w:bCs/>
              </w:rPr>
              <w:fldChar w:fldCharType="end"/>
            </w:r>
          </w:p>
        </w:tc>
      </w:tr>
      <w:tr w:rsidR="00D11D5C" w:rsidRPr="009122F4" w14:paraId="322F14AB" w14:textId="77777777" w:rsidTr="006236D2">
        <w:trPr>
          <w:trHeight w:val="267"/>
        </w:trPr>
        <w:tc>
          <w:tcPr>
            <w:tcW w:w="2170" w:type="dxa"/>
          </w:tcPr>
          <w:p w14:paraId="0087D758" w14:textId="77777777" w:rsidR="00D11D5C" w:rsidRPr="009122F4" w:rsidRDefault="00D11D5C" w:rsidP="008C6E4D">
            <w:pPr>
              <w:ind w:left="360"/>
              <w:rPr>
                <w:rFonts w:ascii="Times New Roman" w:hAnsi="Times New Roman" w:cs="Times New Roman"/>
              </w:rPr>
            </w:pPr>
          </w:p>
        </w:tc>
        <w:tc>
          <w:tcPr>
            <w:tcW w:w="2142" w:type="dxa"/>
          </w:tcPr>
          <w:p w14:paraId="765D0629" w14:textId="77777777" w:rsidR="00D11D5C" w:rsidRPr="009122F4" w:rsidRDefault="00D11D5C" w:rsidP="008C6E4D">
            <w:pPr>
              <w:ind w:left="360"/>
              <w:rPr>
                <w:rFonts w:ascii="Times New Roman" w:hAnsi="Times New Roman" w:cs="Times New Roman"/>
              </w:rPr>
            </w:pPr>
          </w:p>
        </w:tc>
        <w:tc>
          <w:tcPr>
            <w:tcW w:w="2091" w:type="dxa"/>
          </w:tcPr>
          <w:p w14:paraId="69C23FC4" w14:textId="77777777" w:rsidR="00D11D5C" w:rsidRPr="009122F4" w:rsidRDefault="00D11D5C" w:rsidP="008C6E4D">
            <w:pPr>
              <w:ind w:left="360"/>
              <w:rPr>
                <w:rFonts w:ascii="Times New Roman" w:hAnsi="Times New Roman" w:cs="Times New Roman"/>
              </w:rPr>
            </w:pPr>
          </w:p>
        </w:tc>
        <w:tc>
          <w:tcPr>
            <w:tcW w:w="2091" w:type="dxa"/>
          </w:tcPr>
          <w:p w14:paraId="5C1524BC" w14:textId="77777777" w:rsidR="00D11D5C" w:rsidRPr="009122F4" w:rsidRDefault="00D11D5C" w:rsidP="008C6E4D">
            <w:pPr>
              <w:ind w:left="360"/>
              <w:rPr>
                <w:rFonts w:ascii="Times New Roman" w:hAnsi="Times New Roman" w:cs="Times New Roman"/>
              </w:rPr>
            </w:pPr>
          </w:p>
        </w:tc>
      </w:tr>
    </w:tbl>
    <w:p w14:paraId="5338ABD4" w14:textId="77777777" w:rsidR="00D11D5C" w:rsidRPr="009122F4" w:rsidRDefault="00D11D5C" w:rsidP="00D17DA7">
      <w:pPr>
        <w:spacing w:line="240" w:lineRule="auto"/>
        <w:rPr>
          <w:rFonts w:ascii="Times New Roman" w:hAnsi="Times New Roman" w:cs="Times New Roman"/>
          <w:color w:val="2F5496" w:themeColor="accent1" w:themeShade="BF"/>
        </w:rPr>
      </w:pPr>
    </w:p>
    <w:p w14:paraId="4024B756" w14:textId="77777777" w:rsidR="00D11D5C" w:rsidRPr="009122F4" w:rsidRDefault="00D11D5C" w:rsidP="00D57FBC">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r w:rsidRPr="009122F4">
        <w:rPr>
          <w:rFonts w:ascii="Times New Roman" w:hAnsi="Times New Roman" w:cs="Times New Roman"/>
          <w:noProof/>
          <w:lang w:val="es-ES" w:eastAsia="es-ES"/>
        </w:rPr>
        <w:drawing>
          <wp:inline distT="0" distB="0" distL="0" distR="0" wp14:anchorId="1CBC0CE3" wp14:editId="3692BFDF">
            <wp:extent cx="5438775" cy="2626360"/>
            <wp:effectExtent l="0" t="0" r="9525" b="25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9A377B" w14:textId="46D7E29F" w:rsidR="00D11D5C" w:rsidRDefault="00D11D5C"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631DC98C" w14:textId="08C9ED42"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459FB7F2" w14:textId="77777777" w:rsidR="004A6738" w:rsidRPr="009122F4"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69B40AAB" w14:textId="410E44B3" w:rsidR="00D57FBC" w:rsidRPr="00823968" w:rsidRDefault="004669EC" w:rsidP="00823968">
      <w:pPr>
        <w:pStyle w:val="Prrafodelista"/>
        <w:numPr>
          <w:ilvl w:val="0"/>
          <w:numId w:val="28"/>
        </w:numPr>
        <w:spacing w:line="240" w:lineRule="auto"/>
        <w:rPr>
          <w:rFonts w:ascii="Times New Roman" w:hAnsi="Times New Roman" w:cs="Times New Roman"/>
          <w:b/>
          <w:bCs/>
          <w:color w:val="2F5496" w:themeColor="accent1" w:themeShade="BF"/>
          <w14:props3d w14:extrusionH="57150" w14:contourW="0" w14:prstMaterial="warmMatte">
            <w14:bevelT w14:w="38100" w14:h="38100" w14:prst="angle"/>
          </w14:props3d>
        </w:rPr>
      </w:pPr>
      <w:r w:rsidRPr="00823968">
        <w:rPr>
          <w:rFonts w:ascii="Times New Roman" w:hAnsi="Times New Roman" w:cs="Times New Roman"/>
          <w:b/>
          <w:bCs/>
          <w:color w:val="2F5496" w:themeColor="accent1" w:themeShade="BF"/>
          <w14:props3d w14:extrusionH="57150" w14:contourW="0" w14:prstMaterial="warmMatte">
            <w14:bevelT w14:w="38100" w14:h="38100" w14:prst="angle"/>
          </w14:props3d>
        </w:rPr>
        <w:t>ESTADÍSTICAS DE QUEJAS, RECLAMACIONES, DENUNCIAS Y SUGERENCIAS AGRUPADAS POR MES</w:t>
      </w:r>
      <w:r w:rsidR="00A04137">
        <w:rPr>
          <w:rFonts w:ascii="Times New Roman" w:hAnsi="Times New Roman" w:cs="Times New Roman"/>
          <w:b/>
          <w:bCs/>
          <w:color w:val="2F5496" w:themeColor="accent1" w:themeShade="BF"/>
          <w14:props3d w14:extrusionH="57150" w14:contourW="0" w14:prstMaterial="warmMatte">
            <w14:bevelT w14:w="38100" w14:h="38100" w14:prst="angle"/>
          </w14:props3d>
        </w:rPr>
        <w:t>.</w:t>
      </w:r>
      <w:r w:rsidRPr="00823968">
        <w:rPr>
          <w:rFonts w:ascii="Times New Roman" w:hAnsi="Times New Roman" w:cs="Times New Roman"/>
          <w:b/>
          <w:bCs/>
          <w:color w:val="2F5496" w:themeColor="accent1" w:themeShade="BF"/>
          <w14:props3d w14:extrusionH="57150" w14:contourW="0" w14:prstMaterial="warmMatte">
            <w14:bevelT w14:w="38100" w14:h="38100" w14:prst="angle"/>
          </w14:props3d>
        </w:rPr>
        <w:t xml:space="preserve"> </w:t>
      </w:r>
    </w:p>
    <w:p w14:paraId="05B7784B" w14:textId="7693703C" w:rsidR="004669EC" w:rsidRPr="009122F4" w:rsidRDefault="004669EC" w:rsidP="004669EC">
      <w:pPr>
        <w:autoSpaceDE w:val="0"/>
        <w:autoSpaceDN w:val="0"/>
        <w:adjustRightInd w:val="0"/>
        <w:spacing w:after="0" w:line="360" w:lineRule="auto"/>
        <w:rPr>
          <w:rFonts w:ascii="Times New Roman" w:hAnsi="Times New Roman" w:cs="Times New Roman"/>
          <w:color w:val="000000"/>
        </w:rPr>
      </w:pPr>
      <w:r w:rsidRPr="009122F4">
        <w:rPr>
          <w:rFonts w:ascii="Times New Roman" w:hAnsi="Times New Roman" w:cs="Times New Roman"/>
          <w:color w:val="000000"/>
        </w:rPr>
        <w:t xml:space="preserve">Este conjunto de datos muestra la cantidad de quejas, reclamaciones, denuncias y sugerencias recibidas a través del Sistema 311 y atendidas en la oficina de acceso a la información pública (OAI); agrupadas por mes correspondientes a periodo enero-diciembre 2021. </w:t>
      </w:r>
    </w:p>
    <w:p w14:paraId="12B9462C" w14:textId="68C5CFC9" w:rsidR="00D57FBC" w:rsidRPr="009122F4" w:rsidRDefault="00D57FBC"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tbl>
      <w:tblPr>
        <w:tblW w:w="8705" w:type="dxa"/>
        <w:tblCellMar>
          <w:left w:w="70" w:type="dxa"/>
          <w:right w:w="70" w:type="dxa"/>
        </w:tblCellMar>
        <w:tblLook w:val="04A0" w:firstRow="1" w:lastRow="0" w:firstColumn="1" w:lastColumn="0" w:noHBand="0" w:noVBand="1"/>
      </w:tblPr>
      <w:tblGrid>
        <w:gridCol w:w="1446"/>
        <w:gridCol w:w="1109"/>
        <w:gridCol w:w="2334"/>
        <w:gridCol w:w="1593"/>
        <w:gridCol w:w="2223"/>
      </w:tblGrid>
      <w:tr w:rsidR="00717042" w:rsidRPr="00717042" w14:paraId="77F1A060" w14:textId="77777777" w:rsidTr="00717042">
        <w:trPr>
          <w:trHeight w:val="308"/>
        </w:trPr>
        <w:tc>
          <w:tcPr>
            <w:tcW w:w="144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06DAA699" w14:textId="31DDF44F" w:rsidR="00717042" w:rsidRPr="00717042" w:rsidRDefault="00717042" w:rsidP="00BB7134">
            <w:pPr>
              <w:spacing w:after="0" w:line="240" w:lineRule="auto"/>
              <w:jc w:val="center"/>
              <w:rPr>
                <w:rFonts w:ascii="Times New Roman" w:eastAsia="Times New Roman" w:hAnsi="Times New Roman" w:cs="Times New Roman"/>
                <w:b/>
                <w:bCs/>
                <w:color w:val="000000"/>
                <w:lang w:eastAsia="es-DO"/>
              </w:rPr>
            </w:pPr>
            <w:r w:rsidRPr="00717042">
              <w:rPr>
                <w:rFonts w:ascii="Times New Roman" w:eastAsia="Times New Roman" w:hAnsi="Times New Roman" w:cs="Times New Roman"/>
                <w:b/>
                <w:bCs/>
                <w:color w:val="000000"/>
                <w:lang w:eastAsia="es-DO"/>
              </w:rPr>
              <w:t>MES</w:t>
            </w:r>
          </w:p>
        </w:tc>
        <w:tc>
          <w:tcPr>
            <w:tcW w:w="1109"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0D35FAC0" w14:textId="2E069F48" w:rsidR="00717042" w:rsidRPr="00717042" w:rsidRDefault="00717042" w:rsidP="00717042">
            <w:pPr>
              <w:spacing w:after="0" w:line="240" w:lineRule="auto"/>
              <w:jc w:val="center"/>
              <w:rPr>
                <w:rFonts w:ascii="Times New Roman" w:eastAsia="Times New Roman" w:hAnsi="Times New Roman" w:cs="Times New Roman"/>
                <w:b/>
                <w:bCs/>
                <w:color w:val="000000"/>
                <w:lang w:eastAsia="es-DO"/>
              </w:rPr>
            </w:pPr>
            <w:r w:rsidRPr="00717042">
              <w:rPr>
                <w:rFonts w:ascii="Times New Roman" w:eastAsia="Times New Roman" w:hAnsi="Times New Roman" w:cs="Times New Roman"/>
                <w:b/>
                <w:bCs/>
                <w:color w:val="000000"/>
                <w:lang w:eastAsia="es-DO"/>
              </w:rPr>
              <w:t>QUEJAS</w:t>
            </w:r>
          </w:p>
        </w:tc>
        <w:tc>
          <w:tcPr>
            <w:tcW w:w="2334"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6AE14FF2" w14:textId="1821A965" w:rsidR="00717042" w:rsidRPr="00717042" w:rsidRDefault="00717042" w:rsidP="00717042">
            <w:pPr>
              <w:spacing w:after="0" w:line="240" w:lineRule="auto"/>
              <w:jc w:val="left"/>
              <w:rPr>
                <w:rFonts w:ascii="Times New Roman" w:eastAsia="Times New Roman" w:hAnsi="Times New Roman" w:cs="Times New Roman"/>
                <w:b/>
                <w:bCs/>
                <w:color w:val="000000"/>
                <w:lang w:eastAsia="es-DO"/>
              </w:rPr>
            </w:pPr>
            <w:r w:rsidRPr="00717042">
              <w:rPr>
                <w:rFonts w:ascii="Times New Roman" w:eastAsia="Times New Roman" w:hAnsi="Times New Roman" w:cs="Times New Roman"/>
                <w:b/>
                <w:bCs/>
                <w:color w:val="000000"/>
                <w:lang w:eastAsia="es-DO"/>
              </w:rPr>
              <w:t>RECLAMACIONES</w:t>
            </w:r>
          </w:p>
        </w:tc>
        <w:tc>
          <w:tcPr>
            <w:tcW w:w="1593" w:type="dxa"/>
            <w:tcBorders>
              <w:top w:val="single" w:sz="8" w:space="0" w:color="auto"/>
              <w:left w:val="nil"/>
              <w:bottom w:val="nil"/>
              <w:right w:val="nil"/>
            </w:tcBorders>
            <w:shd w:val="clear" w:color="auto" w:fill="D9D9D9" w:themeFill="background1" w:themeFillShade="D9"/>
            <w:noWrap/>
            <w:vAlign w:val="bottom"/>
            <w:hideMark/>
          </w:tcPr>
          <w:p w14:paraId="60C4D998" w14:textId="7B90B67C" w:rsidR="00717042" w:rsidRPr="00717042" w:rsidRDefault="00717042" w:rsidP="00717042">
            <w:pPr>
              <w:spacing w:after="0" w:line="240" w:lineRule="auto"/>
              <w:jc w:val="left"/>
              <w:rPr>
                <w:rFonts w:ascii="Times New Roman" w:eastAsia="Times New Roman" w:hAnsi="Times New Roman" w:cs="Times New Roman"/>
                <w:b/>
                <w:bCs/>
                <w:color w:val="000000"/>
                <w:lang w:eastAsia="es-DO"/>
              </w:rPr>
            </w:pPr>
            <w:r w:rsidRPr="00717042">
              <w:rPr>
                <w:rFonts w:ascii="Times New Roman" w:eastAsia="Times New Roman" w:hAnsi="Times New Roman" w:cs="Times New Roman"/>
                <w:b/>
                <w:bCs/>
                <w:color w:val="000000"/>
                <w:lang w:eastAsia="es-DO"/>
              </w:rPr>
              <w:t>DENUNCIAS</w:t>
            </w:r>
          </w:p>
        </w:tc>
        <w:tc>
          <w:tcPr>
            <w:tcW w:w="2223" w:type="dxa"/>
            <w:tcBorders>
              <w:top w:val="single" w:sz="8" w:space="0" w:color="auto"/>
              <w:left w:val="single" w:sz="8" w:space="0" w:color="auto"/>
              <w:bottom w:val="nil"/>
              <w:right w:val="single" w:sz="8" w:space="0" w:color="auto"/>
            </w:tcBorders>
            <w:shd w:val="clear" w:color="auto" w:fill="D9D9D9" w:themeFill="background1" w:themeFillShade="D9"/>
            <w:noWrap/>
            <w:vAlign w:val="bottom"/>
            <w:hideMark/>
          </w:tcPr>
          <w:p w14:paraId="7ADC7E99" w14:textId="4A0C5709" w:rsidR="00717042" w:rsidRPr="00717042" w:rsidRDefault="00717042" w:rsidP="00717042">
            <w:pPr>
              <w:spacing w:after="0" w:line="240" w:lineRule="auto"/>
              <w:jc w:val="left"/>
              <w:rPr>
                <w:rFonts w:ascii="Times New Roman" w:eastAsia="Times New Roman" w:hAnsi="Times New Roman" w:cs="Times New Roman"/>
                <w:b/>
                <w:bCs/>
                <w:color w:val="000000"/>
                <w:lang w:eastAsia="es-DO"/>
              </w:rPr>
            </w:pPr>
            <w:r w:rsidRPr="00717042">
              <w:rPr>
                <w:rFonts w:ascii="Times New Roman" w:eastAsia="Times New Roman" w:hAnsi="Times New Roman" w:cs="Times New Roman"/>
                <w:b/>
                <w:bCs/>
                <w:color w:val="000000"/>
                <w:lang w:eastAsia="es-DO"/>
              </w:rPr>
              <w:t>SUGERENCIAS</w:t>
            </w:r>
          </w:p>
        </w:tc>
      </w:tr>
      <w:tr w:rsidR="00717042" w:rsidRPr="00717042" w14:paraId="351D2A05" w14:textId="77777777" w:rsidTr="00717042">
        <w:trPr>
          <w:trHeight w:val="308"/>
        </w:trPr>
        <w:tc>
          <w:tcPr>
            <w:tcW w:w="1446" w:type="dxa"/>
            <w:tcBorders>
              <w:top w:val="nil"/>
              <w:left w:val="single" w:sz="8" w:space="0" w:color="auto"/>
              <w:bottom w:val="single" w:sz="8" w:space="0" w:color="auto"/>
              <w:right w:val="single" w:sz="8" w:space="0" w:color="auto"/>
            </w:tcBorders>
            <w:shd w:val="clear" w:color="auto" w:fill="auto"/>
            <w:noWrap/>
            <w:vAlign w:val="bottom"/>
            <w:hideMark/>
          </w:tcPr>
          <w:p w14:paraId="0BA27931" w14:textId="63C311EA"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Enero</w:t>
            </w:r>
          </w:p>
        </w:tc>
        <w:tc>
          <w:tcPr>
            <w:tcW w:w="1109" w:type="dxa"/>
            <w:tcBorders>
              <w:top w:val="nil"/>
              <w:left w:val="nil"/>
              <w:bottom w:val="single" w:sz="8" w:space="0" w:color="auto"/>
              <w:right w:val="single" w:sz="8" w:space="0" w:color="auto"/>
            </w:tcBorders>
            <w:shd w:val="clear" w:color="auto" w:fill="auto"/>
            <w:noWrap/>
            <w:vAlign w:val="bottom"/>
            <w:hideMark/>
          </w:tcPr>
          <w:p w14:paraId="730FF915" w14:textId="77777777" w:rsidR="00717042" w:rsidRPr="00717042" w:rsidRDefault="00717042" w:rsidP="00717042">
            <w:pPr>
              <w:spacing w:after="0" w:line="240" w:lineRule="auto"/>
              <w:jc w:val="right"/>
              <w:rPr>
                <w:rFonts w:ascii="Times New Roman" w:eastAsia="Times New Roman" w:hAnsi="Times New Roman" w:cs="Times New Roman"/>
                <w:color w:val="000000"/>
                <w:sz w:val="24"/>
                <w:szCs w:val="24"/>
                <w:lang w:eastAsia="es-DO"/>
              </w:rPr>
            </w:pPr>
            <w:r w:rsidRPr="00717042">
              <w:rPr>
                <w:rFonts w:ascii="Times New Roman" w:eastAsia="Times New Roman" w:hAnsi="Times New Roman" w:cs="Times New Roman"/>
                <w:color w:val="000000"/>
                <w:sz w:val="24"/>
                <w:szCs w:val="24"/>
                <w:lang w:eastAsia="es-DO"/>
              </w:rPr>
              <w:t>0</w:t>
            </w:r>
          </w:p>
        </w:tc>
        <w:tc>
          <w:tcPr>
            <w:tcW w:w="2334" w:type="dxa"/>
            <w:tcBorders>
              <w:top w:val="nil"/>
              <w:left w:val="nil"/>
              <w:bottom w:val="single" w:sz="4" w:space="0" w:color="auto"/>
              <w:right w:val="single" w:sz="8" w:space="0" w:color="auto"/>
            </w:tcBorders>
            <w:shd w:val="clear" w:color="auto" w:fill="auto"/>
            <w:noWrap/>
            <w:vAlign w:val="bottom"/>
            <w:hideMark/>
          </w:tcPr>
          <w:p w14:paraId="46D381E1"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1593" w:type="dxa"/>
            <w:tcBorders>
              <w:top w:val="single" w:sz="8" w:space="0" w:color="auto"/>
              <w:left w:val="nil"/>
              <w:bottom w:val="single" w:sz="4" w:space="0" w:color="auto"/>
              <w:right w:val="single" w:sz="8" w:space="0" w:color="auto"/>
            </w:tcBorders>
            <w:shd w:val="clear" w:color="auto" w:fill="auto"/>
            <w:noWrap/>
            <w:vAlign w:val="bottom"/>
            <w:hideMark/>
          </w:tcPr>
          <w:p w14:paraId="3B2A7A44"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single" w:sz="8" w:space="0" w:color="auto"/>
              <w:left w:val="nil"/>
              <w:bottom w:val="single" w:sz="4" w:space="0" w:color="auto"/>
              <w:right w:val="single" w:sz="8" w:space="0" w:color="auto"/>
            </w:tcBorders>
            <w:shd w:val="clear" w:color="auto" w:fill="auto"/>
            <w:noWrap/>
            <w:vAlign w:val="bottom"/>
            <w:hideMark/>
          </w:tcPr>
          <w:p w14:paraId="67A16143"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r>
      <w:tr w:rsidR="00717042" w:rsidRPr="00717042" w14:paraId="271737F7" w14:textId="77777777" w:rsidTr="00717042">
        <w:trPr>
          <w:trHeight w:val="308"/>
        </w:trPr>
        <w:tc>
          <w:tcPr>
            <w:tcW w:w="1446" w:type="dxa"/>
            <w:tcBorders>
              <w:top w:val="nil"/>
              <w:left w:val="single" w:sz="8" w:space="0" w:color="auto"/>
              <w:bottom w:val="nil"/>
              <w:right w:val="single" w:sz="8" w:space="0" w:color="auto"/>
            </w:tcBorders>
            <w:shd w:val="clear" w:color="auto" w:fill="auto"/>
            <w:noWrap/>
            <w:vAlign w:val="bottom"/>
            <w:hideMark/>
          </w:tcPr>
          <w:p w14:paraId="3AE1E41F" w14:textId="1FB6099E"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 xml:space="preserve">Febrero </w:t>
            </w:r>
          </w:p>
        </w:tc>
        <w:tc>
          <w:tcPr>
            <w:tcW w:w="1109" w:type="dxa"/>
            <w:tcBorders>
              <w:top w:val="nil"/>
              <w:left w:val="nil"/>
              <w:bottom w:val="nil"/>
              <w:right w:val="single" w:sz="8" w:space="0" w:color="auto"/>
            </w:tcBorders>
            <w:shd w:val="clear" w:color="auto" w:fill="auto"/>
            <w:noWrap/>
            <w:vAlign w:val="bottom"/>
            <w:hideMark/>
          </w:tcPr>
          <w:p w14:paraId="06F95F18" w14:textId="77777777" w:rsidR="00717042" w:rsidRPr="00717042" w:rsidRDefault="00717042" w:rsidP="00717042">
            <w:pPr>
              <w:spacing w:after="0" w:line="240" w:lineRule="auto"/>
              <w:jc w:val="right"/>
              <w:rPr>
                <w:rFonts w:ascii="Times New Roman" w:eastAsia="Times New Roman" w:hAnsi="Times New Roman" w:cs="Times New Roman"/>
                <w:color w:val="000000"/>
                <w:sz w:val="24"/>
                <w:szCs w:val="24"/>
                <w:lang w:eastAsia="es-DO"/>
              </w:rPr>
            </w:pPr>
            <w:r w:rsidRPr="00717042">
              <w:rPr>
                <w:rFonts w:ascii="Times New Roman" w:eastAsia="Times New Roman" w:hAnsi="Times New Roman" w:cs="Times New Roman"/>
                <w:color w:val="000000"/>
                <w:sz w:val="24"/>
                <w:szCs w:val="24"/>
                <w:lang w:eastAsia="es-DO"/>
              </w:rPr>
              <w:t>1</w:t>
            </w:r>
          </w:p>
        </w:tc>
        <w:tc>
          <w:tcPr>
            <w:tcW w:w="2334" w:type="dxa"/>
            <w:tcBorders>
              <w:top w:val="nil"/>
              <w:left w:val="nil"/>
              <w:bottom w:val="single" w:sz="4" w:space="0" w:color="auto"/>
              <w:right w:val="single" w:sz="8" w:space="0" w:color="auto"/>
            </w:tcBorders>
            <w:shd w:val="clear" w:color="auto" w:fill="auto"/>
            <w:noWrap/>
            <w:vAlign w:val="bottom"/>
            <w:hideMark/>
          </w:tcPr>
          <w:p w14:paraId="27C1C96D"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1593" w:type="dxa"/>
            <w:tcBorders>
              <w:top w:val="nil"/>
              <w:left w:val="nil"/>
              <w:bottom w:val="single" w:sz="4" w:space="0" w:color="auto"/>
              <w:right w:val="single" w:sz="8" w:space="0" w:color="auto"/>
            </w:tcBorders>
            <w:shd w:val="clear" w:color="auto" w:fill="auto"/>
            <w:noWrap/>
            <w:vAlign w:val="bottom"/>
            <w:hideMark/>
          </w:tcPr>
          <w:p w14:paraId="50592CCB"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nil"/>
              <w:left w:val="nil"/>
              <w:bottom w:val="single" w:sz="4" w:space="0" w:color="auto"/>
              <w:right w:val="single" w:sz="8" w:space="0" w:color="auto"/>
            </w:tcBorders>
            <w:shd w:val="clear" w:color="auto" w:fill="auto"/>
            <w:noWrap/>
            <w:vAlign w:val="bottom"/>
            <w:hideMark/>
          </w:tcPr>
          <w:p w14:paraId="08184B8E"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r>
      <w:tr w:rsidR="00717042" w:rsidRPr="00717042" w14:paraId="50528F6E" w14:textId="77777777" w:rsidTr="00717042">
        <w:trPr>
          <w:trHeight w:val="308"/>
        </w:trPr>
        <w:tc>
          <w:tcPr>
            <w:tcW w:w="14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CACD1B" w14:textId="61B85735"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Marzo</w:t>
            </w:r>
          </w:p>
        </w:tc>
        <w:tc>
          <w:tcPr>
            <w:tcW w:w="1109" w:type="dxa"/>
            <w:tcBorders>
              <w:top w:val="single" w:sz="8" w:space="0" w:color="auto"/>
              <w:left w:val="nil"/>
              <w:bottom w:val="single" w:sz="8" w:space="0" w:color="auto"/>
              <w:right w:val="single" w:sz="8" w:space="0" w:color="auto"/>
            </w:tcBorders>
            <w:shd w:val="clear" w:color="auto" w:fill="auto"/>
            <w:noWrap/>
            <w:vAlign w:val="bottom"/>
            <w:hideMark/>
          </w:tcPr>
          <w:p w14:paraId="3F2B5E80" w14:textId="77777777" w:rsidR="00717042" w:rsidRPr="00717042" w:rsidRDefault="00717042" w:rsidP="00717042">
            <w:pPr>
              <w:spacing w:after="0" w:line="240" w:lineRule="auto"/>
              <w:jc w:val="right"/>
              <w:rPr>
                <w:rFonts w:ascii="Times New Roman" w:eastAsia="Times New Roman" w:hAnsi="Times New Roman" w:cs="Times New Roman"/>
                <w:color w:val="000000"/>
                <w:sz w:val="24"/>
                <w:szCs w:val="24"/>
                <w:lang w:eastAsia="es-DO"/>
              </w:rPr>
            </w:pPr>
            <w:r w:rsidRPr="00717042">
              <w:rPr>
                <w:rFonts w:ascii="Times New Roman" w:eastAsia="Times New Roman" w:hAnsi="Times New Roman" w:cs="Times New Roman"/>
                <w:color w:val="000000"/>
                <w:sz w:val="24"/>
                <w:szCs w:val="24"/>
                <w:lang w:eastAsia="es-DO"/>
              </w:rPr>
              <w:t>4</w:t>
            </w:r>
          </w:p>
        </w:tc>
        <w:tc>
          <w:tcPr>
            <w:tcW w:w="2334" w:type="dxa"/>
            <w:tcBorders>
              <w:top w:val="nil"/>
              <w:left w:val="nil"/>
              <w:bottom w:val="single" w:sz="4" w:space="0" w:color="auto"/>
              <w:right w:val="single" w:sz="8" w:space="0" w:color="auto"/>
            </w:tcBorders>
            <w:shd w:val="clear" w:color="auto" w:fill="auto"/>
            <w:noWrap/>
            <w:vAlign w:val="bottom"/>
            <w:hideMark/>
          </w:tcPr>
          <w:p w14:paraId="7DD5183B"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1593" w:type="dxa"/>
            <w:tcBorders>
              <w:top w:val="nil"/>
              <w:left w:val="nil"/>
              <w:bottom w:val="single" w:sz="4" w:space="0" w:color="auto"/>
              <w:right w:val="single" w:sz="8" w:space="0" w:color="auto"/>
            </w:tcBorders>
            <w:shd w:val="clear" w:color="auto" w:fill="auto"/>
            <w:noWrap/>
            <w:vAlign w:val="bottom"/>
            <w:hideMark/>
          </w:tcPr>
          <w:p w14:paraId="730F976D"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nil"/>
              <w:left w:val="nil"/>
              <w:bottom w:val="single" w:sz="4" w:space="0" w:color="auto"/>
              <w:right w:val="single" w:sz="8" w:space="0" w:color="auto"/>
            </w:tcBorders>
            <w:shd w:val="clear" w:color="auto" w:fill="auto"/>
            <w:noWrap/>
            <w:vAlign w:val="bottom"/>
            <w:hideMark/>
          </w:tcPr>
          <w:p w14:paraId="38312483"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r>
      <w:tr w:rsidR="00717042" w:rsidRPr="00717042" w14:paraId="449269FD" w14:textId="77777777" w:rsidTr="00717042">
        <w:trPr>
          <w:trHeight w:val="308"/>
        </w:trPr>
        <w:tc>
          <w:tcPr>
            <w:tcW w:w="1446" w:type="dxa"/>
            <w:tcBorders>
              <w:top w:val="nil"/>
              <w:left w:val="single" w:sz="4" w:space="0" w:color="auto"/>
              <w:bottom w:val="nil"/>
              <w:right w:val="nil"/>
            </w:tcBorders>
            <w:shd w:val="clear" w:color="auto" w:fill="auto"/>
            <w:noWrap/>
            <w:vAlign w:val="bottom"/>
            <w:hideMark/>
          </w:tcPr>
          <w:p w14:paraId="0A5540A3" w14:textId="42E85631"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Abril</w:t>
            </w:r>
          </w:p>
        </w:tc>
        <w:tc>
          <w:tcPr>
            <w:tcW w:w="1109" w:type="dxa"/>
            <w:tcBorders>
              <w:top w:val="nil"/>
              <w:left w:val="single" w:sz="8" w:space="0" w:color="auto"/>
              <w:bottom w:val="single" w:sz="8" w:space="0" w:color="auto"/>
              <w:right w:val="single" w:sz="8" w:space="0" w:color="auto"/>
            </w:tcBorders>
            <w:shd w:val="clear" w:color="auto" w:fill="auto"/>
            <w:noWrap/>
            <w:vAlign w:val="bottom"/>
            <w:hideMark/>
          </w:tcPr>
          <w:p w14:paraId="039D603F" w14:textId="77777777" w:rsidR="00717042" w:rsidRPr="00717042" w:rsidRDefault="00717042" w:rsidP="00717042">
            <w:pPr>
              <w:spacing w:after="0" w:line="240" w:lineRule="auto"/>
              <w:jc w:val="right"/>
              <w:rPr>
                <w:rFonts w:ascii="Times New Roman" w:eastAsia="Times New Roman" w:hAnsi="Times New Roman" w:cs="Times New Roman"/>
                <w:color w:val="000000"/>
                <w:sz w:val="24"/>
                <w:szCs w:val="24"/>
                <w:lang w:eastAsia="es-DO"/>
              </w:rPr>
            </w:pPr>
            <w:r w:rsidRPr="00717042">
              <w:rPr>
                <w:rFonts w:ascii="Times New Roman" w:eastAsia="Times New Roman" w:hAnsi="Times New Roman" w:cs="Times New Roman"/>
                <w:color w:val="000000"/>
                <w:sz w:val="24"/>
                <w:szCs w:val="24"/>
                <w:lang w:eastAsia="es-DO"/>
              </w:rPr>
              <w:t>4</w:t>
            </w:r>
          </w:p>
        </w:tc>
        <w:tc>
          <w:tcPr>
            <w:tcW w:w="2334" w:type="dxa"/>
            <w:tcBorders>
              <w:top w:val="nil"/>
              <w:left w:val="nil"/>
              <w:bottom w:val="single" w:sz="4" w:space="0" w:color="auto"/>
              <w:right w:val="single" w:sz="8" w:space="0" w:color="auto"/>
            </w:tcBorders>
            <w:shd w:val="clear" w:color="auto" w:fill="auto"/>
            <w:noWrap/>
            <w:vAlign w:val="bottom"/>
            <w:hideMark/>
          </w:tcPr>
          <w:p w14:paraId="4781F8C0"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1</w:t>
            </w:r>
          </w:p>
        </w:tc>
        <w:tc>
          <w:tcPr>
            <w:tcW w:w="1593" w:type="dxa"/>
            <w:tcBorders>
              <w:top w:val="nil"/>
              <w:left w:val="nil"/>
              <w:bottom w:val="single" w:sz="4" w:space="0" w:color="auto"/>
              <w:right w:val="single" w:sz="8" w:space="0" w:color="auto"/>
            </w:tcBorders>
            <w:shd w:val="clear" w:color="auto" w:fill="auto"/>
            <w:noWrap/>
            <w:vAlign w:val="bottom"/>
            <w:hideMark/>
          </w:tcPr>
          <w:p w14:paraId="6030A980"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nil"/>
              <w:left w:val="nil"/>
              <w:bottom w:val="single" w:sz="4" w:space="0" w:color="auto"/>
              <w:right w:val="single" w:sz="8" w:space="0" w:color="auto"/>
            </w:tcBorders>
            <w:shd w:val="clear" w:color="auto" w:fill="auto"/>
            <w:noWrap/>
            <w:vAlign w:val="bottom"/>
            <w:hideMark/>
          </w:tcPr>
          <w:p w14:paraId="45E385D7"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r>
      <w:tr w:rsidR="00717042" w:rsidRPr="00717042" w14:paraId="3FDBE066" w14:textId="77777777" w:rsidTr="00717042">
        <w:trPr>
          <w:trHeight w:val="308"/>
        </w:trPr>
        <w:tc>
          <w:tcPr>
            <w:tcW w:w="14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F8E36E" w14:textId="2B9C2D63"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Mayo</w:t>
            </w:r>
          </w:p>
        </w:tc>
        <w:tc>
          <w:tcPr>
            <w:tcW w:w="1109" w:type="dxa"/>
            <w:tcBorders>
              <w:top w:val="nil"/>
              <w:left w:val="nil"/>
              <w:bottom w:val="single" w:sz="8" w:space="0" w:color="auto"/>
              <w:right w:val="single" w:sz="8" w:space="0" w:color="auto"/>
            </w:tcBorders>
            <w:shd w:val="clear" w:color="auto" w:fill="auto"/>
            <w:noWrap/>
            <w:vAlign w:val="bottom"/>
            <w:hideMark/>
          </w:tcPr>
          <w:p w14:paraId="4A39C89B" w14:textId="77777777" w:rsidR="00717042" w:rsidRPr="00717042" w:rsidRDefault="00717042" w:rsidP="00717042">
            <w:pPr>
              <w:spacing w:after="0" w:line="240" w:lineRule="auto"/>
              <w:jc w:val="right"/>
              <w:rPr>
                <w:rFonts w:ascii="Times New Roman" w:eastAsia="Times New Roman" w:hAnsi="Times New Roman" w:cs="Times New Roman"/>
                <w:color w:val="000000"/>
                <w:sz w:val="24"/>
                <w:szCs w:val="24"/>
                <w:lang w:eastAsia="es-DO"/>
              </w:rPr>
            </w:pPr>
            <w:r w:rsidRPr="00717042">
              <w:rPr>
                <w:rFonts w:ascii="Times New Roman" w:eastAsia="Times New Roman" w:hAnsi="Times New Roman" w:cs="Times New Roman"/>
                <w:color w:val="000000"/>
                <w:sz w:val="24"/>
                <w:szCs w:val="24"/>
                <w:lang w:eastAsia="es-DO"/>
              </w:rPr>
              <w:t>9</w:t>
            </w:r>
          </w:p>
        </w:tc>
        <w:tc>
          <w:tcPr>
            <w:tcW w:w="2334" w:type="dxa"/>
            <w:tcBorders>
              <w:top w:val="nil"/>
              <w:left w:val="nil"/>
              <w:bottom w:val="single" w:sz="4" w:space="0" w:color="auto"/>
              <w:right w:val="single" w:sz="8" w:space="0" w:color="auto"/>
            </w:tcBorders>
            <w:shd w:val="clear" w:color="auto" w:fill="auto"/>
            <w:noWrap/>
            <w:vAlign w:val="bottom"/>
            <w:hideMark/>
          </w:tcPr>
          <w:p w14:paraId="25D1AD63"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1593" w:type="dxa"/>
            <w:tcBorders>
              <w:top w:val="nil"/>
              <w:left w:val="nil"/>
              <w:bottom w:val="single" w:sz="4" w:space="0" w:color="auto"/>
              <w:right w:val="single" w:sz="8" w:space="0" w:color="auto"/>
            </w:tcBorders>
            <w:shd w:val="clear" w:color="auto" w:fill="auto"/>
            <w:noWrap/>
            <w:vAlign w:val="bottom"/>
            <w:hideMark/>
          </w:tcPr>
          <w:p w14:paraId="77F588F3"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nil"/>
              <w:left w:val="nil"/>
              <w:bottom w:val="single" w:sz="4" w:space="0" w:color="auto"/>
              <w:right w:val="single" w:sz="8" w:space="0" w:color="auto"/>
            </w:tcBorders>
            <w:shd w:val="clear" w:color="auto" w:fill="auto"/>
            <w:noWrap/>
            <w:vAlign w:val="bottom"/>
            <w:hideMark/>
          </w:tcPr>
          <w:p w14:paraId="2193D840"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r>
      <w:tr w:rsidR="00717042" w:rsidRPr="00717042" w14:paraId="4087B9C7" w14:textId="77777777" w:rsidTr="00717042">
        <w:trPr>
          <w:trHeight w:val="308"/>
        </w:trPr>
        <w:tc>
          <w:tcPr>
            <w:tcW w:w="1446" w:type="dxa"/>
            <w:tcBorders>
              <w:top w:val="nil"/>
              <w:left w:val="single" w:sz="4" w:space="0" w:color="auto"/>
              <w:bottom w:val="nil"/>
              <w:right w:val="nil"/>
            </w:tcBorders>
            <w:shd w:val="clear" w:color="auto" w:fill="auto"/>
            <w:noWrap/>
            <w:vAlign w:val="bottom"/>
            <w:hideMark/>
          </w:tcPr>
          <w:p w14:paraId="713C7807" w14:textId="2DD8DAD6"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Junio</w:t>
            </w:r>
          </w:p>
        </w:tc>
        <w:tc>
          <w:tcPr>
            <w:tcW w:w="1109" w:type="dxa"/>
            <w:tcBorders>
              <w:top w:val="nil"/>
              <w:left w:val="single" w:sz="8" w:space="0" w:color="auto"/>
              <w:bottom w:val="single" w:sz="8" w:space="0" w:color="auto"/>
              <w:right w:val="single" w:sz="8" w:space="0" w:color="auto"/>
            </w:tcBorders>
            <w:shd w:val="clear" w:color="auto" w:fill="auto"/>
            <w:noWrap/>
            <w:vAlign w:val="bottom"/>
            <w:hideMark/>
          </w:tcPr>
          <w:p w14:paraId="37D58F9E" w14:textId="77777777" w:rsidR="00717042" w:rsidRPr="00717042" w:rsidRDefault="00717042" w:rsidP="00717042">
            <w:pPr>
              <w:spacing w:after="0" w:line="240" w:lineRule="auto"/>
              <w:jc w:val="right"/>
              <w:rPr>
                <w:rFonts w:ascii="Times New Roman" w:eastAsia="Times New Roman" w:hAnsi="Times New Roman" w:cs="Times New Roman"/>
                <w:color w:val="000000"/>
                <w:sz w:val="24"/>
                <w:szCs w:val="24"/>
                <w:lang w:eastAsia="es-DO"/>
              </w:rPr>
            </w:pPr>
            <w:r w:rsidRPr="00717042">
              <w:rPr>
                <w:rFonts w:ascii="Times New Roman" w:eastAsia="Times New Roman" w:hAnsi="Times New Roman" w:cs="Times New Roman"/>
                <w:color w:val="000000"/>
                <w:sz w:val="24"/>
                <w:szCs w:val="24"/>
                <w:lang w:eastAsia="es-DO"/>
              </w:rPr>
              <w:t>4</w:t>
            </w:r>
          </w:p>
        </w:tc>
        <w:tc>
          <w:tcPr>
            <w:tcW w:w="2334" w:type="dxa"/>
            <w:tcBorders>
              <w:top w:val="nil"/>
              <w:left w:val="nil"/>
              <w:bottom w:val="single" w:sz="4" w:space="0" w:color="auto"/>
              <w:right w:val="single" w:sz="8" w:space="0" w:color="auto"/>
            </w:tcBorders>
            <w:shd w:val="clear" w:color="auto" w:fill="auto"/>
            <w:noWrap/>
            <w:vAlign w:val="bottom"/>
            <w:hideMark/>
          </w:tcPr>
          <w:p w14:paraId="16F3699B"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1593" w:type="dxa"/>
            <w:tcBorders>
              <w:top w:val="nil"/>
              <w:left w:val="nil"/>
              <w:bottom w:val="single" w:sz="4" w:space="0" w:color="auto"/>
              <w:right w:val="single" w:sz="8" w:space="0" w:color="auto"/>
            </w:tcBorders>
            <w:shd w:val="clear" w:color="auto" w:fill="auto"/>
            <w:noWrap/>
            <w:vAlign w:val="bottom"/>
            <w:hideMark/>
          </w:tcPr>
          <w:p w14:paraId="1327248C"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nil"/>
              <w:left w:val="nil"/>
              <w:bottom w:val="single" w:sz="4" w:space="0" w:color="auto"/>
              <w:right w:val="single" w:sz="8" w:space="0" w:color="auto"/>
            </w:tcBorders>
            <w:shd w:val="clear" w:color="auto" w:fill="auto"/>
            <w:noWrap/>
            <w:vAlign w:val="bottom"/>
            <w:hideMark/>
          </w:tcPr>
          <w:p w14:paraId="5FB1BC0A"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r>
      <w:tr w:rsidR="00717042" w:rsidRPr="00717042" w14:paraId="5E58EAEB" w14:textId="77777777" w:rsidTr="00717042">
        <w:trPr>
          <w:trHeight w:val="308"/>
        </w:trPr>
        <w:tc>
          <w:tcPr>
            <w:tcW w:w="14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EEE195" w14:textId="6318B3F9"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Julio</w:t>
            </w:r>
          </w:p>
        </w:tc>
        <w:tc>
          <w:tcPr>
            <w:tcW w:w="1109" w:type="dxa"/>
            <w:tcBorders>
              <w:top w:val="nil"/>
              <w:left w:val="nil"/>
              <w:bottom w:val="nil"/>
              <w:right w:val="single" w:sz="8" w:space="0" w:color="auto"/>
            </w:tcBorders>
            <w:shd w:val="clear" w:color="auto" w:fill="auto"/>
            <w:noWrap/>
            <w:vAlign w:val="bottom"/>
            <w:hideMark/>
          </w:tcPr>
          <w:p w14:paraId="3450E640" w14:textId="77777777" w:rsidR="00717042" w:rsidRPr="00717042" w:rsidRDefault="00717042" w:rsidP="00717042">
            <w:pPr>
              <w:spacing w:after="0" w:line="240" w:lineRule="auto"/>
              <w:jc w:val="right"/>
              <w:rPr>
                <w:rFonts w:ascii="Calibri" w:eastAsia="Times New Roman" w:hAnsi="Calibri" w:cs="Times New Roman"/>
                <w:color w:val="000000"/>
                <w:sz w:val="24"/>
                <w:szCs w:val="24"/>
                <w:lang w:eastAsia="es-DO"/>
              </w:rPr>
            </w:pPr>
            <w:r w:rsidRPr="00717042">
              <w:rPr>
                <w:rFonts w:ascii="Calibri" w:eastAsia="Times New Roman" w:hAnsi="Calibri" w:cs="Times New Roman"/>
                <w:color w:val="000000"/>
                <w:sz w:val="24"/>
                <w:szCs w:val="24"/>
                <w:lang w:eastAsia="es-DO"/>
              </w:rPr>
              <w:t>7</w:t>
            </w:r>
          </w:p>
        </w:tc>
        <w:tc>
          <w:tcPr>
            <w:tcW w:w="2334" w:type="dxa"/>
            <w:tcBorders>
              <w:top w:val="nil"/>
              <w:left w:val="nil"/>
              <w:bottom w:val="single" w:sz="4" w:space="0" w:color="auto"/>
              <w:right w:val="single" w:sz="8" w:space="0" w:color="auto"/>
            </w:tcBorders>
            <w:shd w:val="clear" w:color="auto" w:fill="auto"/>
            <w:noWrap/>
            <w:vAlign w:val="bottom"/>
            <w:hideMark/>
          </w:tcPr>
          <w:p w14:paraId="1E9DE5EA"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1</w:t>
            </w:r>
          </w:p>
        </w:tc>
        <w:tc>
          <w:tcPr>
            <w:tcW w:w="1593" w:type="dxa"/>
            <w:tcBorders>
              <w:top w:val="nil"/>
              <w:left w:val="nil"/>
              <w:bottom w:val="single" w:sz="4" w:space="0" w:color="auto"/>
              <w:right w:val="single" w:sz="8" w:space="0" w:color="auto"/>
            </w:tcBorders>
            <w:shd w:val="clear" w:color="auto" w:fill="auto"/>
            <w:noWrap/>
            <w:vAlign w:val="bottom"/>
            <w:hideMark/>
          </w:tcPr>
          <w:p w14:paraId="2A8A127C"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nil"/>
              <w:left w:val="nil"/>
              <w:bottom w:val="single" w:sz="4" w:space="0" w:color="auto"/>
              <w:right w:val="single" w:sz="8" w:space="0" w:color="auto"/>
            </w:tcBorders>
            <w:shd w:val="clear" w:color="auto" w:fill="auto"/>
            <w:noWrap/>
            <w:vAlign w:val="bottom"/>
            <w:hideMark/>
          </w:tcPr>
          <w:p w14:paraId="0DF3D5AC"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2</w:t>
            </w:r>
          </w:p>
        </w:tc>
      </w:tr>
      <w:tr w:rsidR="00717042" w:rsidRPr="00717042" w14:paraId="34C0950F" w14:textId="77777777" w:rsidTr="00717042">
        <w:trPr>
          <w:trHeight w:val="308"/>
        </w:trPr>
        <w:tc>
          <w:tcPr>
            <w:tcW w:w="1446" w:type="dxa"/>
            <w:tcBorders>
              <w:top w:val="nil"/>
              <w:left w:val="single" w:sz="8" w:space="0" w:color="auto"/>
              <w:bottom w:val="single" w:sz="8" w:space="0" w:color="auto"/>
              <w:right w:val="nil"/>
            </w:tcBorders>
            <w:shd w:val="clear" w:color="auto" w:fill="auto"/>
            <w:noWrap/>
            <w:vAlign w:val="bottom"/>
            <w:hideMark/>
          </w:tcPr>
          <w:p w14:paraId="1439257F" w14:textId="07C26F25"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Agosto</w:t>
            </w:r>
          </w:p>
        </w:tc>
        <w:tc>
          <w:tcPr>
            <w:tcW w:w="11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6030BB" w14:textId="77777777" w:rsidR="00717042" w:rsidRPr="00717042" w:rsidRDefault="00717042" w:rsidP="00717042">
            <w:pPr>
              <w:spacing w:after="0" w:line="240" w:lineRule="auto"/>
              <w:jc w:val="right"/>
              <w:rPr>
                <w:rFonts w:ascii="Times New Roman" w:eastAsia="Times New Roman" w:hAnsi="Times New Roman" w:cs="Times New Roman"/>
                <w:color w:val="000000"/>
                <w:sz w:val="24"/>
                <w:szCs w:val="24"/>
                <w:lang w:eastAsia="es-DO"/>
              </w:rPr>
            </w:pPr>
            <w:r w:rsidRPr="00717042">
              <w:rPr>
                <w:rFonts w:ascii="Times New Roman" w:eastAsia="Times New Roman" w:hAnsi="Times New Roman" w:cs="Times New Roman"/>
                <w:color w:val="000000"/>
                <w:sz w:val="24"/>
                <w:szCs w:val="24"/>
                <w:lang w:eastAsia="es-DO"/>
              </w:rPr>
              <w:t>8</w:t>
            </w:r>
          </w:p>
        </w:tc>
        <w:tc>
          <w:tcPr>
            <w:tcW w:w="2334" w:type="dxa"/>
            <w:tcBorders>
              <w:top w:val="nil"/>
              <w:left w:val="nil"/>
              <w:bottom w:val="single" w:sz="4" w:space="0" w:color="auto"/>
              <w:right w:val="single" w:sz="8" w:space="0" w:color="auto"/>
            </w:tcBorders>
            <w:shd w:val="clear" w:color="auto" w:fill="auto"/>
            <w:noWrap/>
            <w:vAlign w:val="bottom"/>
            <w:hideMark/>
          </w:tcPr>
          <w:p w14:paraId="583A6D98"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1593" w:type="dxa"/>
            <w:tcBorders>
              <w:top w:val="nil"/>
              <w:left w:val="nil"/>
              <w:bottom w:val="single" w:sz="4" w:space="0" w:color="auto"/>
              <w:right w:val="single" w:sz="8" w:space="0" w:color="auto"/>
            </w:tcBorders>
            <w:shd w:val="clear" w:color="auto" w:fill="auto"/>
            <w:noWrap/>
            <w:vAlign w:val="bottom"/>
            <w:hideMark/>
          </w:tcPr>
          <w:p w14:paraId="548B3D34"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nil"/>
              <w:left w:val="nil"/>
              <w:bottom w:val="single" w:sz="4" w:space="0" w:color="auto"/>
              <w:right w:val="single" w:sz="8" w:space="0" w:color="auto"/>
            </w:tcBorders>
            <w:shd w:val="clear" w:color="auto" w:fill="auto"/>
            <w:noWrap/>
            <w:vAlign w:val="bottom"/>
            <w:hideMark/>
          </w:tcPr>
          <w:p w14:paraId="7CB7DDB0"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r>
      <w:tr w:rsidR="00717042" w:rsidRPr="00717042" w14:paraId="48BB3009" w14:textId="77777777" w:rsidTr="00717042">
        <w:trPr>
          <w:trHeight w:val="308"/>
        </w:trPr>
        <w:tc>
          <w:tcPr>
            <w:tcW w:w="1446" w:type="dxa"/>
            <w:tcBorders>
              <w:top w:val="nil"/>
              <w:left w:val="single" w:sz="8" w:space="0" w:color="auto"/>
              <w:bottom w:val="nil"/>
              <w:right w:val="nil"/>
            </w:tcBorders>
            <w:shd w:val="clear" w:color="auto" w:fill="auto"/>
            <w:noWrap/>
            <w:vAlign w:val="bottom"/>
            <w:hideMark/>
          </w:tcPr>
          <w:p w14:paraId="5B233E7C" w14:textId="1B24F019"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Septiembre</w:t>
            </w:r>
          </w:p>
        </w:tc>
        <w:tc>
          <w:tcPr>
            <w:tcW w:w="1109" w:type="dxa"/>
            <w:tcBorders>
              <w:top w:val="nil"/>
              <w:left w:val="single" w:sz="8" w:space="0" w:color="auto"/>
              <w:bottom w:val="nil"/>
              <w:right w:val="single" w:sz="8" w:space="0" w:color="auto"/>
            </w:tcBorders>
            <w:shd w:val="clear" w:color="auto" w:fill="auto"/>
            <w:noWrap/>
            <w:vAlign w:val="bottom"/>
            <w:hideMark/>
          </w:tcPr>
          <w:p w14:paraId="7220F34F" w14:textId="77777777" w:rsidR="00717042" w:rsidRPr="00717042" w:rsidRDefault="00717042" w:rsidP="00717042">
            <w:pPr>
              <w:spacing w:after="0" w:line="240" w:lineRule="auto"/>
              <w:jc w:val="right"/>
              <w:rPr>
                <w:rFonts w:ascii="Times New Roman" w:eastAsia="Times New Roman" w:hAnsi="Times New Roman" w:cs="Times New Roman"/>
                <w:color w:val="000000"/>
                <w:sz w:val="24"/>
                <w:szCs w:val="24"/>
                <w:lang w:eastAsia="es-DO"/>
              </w:rPr>
            </w:pPr>
            <w:r w:rsidRPr="00717042">
              <w:rPr>
                <w:rFonts w:ascii="Times New Roman" w:eastAsia="Times New Roman" w:hAnsi="Times New Roman" w:cs="Times New Roman"/>
                <w:color w:val="000000"/>
                <w:sz w:val="24"/>
                <w:szCs w:val="24"/>
                <w:lang w:eastAsia="es-DO"/>
              </w:rPr>
              <w:t>25</w:t>
            </w:r>
          </w:p>
        </w:tc>
        <w:tc>
          <w:tcPr>
            <w:tcW w:w="2334" w:type="dxa"/>
            <w:tcBorders>
              <w:top w:val="nil"/>
              <w:left w:val="nil"/>
              <w:bottom w:val="single" w:sz="4" w:space="0" w:color="auto"/>
              <w:right w:val="single" w:sz="8" w:space="0" w:color="auto"/>
            </w:tcBorders>
            <w:shd w:val="clear" w:color="auto" w:fill="auto"/>
            <w:noWrap/>
            <w:vAlign w:val="bottom"/>
            <w:hideMark/>
          </w:tcPr>
          <w:p w14:paraId="75231CDA"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1593" w:type="dxa"/>
            <w:tcBorders>
              <w:top w:val="nil"/>
              <w:left w:val="nil"/>
              <w:bottom w:val="single" w:sz="4" w:space="0" w:color="auto"/>
              <w:right w:val="single" w:sz="8" w:space="0" w:color="auto"/>
            </w:tcBorders>
            <w:shd w:val="clear" w:color="auto" w:fill="auto"/>
            <w:noWrap/>
            <w:vAlign w:val="bottom"/>
            <w:hideMark/>
          </w:tcPr>
          <w:p w14:paraId="5F16BA79"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nil"/>
              <w:left w:val="nil"/>
              <w:bottom w:val="single" w:sz="4" w:space="0" w:color="auto"/>
              <w:right w:val="single" w:sz="8" w:space="0" w:color="auto"/>
            </w:tcBorders>
            <w:shd w:val="clear" w:color="auto" w:fill="auto"/>
            <w:noWrap/>
            <w:vAlign w:val="bottom"/>
            <w:hideMark/>
          </w:tcPr>
          <w:p w14:paraId="05FCA7BA"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1</w:t>
            </w:r>
          </w:p>
        </w:tc>
      </w:tr>
      <w:tr w:rsidR="00717042" w:rsidRPr="00717042" w14:paraId="4C997A89" w14:textId="77777777" w:rsidTr="00717042">
        <w:trPr>
          <w:trHeight w:val="308"/>
        </w:trPr>
        <w:tc>
          <w:tcPr>
            <w:tcW w:w="1446" w:type="dxa"/>
            <w:tcBorders>
              <w:top w:val="single" w:sz="4" w:space="0" w:color="auto"/>
              <w:left w:val="single" w:sz="4" w:space="0" w:color="auto"/>
              <w:bottom w:val="nil"/>
              <w:right w:val="nil"/>
            </w:tcBorders>
            <w:shd w:val="clear" w:color="auto" w:fill="auto"/>
            <w:noWrap/>
            <w:vAlign w:val="bottom"/>
            <w:hideMark/>
          </w:tcPr>
          <w:p w14:paraId="502E9C37" w14:textId="067D1685"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Octubre</w:t>
            </w:r>
          </w:p>
        </w:tc>
        <w:tc>
          <w:tcPr>
            <w:tcW w:w="11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72BC6BE" w14:textId="77777777" w:rsidR="00717042" w:rsidRPr="00717042" w:rsidRDefault="00717042" w:rsidP="00717042">
            <w:pPr>
              <w:spacing w:after="0" w:line="240" w:lineRule="auto"/>
              <w:jc w:val="right"/>
              <w:rPr>
                <w:rFonts w:ascii="Times New Roman" w:eastAsia="Times New Roman" w:hAnsi="Times New Roman" w:cs="Times New Roman"/>
                <w:color w:val="000000"/>
                <w:sz w:val="24"/>
                <w:szCs w:val="24"/>
                <w:lang w:eastAsia="es-DO"/>
              </w:rPr>
            </w:pPr>
            <w:r w:rsidRPr="00717042">
              <w:rPr>
                <w:rFonts w:ascii="Times New Roman" w:eastAsia="Times New Roman" w:hAnsi="Times New Roman" w:cs="Times New Roman"/>
                <w:color w:val="000000"/>
                <w:sz w:val="24"/>
                <w:szCs w:val="24"/>
                <w:lang w:eastAsia="es-DO"/>
              </w:rPr>
              <w:t>4</w:t>
            </w:r>
          </w:p>
        </w:tc>
        <w:tc>
          <w:tcPr>
            <w:tcW w:w="2334" w:type="dxa"/>
            <w:tcBorders>
              <w:top w:val="nil"/>
              <w:left w:val="nil"/>
              <w:bottom w:val="single" w:sz="4" w:space="0" w:color="auto"/>
              <w:right w:val="single" w:sz="8" w:space="0" w:color="auto"/>
            </w:tcBorders>
            <w:shd w:val="clear" w:color="auto" w:fill="auto"/>
            <w:noWrap/>
            <w:vAlign w:val="bottom"/>
            <w:hideMark/>
          </w:tcPr>
          <w:p w14:paraId="55743BEB"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1593" w:type="dxa"/>
            <w:tcBorders>
              <w:top w:val="nil"/>
              <w:left w:val="nil"/>
              <w:bottom w:val="single" w:sz="4" w:space="0" w:color="auto"/>
              <w:right w:val="single" w:sz="8" w:space="0" w:color="auto"/>
            </w:tcBorders>
            <w:shd w:val="clear" w:color="auto" w:fill="auto"/>
            <w:noWrap/>
            <w:vAlign w:val="bottom"/>
            <w:hideMark/>
          </w:tcPr>
          <w:p w14:paraId="672B787E"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nil"/>
              <w:left w:val="nil"/>
              <w:bottom w:val="single" w:sz="4" w:space="0" w:color="auto"/>
              <w:right w:val="single" w:sz="8" w:space="0" w:color="auto"/>
            </w:tcBorders>
            <w:shd w:val="clear" w:color="auto" w:fill="auto"/>
            <w:noWrap/>
            <w:vAlign w:val="bottom"/>
            <w:hideMark/>
          </w:tcPr>
          <w:p w14:paraId="09BA569D"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r>
      <w:tr w:rsidR="00717042" w:rsidRPr="00717042" w14:paraId="53F98135" w14:textId="77777777" w:rsidTr="00717042">
        <w:trPr>
          <w:trHeight w:val="308"/>
        </w:trPr>
        <w:tc>
          <w:tcPr>
            <w:tcW w:w="14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FEA7C5" w14:textId="2BC16501"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Noviembre</w:t>
            </w:r>
          </w:p>
        </w:tc>
        <w:tc>
          <w:tcPr>
            <w:tcW w:w="1109" w:type="dxa"/>
            <w:tcBorders>
              <w:top w:val="nil"/>
              <w:left w:val="nil"/>
              <w:bottom w:val="single" w:sz="8" w:space="0" w:color="auto"/>
              <w:right w:val="single" w:sz="8" w:space="0" w:color="auto"/>
            </w:tcBorders>
            <w:shd w:val="clear" w:color="auto" w:fill="auto"/>
            <w:noWrap/>
            <w:vAlign w:val="bottom"/>
            <w:hideMark/>
          </w:tcPr>
          <w:p w14:paraId="62770DC7"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5</w:t>
            </w:r>
          </w:p>
        </w:tc>
        <w:tc>
          <w:tcPr>
            <w:tcW w:w="2334" w:type="dxa"/>
            <w:tcBorders>
              <w:top w:val="nil"/>
              <w:left w:val="nil"/>
              <w:bottom w:val="single" w:sz="4" w:space="0" w:color="auto"/>
              <w:right w:val="single" w:sz="8" w:space="0" w:color="auto"/>
            </w:tcBorders>
            <w:shd w:val="clear" w:color="auto" w:fill="auto"/>
            <w:noWrap/>
            <w:vAlign w:val="bottom"/>
            <w:hideMark/>
          </w:tcPr>
          <w:p w14:paraId="0C5863A3"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1</w:t>
            </w:r>
          </w:p>
        </w:tc>
        <w:tc>
          <w:tcPr>
            <w:tcW w:w="1593" w:type="dxa"/>
            <w:tcBorders>
              <w:top w:val="nil"/>
              <w:left w:val="nil"/>
              <w:bottom w:val="single" w:sz="4" w:space="0" w:color="auto"/>
              <w:right w:val="single" w:sz="8" w:space="0" w:color="auto"/>
            </w:tcBorders>
            <w:shd w:val="clear" w:color="auto" w:fill="auto"/>
            <w:noWrap/>
            <w:vAlign w:val="bottom"/>
            <w:hideMark/>
          </w:tcPr>
          <w:p w14:paraId="35F31D9C"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nil"/>
              <w:left w:val="nil"/>
              <w:bottom w:val="single" w:sz="4" w:space="0" w:color="auto"/>
              <w:right w:val="single" w:sz="8" w:space="0" w:color="auto"/>
            </w:tcBorders>
            <w:shd w:val="clear" w:color="auto" w:fill="auto"/>
            <w:noWrap/>
            <w:vAlign w:val="bottom"/>
            <w:hideMark/>
          </w:tcPr>
          <w:p w14:paraId="4AC3C8C1"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r>
      <w:tr w:rsidR="00717042" w:rsidRPr="00717042" w14:paraId="166456AA" w14:textId="77777777" w:rsidTr="00717042">
        <w:trPr>
          <w:trHeight w:val="308"/>
        </w:trPr>
        <w:tc>
          <w:tcPr>
            <w:tcW w:w="1446" w:type="dxa"/>
            <w:tcBorders>
              <w:top w:val="nil"/>
              <w:left w:val="single" w:sz="8" w:space="0" w:color="auto"/>
              <w:bottom w:val="single" w:sz="8" w:space="0" w:color="auto"/>
              <w:right w:val="single" w:sz="8" w:space="0" w:color="auto"/>
            </w:tcBorders>
            <w:shd w:val="clear" w:color="auto" w:fill="auto"/>
            <w:noWrap/>
            <w:vAlign w:val="bottom"/>
            <w:hideMark/>
          </w:tcPr>
          <w:p w14:paraId="25DEBA14" w14:textId="55B35D8D" w:rsidR="00717042" w:rsidRPr="00717042" w:rsidRDefault="00717042" w:rsidP="00717042">
            <w:pPr>
              <w:spacing w:after="0" w:line="240" w:lineRule="auto"/>
              <w:jc w:val="left"/>
              <w:rPr>
                <w:rFonts w:ascii="Times New Roman" w:eastAsia="Times New Roman" w:hAnsi="Times New Roman" w:cs="Times New Roman"/>
                <w:b/>
                <w:bCs/>
                <w:color w:val="000000"/>
                <w:sz w:val="24"/>
                <w:szCs w:val="24"/>
                <w:lang w:eastAsia="es-DO"/>
              </w:rPr>
            </w:pPr>
            <w:r w:rsidRPr="00717042">
              <w:rPr>
                <w:rFonts w:ascii="Times New Roman" w:eastAsia="Times New Roman" w:hAnsi="Times New Roman" w:cs="Times New Roman"/>
                <w:b/>
                <w:bCs/>
                <w:color w:val="000000"/>
                <w:sz w:val="24"/>
                <w:szCs w:val="24"/>
                <w:lang w:eastAsia="es-DO"/>
              </w:rPr>
              <w:t>Diciembre</w:t>
            </w:r>
          </w:p>
        </w:tc>
        <w:tc>
          <w:tcPr>
            <w:tcW w:w="1109" w:type="dxa"/>
            <w:tcBorders>
              <w:top w:val="nil"/>
              <w:left w:val="nil"/>
              <w:bottom w:val="single" w:sz="8" w:space="0" w:color="auto"/>
              <w:right w:val="single" w:sz="8" w:space="0" w:color="auto"/>
            </w:tcBorders>
            <w:shd w:val="clear" w:color="auto" w:fill="auto"/>
            <w:noWrap/>
            <w:vAlign w:val="bottom"/>
            <w:hideMark/>
          </w:tcPr>
          <w:p w14:paraId="6C95535A" w14:textId="77777777" w:rsidR="00717042" w:rsidRPr="00717042" w:rsidRDefault="00717042" w:rsidP="00717042">
            <w:pPr>
              <w:spacing w:after="0" w:line="240" w:lineRule="auto"/>
              <w:jc w:val="right"/>
              <w:rPr>
                <w:rFonts w:ascii="Times New Roman" w:eastAsia="Times New Roman" w:hAnsi="Times New Roman" w:cs="Times New Roman"/>
                <w:color w:val="000000"/>
                <w:sz w:val="24"/>
                <w:szCs w:val="24"/>
                <w:lang w:eastAsia="es-DO"/>
              </w:rPr>
            </w:pPr>
            <w:r w:rsidRPr="00717042">
              <w:rPr>
                <w:rFonts w:ascii="Times New Roman" w:eastAsia="Times New Roman" w:hAnsi="Times New Roman" w:cs="Times New Roman"/>
                <w:color w:val="000000"/>
                <w:sz w:val="24"/>
                <w:szCs w:val="24"/>
                <w:lang w:eastAsia="es-DO"/>
              </w:rPr>
              <w:t>8</w:t>
            </w:r>
          </w:p>
        </w:tc>
        <w:tc>
          <w:tcPr>
            <w:tcW w:w="2334" w:type="dxa"/>
            <w:tcBorders>
              <w:top w:val="nil"/>
              <w:left w:val="nil"/>
              <w:bottom w:val="nil"/>
              <w:right w:val="single" w:sz="8" w:space="0" w:color="auto"/>
            </w:tcBorders>
            <w:shd w:val="clear" w:color="auto" w:fill="auto"/>
            <w:noWrap/>
            <w:vAlign w:val="bottom"/>
            <w:hideMark/>
          </w:tcPr>
          <w:p w14:paraId="37AB857A"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1593" w:type="dxa"/>
            <w:tcBorders>
              <w:top w:val="nil"/>
              <w:left w:val="nil"/>
              <w:bottom w:val="nil"/>
              <w:right w:val="single" w:sz="8" w:space="0" w:color="auto"/>
            </w:tcBorders>
            <w:shd w:val="clear" w:color="auto" w:fill="auto"/>
            <w:noWrap/>
            <w:vAlign w:val="bottom"/>
            <w:hideMark/>
          </w:tcPr>
          <w:p w14:paraId="4A2C74CF"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c>
          <w:tcPr>
            <w:tcW w:w="2223" w:type="dxa"/>
            <w:tcBorders>
              <w:top w:val="nil"/>
              <w:left w:val="nil"/>
              <w:bottom w:val="nil"/>
              <w:right w:val="single" w:sz="8" w:space="0" w:color="auto"/>
            </w:tcBorders>
            <w:shd w:val="clear" w:color="auto" w:fill="auto"/>
            <w:noWrap/>
            <w:vAlign w:val="bottom"/>
            <w:hideMark/>
          </w:tcPr>
          <w:p w14:paraId="2689FAB9" w14:textId="77777777" w:rsidR="00717042" w:rsidRPr="00717042" w:rsidRDefault="00717042" w:rsidP="00717042">
            <w:pPr>
              <w:spacing w:after="0" w:line="240" w:lineRule="auto"/>
              <w:jc w:val="right"/>
              <w:rPr>
                <w:rFonts w:ascii="Calibri" w:eastAsia="Times New Roman" w:hAnsi="Calibri" w:cs="Times New Roman"/>
                <w:color w:val="000000"/>
                <w:lang w:eastAsia="es-DO"/>
              </w:rPr>
            </w:pPr>
            <w:r w:rsidRPr="00717042">
              <w:rPr>
                <w:rFonts w:ascii="Calibri" w:eastAsia="Times New Roman" w:hAnsi="Calibri" w:cs="Times New Roman"/>
                <w:color w:val="000000"/>
                <w:lang w:eastAsia="es-DO"/>
              </w:rPr>
              <w:t>0</w:t>
            </w:r>
          </w:p>
        </w:tc>
      </w:tr>
      <w:tr w:rsidR="00717042" w:rsidRPr="00717042" w14:paraId="2D6688C3" w14:textId="77777777" w:rsidTr="00717042">
        <w:trPr>
          <w:trHeight w:val="308"/>
        </w:trPr>
        <w:tc>
          <w:tcPr>
            <w:tcW w:w="1446" w:type="dxa"/>
            <w:tcBorders>
              <w:top w:val="nil"/>
              <w:left w:val="single" w:sz="8" w:space="0" w:color="auto"/>
              <w:bottom w:val="single" w:sz="8" w:space="0" w:color="auto"/>
              <w:right w:val="single" w:sz="8" w:space="0" w:color="auto"/>
            </w:tcBorders>
            <w:shd w:val="clear" w:color="auto" w:fill="auto"/>
            <w:noWrap/>
            <w:vAlign w:val="bottom"/>
            <w:hideMark/>
          </w:tcPr>
          <w:p w14:paraId="225D67DD" w14:textId="63891904" w:rsidR="00717042" w:rsidRPr="00717042" w:rsidRDefault="004A6738" w:rsidP="00717042">
            <w:pPr>
              <w:spacing w:after="0" w:line="240" w:lineRule="auto"/>
              <w:jc w:val="left"/>
              <w:rPr>
                <w:rFonts w:ascii="Times New Roman" w:eastAsia="Times New Roman" w:hAnsi="Times New Roman" w:cs="Times New Roman"/>
                <w:b/>
                <w:bCs/>
                <w:sz w:val="24"/>
                <w:szCs w:val="24"/>
                <w:lang w:eastAsia="es-DO"/>
              </w:rPr>
            </w:pPr>
            <w:r w:rsidRPr="00717042">
              <w:rPr>
                <w:rFonts w:ascii="Times New Roman" w:eastAsia="Times New Roman" w:hAnsi="Times New Roman" w:cs="Times New Roman"/>
                <w:b/>
                <w:bCs/>
                <w:sz w:val="24"/>
                <w:szCs w:val="24"/>
                <w:lang w:eastAsia="es-DO"/>
              </w:rPr>
              <w:t>Total</w:t>
            </w:r>
          </w:p>
        </w:tc>
        <w:tc>
          <w:tcPr>
            <w:tcW w:w="1109" w:type="dxa"/>
            <w:tcBorders>
              <w:top w:val="nil"/>
              <w:left w:val="nil"/>
              <w:bottom w:val="single" w:sz="8" w:space="0" w:color="auto"/>
              <w:right w:val="single" w:sz="8" w:space="0" w:color="auto"/>
            </w:tcBorders>
            <w:shd w:val="clear" w:color="auto" w:fill="auto"/>
            <w:noWrap/>
            <w:vAlign w:val="bottom"/>
            <w:hideMark/>
          </w:tcPr>
          <w:p w14:paraId="74665449" w14:textId="77777777" w:rsidR="00717042" w:rsidRPr="00717042" w:rsidRDefault="00717042" w:rsidP="00717042">
            <w:pPr>
              <w:spacing w:after="0" w:line="240" w:lineRule="auto"/>
              <w:jc w:val="right"/>
              <w:rPr>
                <w:rFonts w:ascii="Times New Roman" w:eastAsia="Times New Roman" w:hAnsi="Times New Roman" w:cs="Times New Roman"/>
                <w:b/>
                <w:bCs/>
                <w:sz w:val="24"/>
                <w:szCs w:val="24"/>
                <w:lang w:eastAsia="es-DO"/>
              </w:rPr>
            </w:pPr>
            <w:r w:rsidRPr="00717042">
              <w:rPr>
                <w:rFonts w:ascii="Times New Roman" w:eastAsia="Times New Roman" w:hAnsi="Times New Roman" w:cs="Times New Roman"/>
                <w:b/>
                <w:bCs/>
                <w:sz w:val="24"/>
                <w:szCs w:val="24"/>
                <w:lang w:eastAsia="es-DO"/>
              </w:rPr>
              <w:t>79</w:t>
            </w:r>
          </w:p>
        </w:tc>
        <w:tc>
          <w:tcPr>
            <w:tcW w:w="2334" w:type="dxa"/>
            <w:tcBorders>
              <w:top w:val="single" w:sz="4" w:space="0" w:color="auto"/>
              <w:left w:val="nil"/>
              <w:bottom w:val="single" w:sz="8" w:space="0" w:color="auto"/>
              <w:right w:val="single" w:sz="8" w:space="0" w:color="auto"/>
            </w:tcBorders>
            <w:shd w:val="clear" w:color="auto" w:fill="auto"/>
            <w:noWrap/>
            <w:vAlign w:val="bottom"/>
            <w:hideMark/>
          </w:tcPr>
          <w:p w14:paraId="14BC6DE8" w14:textId="77777777" w:rsidR="00717042" w:rsidRPr="00717042" w:rsidRDefault="00717042" w:rsidP="00717042">
            <w:pPr>
              <w:spacing w:after="0" w:line="240" w:lineRule="auto"/>
              <w:jc w:val="right"/>
              <w:rPr>
                <w:rFonts w:ascii="Calibri" w:eastAsia="Times New Roman" w:hAnsi="Calibri" w:cs="Times New Roman"/>
                <w:b/>
                <w:bCs/>
                <w:lang w:eastAsia="es-DO"/>
              </w:rPr>
            </w:pPr>
            <w:r w:rsidRPr="00717042">
              <w:rPr>
                <w:rFonts w:ascii="Calibri" w:eastAsia="Times New Roman" w:hAnsi="Calibri" w:cs="Times New Roman"/>
                <w:b/>
                <w:bCs/>
                <w:lang w:eastAsia="es-DO"/>
              </w:rPr>
              <w:t>3</w:t>
            </w:r>
          </w:p>
        </w:tc>
        <w:tc>
          <w:tcPr>
            <w:tcW w:w="1593" w:type="dxa"/>
            <w:tcBorders>
              <w:top w:val="single" w:sz="4" w:space="0" w:color="auto"/>
              <w:left w:val="nil"/>
              <w:bottom w:val="single" w:sz="8" w:space="0" w:color="auto"/>
              <w:right w:val="single" w:sz="8" w:space="0" w:color="auto"/>
            </w:tcBorders>
            <w:shd w:val="clear" w:color="auto" w:fill="auto"/>
            <w:noWrap/>
            <w:vAlign w:val="bottom"/>
            <w:hideMark/>
          </w:tcPr>
          <w:p w14:paraId="1BD11AA6" w14:textId="77777777" w:rsidR="00717042" w:rsidRPr="00717042" w:rsidRDefault="00717042" w:rsidP="00717042">
            <w:pPr>
              <w:spacing w:after="0" w:line="240" w:lineRule="auto"/>
              <w:jc w:val="right"/>
              <w:rPr>
                <w:rFonts w:ascii="Calibri" w:eastAsia="Times New Roman" w:hAnsi="Calibri" w:cs="Times New Roman"/>
                <w:b/>
                <w:bCs/>
                <w:lang w:eastAsia="es-DO"/>
              </w:rPr>
            </w:pPr>
            <w:r w:rsidRPr="00717042">
              <w:rPr>
                <w:rFonts w:ascii="Calibri" w:eastAsia="Times New Roman" w:hAnsi="Calibri" w:cs="Times New Roman"/>
                <w:b/>
                <w:bCs/>
                <w:lang w:eastAsia="es-DO"/>
              </w:rPr>
              <w:t>0</w:t>
            </w:r>
          </w:p>
        </w:tc>
        <w:tc>
          <w:tcPr>
            <w:tcW w:w="2223" w:type="dxa"/>
            <w:tcBorders>
              <w:top w:val="single" w:sz="4" w:space="0" w:color="auto"/>
              <w:left w:val="nil"/>
              <w:bottom w:val="single" w:sz="8" w:space="0" w:color="auto"/>
              <w:right w:val="single" w:sz="8" w:space="0" w:color="auto"/>
            </w:tcBorders>
            <w:shd w:val="clear" w:color="auto" w:fill="auto"/>
            <w:noWrap/>
            <w:vAlign w:val="bottom"/>
            <w:hideMark/>
          </w:tcPr>
          <w:p w14:paraId="3FF82314" w14:textId="77777777" w:rsidR="00717042" w:rsidRPr="00717042" w:rsidRDefault="00717042" w:rsidP="00717042">
            <w:pPr>
              <w:spacing w:after="0" w:line="240" w:lineRule="auto"/>
              <w:jc w:val="right"/>
              <w:rPr>
                <w:rFonts w:ascii="Calibri" w:eastAsia="Times New Roman" w:hAnsi="Calibri" w:cs="Times New Roman"/>
                <w:b/>
                <w:bCs/>
                <w:lang w:eastAsia="es-DO"/>
              </w:rPr>
            </w:pPr>
            <w:r w:rsidRPr="00717042">
              <w:rPr>
                <w:rFonts w:ascii="Calibri" w:eastAsia="Times New Roman" w:hAnsi="Calibri" w:cs="Times New Roman"/>
                <w:b/>
                <w:bCs/>
                <w:lang w:eastAsia="es-DO"/>
              </w:rPr>
              <w:t>3</w:t>
            </w:r>
          </w:p>
        </w:tc>
      </w:tr>
    </w:tbl>
    <w:p w14:paraId="07C14F01" w14:textId="47708777" w:rsidR="00D57FBC" w:rsidRDefault="00D57FBC" w:rsidP="00717042">
      <w:pPr>
        <w:spacing w:line="240" w:lineRule="auto"/>
        <w:rPr>
          <w:rFonts w:ascii="Times New Roman" w:hAnsi="Times New Roman" w:cs="Times New Roman"/>
          <w:b/>
          <w:bCs/>
          <w14:props3d w14:extrusionH="57150" w14:contourW="0" w14:prstMaterial="warmMatte">
            <w14:bevelT w14:w="38100" w14:h="38100" w14:prst="angle"/>
          </w14:props3d>
        </w:rPr>
      </w:pPr>
    </w:p>
    <w:p w14:paraId="03E7DABF" w14:textId="5B6E4DFC" w:rsidR="00D11D5C" w:rsidRDefault="00823968" w:rsidP="00823968">
      <w:pPr>
        <w:pStyle w:val="Prrafodelista"/>
        <w:numPr>
          <w:ilvl w:val="0"/>
          <w:numId w:val="28"/>
        </w:numPr>
        <w:spacing w:line="240" w:lineRule="auto"/>
        <w:rPr>
          <w:rFonts w:ascii="Times New Roman" w:hAnsi="Times New Roman" w:cs="Times New Roman"/>
          <w:b/>
          <w:bCs/>
          <w:color w:val="2F5496" w:themeColor="accent1" w:themeShade="BF"/>
          <w14:props3d w14:extrusionH="57150" w14:contourW="0" w14:prstMaterial="warmMatte">
            <w14:bevelT w14:w="38100" w14:h="38100" w14:prst="angle"/>
          </w14:props3d>
        </w:rPr>
      </w:pPr>
      <w:r w:rsidRPr="009122F4">
        <w:rPr>
          <w:rFonts w:ascii="Times New Roman" w:hAnsi="Times New Roman" w:cs="Times New Roman"/>
          <w:b/>
          <w:bCs/>
          <w:color w:val="2F5496" w:themeColor="accent1" w:themeShade="BF"/>
          <w14:props3d w14:extrusionH="57150" w14:contourW="0" w14:prstMaterial="warmMatte">
            <w14:bevelT w14:w="38100" w14:h="38100" w14:prst="angle"/>
          </w14:props3d>
        </w:rPr>
        <w:t>ESTADÍSTICAS SOBRE LOS PRINCIPALES MOTIVOS DE LAS RECLAMACIONES</w:t>
      </w:r>
      <w:r w:rsidR="00A04137">
        <w:rPr>
          <w:rFonts w:ascii="Times New Roman" w:hAnsi="Times New Roman" w:cs="Times New Roman"/>
          <w:b/>
          <w:bCs/>
          <w:color w:val="2F5496" w:themeColor="accent1" w:themeShade="BF"/>
          <w14:props3d w14:extrusionH="57150" w14:contourW="0" w14:prstMaterial="warmMatte">
            <w14:bevelT w14:w="38100" w14:h="38100" w14:prst="angle"/>
          </w14:props3d>
        </w:rPr>
        <w:t>.</w:t>
      </w:r>
    </w:p>
    <w:p w14:paraId="2EB51405" w14:textId="22516FF2" w:rsidR="00717042" w:rsidRPr="00717042" w:rsidRDefault="00717042" w:rsidP="00717042">
      <w:pPr>
        <w:autoSpaceDE w:val="0"/>
        <w:autoSpaceDN w:val="0"/>
        <w:adjustRightInd w:val="0"/>
        <w:spacing w:after="0" w:line="360" w:lineRule="auto"/>
        <w:rPr>
          <w:rFonts w:ascii="Times New Roman" w:hAnsi="Times New Roman" w:cs="Times New Roman"/>
          <w:color w:val="000000"/>
        </w:rPr>
      </w:pPr>
      <w:r w:rsidRPr="00717042">
        <w:rPr>
          <w:rFonts w:ascii="Times New Roman" w:hAnsi="Times New Roman" w:cs="Times New Roman"/>
          <w:color w:val="000000"/>
        </w:rPr>
        <w:t xml:space="preserve">Este conjunto de datos muestra </w:t>
      </w:r>
      <w:r>
        <w:rPr>
          <w:rFonts w:ascii="Times New Roman" w:hAnsi="Times New Roman" w:cs="Times New Roman"/>
          <w:color w:val="000000"/>
        </w:rPr>
        <w:t xml:space="preserve">los diferentes motivos de </w:t>
      </w:r>
      <w:r w:rsidR="00AF2C5F">
        <w:rPr>
          <w:rFonts w:ascii="Times New Roman" w:hAnsi="Times New Roman" w:cs="Times New Roman"/>
          <w:color w:val="000000"/>
        </w:rPr>
        <w:t xml:space="preserve">reclamos </w:t>
      </w:r>
      <w:r w:rsidR="00AF2C5F" w:rsidRPr="00717042">
        <w:rPr>
          <w:rFonts w:ascii="Times New Roman" w:hAnsi="Times New Roman" w:cs="Times New Roman"/>
          <w:color w:val="000000"/>
        </w:rPr>
        <w:t>recibidos</w:t>
      </w:r>
      <w:r w:rsidRPr="00717042">
        <w:rPr>
          <w:rFonts w:ascii="Times New Roman" w:hAnsi="Times New Roman" w:cs="Times New Roman"/>
          <w:color w:val="000000"/>
        </w:rPr>
        <w:t xml:space="preserve"> a través del Sistema 311 y atendidas en la oficina de acceso a la información pública (OAI); correspondientes a periodo enero-diciembre 2021. </w:t>
      </w:r>
    </w:p>
    <w:p w14:paraId="73CDCA19" w14:textId="77777777" w:rsidR="00717042" w:rsidRPr="00717042" w:rsidRDefault="00717042" w:rsidP="00717042">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tbl>
      <w:tblPr>
        <w:tblStyle w:val="Tablaconcuadrcula"/>
        <w:tblpPr w:leftFromText="141" w:rightFromText="141" w:vertAnchor="text" w:horzAnchor="margin" w:tblpY="91"/>
        <w:tblW w:w="0" w:type="auto"/>
        <w:tblLook w:val="04A0" w:firstRow="1" w:lastRow="0" w:firstColumn="1" w:lastColumn="0" w:noHBand="0" w:noVBand="1"/>
      </w:tblPr>
      <w:tblGrid>
        <w:gridCol w:w="1457"/>
        <w:gridCol w:w="1112"/>
        <w:gridCol w:w="1541"/>
        <w:gridCol w:w="1381"/>
        <w:gridCol w:w="1238"/>
        <w:gridCol w:w="995"/>
        <w:gridCol w:w="962"/>
      </w:tblGrid>
      <w:tr w:rsidR="00AF2C5F" w:rsidRPr="009122F4" w14:paraId="2506E8B4" w14:textId="77777777" w:rsidTr="00AF2C5F">
        <w:trPr>
          <w:cantSplit/>
          <w:trHeight w:val="2123"/>
        </w:trPr>
        <w:tc>
          <w:tcPr>
            <w:tcW w:w="1457" w:type="dxa"/>
          </w:tcPr>
          <w:p w14:paraId="1AF8F65B" w14:textId="77777777" w:rsidR="00AF2C5F" w:rsidRPr="00AF2C5F" w:rsidRDefault="00AF2C5F" w:rsidP="00AF2C5F">
            <w:pPr>
              <w:ind w:left="360"/>
              <w:jc w:val="center"/>
              <w:rPr>
                <w:rFonts w:ascii="Times New Roman" w:hAnsi="Times New Roman" w:cs="Times New Roman"/>
                <w:b/>
                <w:bCs/>
                <w14:props3d w14:extrusionH="57150" w14:contourW="0" w14:prstMaterial="warmMatte">
                  <w14:bevelT w14:w="38100" w14:h="38100" w14:prst="angle"/>
                </w14:props3d>
              </w:rPr>
            </w:pPr>
          </w:p>
          <w:p w14:paraId="5C0FB775" w14:textId="77777777" w:rsidR="00AF2C5F" w:rsidRPr="00AF2C5F" w:rsidRDefault="00AF2C5F" w:rsidP="00AF2C5F">
            <w:pPr>
              <w:ind w:left="360"/>
              <w:jc w:val="center"/>
              <w:rPr>
                <w:rFonts w:ascii="Times New Roman" w:hAnsi="Times New Roman" w:cs="Times New Roman"/>
                <w:b/>
                <w:bCs/>
                <w14:props3d w14:extrusionH="57150" w14:contourW="0" w14:prstMaterial="warmMatte">
                  <w14:bevelT w14:w="38100" w14:h="38100" w14:prst="angle"/>
                </w14:props3d>
              </w:rPr>
            </w:pPr>
          </w:p>
          <w:p w14:paraId="61FDD865" w14:textId="77777777" w:rsidR="00AF2C5F" w:rsidRPr="00AF2C5F" w:rsidRDefault="00AF2C5F" w:rsidP="00AF2C5F">
            <w:pPr>
              <w:jc w:val="center"/>
              <w:rPr>
                <w:rFonts w:ascii="Times New Roman" w:hAnsi="Times New Roman" w:cs="Times New Roman"/>
                <w:b/>
                <w:bCs/>
                <w14:props3d w14:extrusionH="57150" w14:contourW="0" w14:prstMaterial="warmMatte">
                  <w14:bevelT w14:w="38100" w14:h="38100" w14:prst="angle"/>
                </w14:props3d>
              </w:rPr>
            </w:pPr>
            <w:r w:rsidRPr="00AF2C5F">
              <w:rPr>
                <w:rFonts w:ascii="Times New Roman" w:hAnsi="Times New Roman" w:cs="Times New Roman"/>
                <w:b/>
                <w:bCs/>
                <w14:props3d w14:extrusionH="57150" w14:contourW="0" w14:prstMaterial="warmMatte">
                  <w14:bevelT w14:w="38100" w14:h="38100" w14:prst="angle"/>
                </w14:props3d>
              </w:rPr>
              <w:t>Tipo de Reclamos</w:t>
            </w:r>
          </w:p>
        </w:tc>
        <w:tc>
          <w:tcPr>
            <w:tcW w:w="1112" w:type="dxa"/>
            <w:textDirection w:val="btLr"/>
          </w:tcPr>
          <w:p w14:paraId="6263932D" w14:textId="77777777" w:rsidR="00AF2C5F" w:rsidRPr="00AF2C5F" w:rsidRDefault="00AF2C5F" w:rsidP="00AF2C5F">
            <w:pPr>
              <w:ind w:left="360" w:right="113"/>
              <w:rPr>
                <w:rFonts w:ascii="Times New Roman" w:hAnsi="Times New Roman" w:cs="Times New Roman"/>
                <w:b/>
                <w:bCs/>
                <w14:props3d w14:extrusionH="57150" w14:contourW="0" w14:prstMaterial="warmMatte">
                  <w14:bevelT w14:w="38100" w14:h="38100" w14:prst="angle"/>
                </w14:props3d>
              </w:rPr>
            </w:pPr>
            <w:r w:rsidRPr="00AF2C5F">
              <w:rPr>
                <w:rFonts w:ascii="Times New Roman" w:hAnsi="Times New Roman" w:cs="Times New Roman"/>
                <w:b/>
                <w:bCs/>
                <w14:props3d w14:extrusionH="57150" w14:contourW="0" w14:prstMaterial="warmMatte">
                  <w14:bevelT w14:w="38100" w14:h="38100" w14:prst="angle"/>
                </w14:props3d>
              </w:rPr>
              <w:t>Arreglo de Calles</w:t>
            </w:r>
          </w:p>
        </w:tc>
        <w:tc>
          <w:tcPr>
            <w:tcW w:w="1541" w:type="dxa"/>
            <w:textDirection w:val="btLr"/>
          </w:tcPr>
          <w:p w14:paraId="21120230" w14:textId="77777777" w:rsidR="00AF2C5F" w:rsidRPr="00AF2C5F" w:rsidRDefault="00AF2C5F" w:rsidP="00AF2C5F">
            <w:pPr>
              <w:ind w:left="360" w:right="113"/>
              <w:rPr>
                <w:rFonts w:ascii="Times New Roman" w:hAnsi="Times New Roman" w:cs="Times New Roman"/>
                <w:b/>
                <w:bCs/>
                <w14:props3d w14:extrusionH="57150" w14:contourW="0" w14:prstMaterial="warmMatte">
                  <w14:bevelT w14:w="38100" w14:h="38100" w14:prst="angle"/>
                </w14:props3d>
              </w:rPr>
            </w:pPr>
            <w:r w:rsidRPr="00AF2C5F">
              <w:rPr>
                <w:rFonts w:ascii="Times New Roman" w:hAnsi="Times New Roman" w:cs="Times New Roman"/>
                <w:b/>
                <w:bCs/>
                <w14:props3d w14:extrusionH="57150" w14:contourW="0" w14:prstMaterial="warmMatte">
                  <w14:bevelT w14:w="38100" w14:h="38100" w14:prst="angle"/>
                </w14:props3d>
              </w:rPr>
              <w:t>Indemnización</w:t>
            </w:r>
          </w:p>
        </w:tc>
        <w:tc>
          <w:tcPr>
            <w:tcW w:w="1381" w:type="dxa"/>
            <w:textDirection w:val="btLr"/>
          </w:tcPr>
          <w:p w14:paraId="4AEAA0F0" w14:textId="77777777" w:rsidR="00AF2C5F" w:rsidRPr="00AF2C5F" w:rsidRDefault="00AF2C5F" w:rsidP="00AF2C5F">
            <w:pPr>
              <w:ind w:left="360" w:right="113"/>
              <w:rPr>
                <w:rFonts w:ascii="Times New Roman" w:hAnsi="Times New Roman" w:cs="Times New Roman"/>
                <w:b/>
                <w:bCs/>
                <w14:props3d w14:extrusionH="57150" w14:contourW="0" w14:prstMaterial="warmMatte">
                  <w14:bevelT w14:w="38100" w14:h="38100" w14:prst="angle"/>
                </w14:props3d>
              </w:rPr>
            </w:pPr>
            <w:r w:rsidRPr="00AF2C5F">
              <w:rPr>
                <w:rFonts w:ascii="Times New Roman" w:hAnsi="Times New Roman" w:cs="Times New Roman"/>
                <w:b/>
                <w:bCs/>
                <w14:props3d w14:extrusionH="57150" w14:contourW="0" w14:prstMaterial="warmMatte">
                  <w14:bevelT w14:w="38100" w14:h="38100" w14:prst="angle"/>
                </w14:props3d>
              </w:rPr>
              <w:t>Señalización</w:t>
            </w:r>
          </w:p>
        </w:tc>
        <w:tc>
          <w:tcPr>
            <w:tcW w:w="1238" w:type="dxa"/>
            <w:textDirection w:val="btLr"/>
          </w:tcPr>
          <w:p w14:paraId="262CE531" w14:textId="77777777" w:rsidR="00AF2C5F" w:rsidRPr="00AF2C5F" w:rsidRDefault="00AF2C5F" w:rsidP="00AF2C5F">
            <w:pPr>
              <w:ind w:left="360" w:right="113"/>
              <w:rPr>
                <w:rFonts w:ascii="Times New Roman" w:hAnsi="Times New Roman" w:cs="Times New Roman"/>
                <w:b/>
                <w:bCs/>
                <w14:props3d w14:extrusionH="57150" w14:contourW="0" w14:prstMaterial="warmMatte">
                  <w14:bevelT w14:w="38100" w14:h="38100" w14:prst="angle"/>
                </w14:props3d>
              </w:rPr>
            </w:pPr>
            <w:r w:rsidRPr="00AF2C5F">
              <w:rPr>
                <w:rFonts w:ascii="Times New Roman" w:hAnsi="Times New Roman" w:cs="Times New Roman"/>
                <w:b/>
                <w:bCs/>
                <w14:props3d w14:extrusionH="57150" w14:contourW="0" w14:prstMaterial="warmMatte">
                  <w14:bevelT w14:w="38100" w14:h="38100" w14:prst="angle"/>
                </w14:props3d>
              </w:rPr>
              <w:t>Asistencia vial</w:t>
            </w:r>
          </w:p>
        </w:tc>
        <w:tc>
          <w:tcPr>
            <w:tcW w:w="995" w:type="dxa"/>
            <w:textDirection w:val="btLr"/>
          </w:tcPr>
          <w:p w14:paraId="23613FA6" w14:textId="77777777" w:rsidR="00AF2C5F" w:rsidRPr="00AF2C5F" w:rsidRDefault="00AF2C5F" w:rsidP="00AF2C5F">
            <w:pPr>
              <w:ind w:left="360" w:right="113"/>
              <w:rPr>
                <w:rFonts w:ascii="Times New Roman" w:hAnsi="Times New Roman" w:cs="Times New Roman"/>
                <w:b/>
                <w:bCs/>
                <w14:props3d w14:extrusionH="57150" w14:contourW="0" w14:prstMaterial="warmMatte">
                  <w14:bevelT w14:w="38100" w14:h="38100" w14:prst="angle"/>
                </w14:props3d>
              </w:rPr>
            </w:pPr>
            <w:r w:rsidRPr="00AF2C5F">
              <w:rPr>
                <w:rFonts w:ascii="Times New Roman" w:hAnsi="Times New Roman" w:cs="Times New Roman"/>
                <w:b/>
                <w:bCs/>
                <w14:props3d w14:extrusionH="57150" w14:contourW="0" w14:prstMaterial="warmMatte">
                  <w14:bevelT w14:w="38100" w14:h="38100" w14:prst="angle"/>
                </w14:props3d>
              </w:rPr>
              <w:t>Paso rápido</w:t>
            </w:r>
          </w:p>
        </w:tc>
        <w:tc>
          <w:tcPr>
            <w:tcW w:w="962" w:type="dxa"/>
            <w:textDirection w:val="btLr"/>
          </w:tcPr>
          <w:p w14:paraId="64D39BA5" w14:textId="77777777" w:rsidR="00AF2C5F" w:rsidRPr="00AF2C5F" w:rsidRDefault="00AF2C5F" w:rsidP="00AF2C5F">
            <w:pPr>
              <w:ind w:left="360" w:right="113"/>
              <w:rPr>
                <w:rFonts w:ascii="Times New Roman" w:hAnsi="Times New Roman" w:cs="Times New Roman"/>
                <w:b/>
                <w:bCs/>
                <w14:props3d w14:extrusionH="57150" w14:contourW="0" w14:prstMaterial="warmMatte">
                  <w14:bevelT w14:w="38100" w14:h="38100" w14:prst="angle"/>
                </w14:props3d>
              </w:rPr>
            </w:pPr>
            <w:r w:rsidRPr="00AF2C5F">
              <w:rPr>
                <w:rFonts w:ascii="Times New Roman" w:hAnsi="Times New Roman" w:cs="Times New Roman"/>
                <w:b/>
                <w:bCs/>
                <w14:props3d w14:extrusionH="57150" w14:contourW="0" w14:prstMaterial="warmMatte">
                  <w14:bevelT w14:w="38100" w14:h="38100" w14:prst="angle"/>
                </w14:props3d>
              </w:rPr>
              <w:t>Total</w:t>
            </w:r>
          </w:p>
        </w:tc>
      </w:tr>
      <w:tr w:rsidR="00AF2C5F" w:rsidRPr="009122F4" w14:paraId="1AEB0E3D" w14:textId="77777777" w:rsidTr="00AF2C5F">
        <w:tc>
          <w:tcPr>
            <w:tcW w:w="1457" w:type="dxa"/>
          </w:tcPr>
          <w:p w14:paraId="1519FA1D" w14:textId="77777777" w:rsidR="00AF2C5F" w:rsidRPr="009122F4" w:rsidRDefault="00AF2C5F" w:rsidP="00AF2C5F">
            <w:pPr>
              <w:ind w:left="360"/>
              <w:rPr>
                <w:rFonts w:ascii="Times New Roman" w:hAnsi="Times New Roman" w:cs="Times New Roman"/>
                <w:b/>
                <w:bCs/>
                <w:color w:val="2F5496" w:themeColor="accent1" w:themeShade="BF"/>
                <w14:props3d w14:extrusionH="57150" w14:contourW="0" w14:prstMaterial="warmMatte">
                  <w14:bevelT w14:w="38100" w14:h="38100" w14:prst="angle"/>
                </w14:props3d>
              </w:rPr>
            </w:pPr>
            <w:r>
              <w:rPr>
                <w:rFonts w:ascii="Times New Roman" w:hAnsi="Times New Roman" w:cs="Times New Roman"/>
                <w:b/>
                <w:bCs/>
                <w:color w:val="2F5496" w:themeColor="accent1" w:themeShade="BF"/>
                <w14:props3d w14:extrusionH="57150" w14:contourW="0" w14:prstMaterial="warmMatte">
                  <w14:bevelT w14:w="38100" w14:h="38100" w14:prst="angle"/>
                </w14:props3d>
              </w:rPr>
              <w:t xml:space="preserve">Cantidad </w:t>
            </w:r>
          </w:p>
        </w:tc>
        <w:tc>
          <w:tcPr>
            <w:tcW w:w="1112" w:type="dxa"/>
            <w:vAlign w:val="bottom"/>
          </w:tcPr>
          <w:p w14:paraId="209CF145" w14:textId="77777777" w:rsidR="00AF2C5F" w:rsidRPr="009122F4" w:rsidRDefault="00AF2C5F" w:rsidP="00AF2C5F">
            <w:pPr>
              <w:ind w:left="360"/>
              <w:rPr>
                <w:rFonts w:ascii="Times New Roman" w:hAnsi="Times New Roman" w:cs="Times New Roman"/>
                <w:b/>
                <w:bCs/>
                <w:color w:val="2F5496" w:themeColor="accent1" w:themeShade="BF"/>
                <w14:props3d w14:extrusionH="57150" w14:contourW="0" w14:prstMaterial="warmMatte">
                  <w14:bevelT w14:w="38100" w14:h="38100" w14:prst="angle"/>
                </w14:props3d>
              </w:rPr>
            </w:pPr>
            <w:r w:rsidRPr="009122F4">
              <w:rPr>
                <w:rFonts w:ascii="Times New Roman" w:hAnsi="Times New Roman" w:cs="Times New Roman"/>
                <w:b/>
                <w:bCs/>
                <w:color w:val="2F5496" w:themeColor="accent1" w:themeShade="BF"/>
                <w14:props3d w14:extrusionH="57150" w14:contourW="0" w14:prstMaterial="warmMatte">
                  <w14:bevelT w14:w="38100" w14:h="38100" w14:prst="angle"/>
                </w14:props3d>
              </w:rPr>
              <w:t>55</w:t>
            </w:r>
          </w:p>
        </w:tc>
        <w:tc>
          <w:tcPr>
            <w:tcW w:w="1541" w:type="dxa"/>
            <w:vAlign w:val="bottom"/>
          </w:tcPr>
          <w:p w14:paraId="3FE0A986" w14:textId="77777777" w:rsidR="00AF2C5F" w:rsidRPr="009122F4" w:rsidRDefault="00AF2C5F" w:rsidP="00AF2C5F">
            <w:pPr>
              <w:ind w:left="360"/>
              <w:rPr>
                <w:rFonts w:ascii="Times New Roman" w:hAnsi="Times New Roman" w:cs="Times New Roman"/>
                <w:b/>
                <w:bCs/>
                <w:color w:val="2F5496" w:themeColor="accent1" w:themeShade="BF"/>
                <w14:props3d w14:extrusionH="57150" w14:contourW="0" w14:prstMaterial="warmMatte">
                  <w14:bevelT w14:w="38100" w14:h="38100" w14:prst="angle"/>
                </w14:props3d>
              </w:rPr>
            </w:pPr>
            <w:r w:rsidRPr="00AF2C5F">
              <w:rPr>
                <w:rFonts w:ascii="Times New Roman" w:hAnsi="Times New Roman" w:cs="Times New Roman"/>
                <w:b/>
                <w:bCs/>
                <w:color w:val="2F5496" w:themeColor="accent1" w:themeShade="BF"/>
                <w14:props3d w14:extrusionH="57150" w14:contourW="0" w14:prstMaterial="warmMatte">
                  <w14:bevelT w14:w="38100" w14:h="38100" w14:prst="angle"/>
                </w14:props3d>
              </w:rPr>
              <w:t>21</w:t>
            </w:r>
          </w:p>
        </w:tc>
        <w:tc>
          <w:tcPr>
            <w:tcW w:w="1381" w:type="dxa"/>
            <w:vAlign w:val="bottom"/>
          </w:tcPr>
          <w:p w14:paraId="28D46222" w14:textId="77777777" w:rsidR="00AF2C5F" w:rsidRPr="009122F4" w:rsidRDefault="00AF2C5F" w:rsidP="00AF2C5F">
            <w:pPr>
              <w:ind w:left="360"/>
              <w:rPr>
                <w:rFonts w:ascii="Times New Roman" w:hAnsi="Times New Roman" w:cs="Times New Roman"/>
                <w:b/>
                <w:bCs/>
                <w:color w:val="2F5496" w:themeColor="accent1" w:themeShade="BF"/>
                <w14:props3d w14:extrusionH="57150" w14:contourW="0" w14:prstMaterial="warmMatte">
                  <w14:bevelT w14:w="38100" w14:h="38100" w14:prst="angle"/>
                </w14:props3d>
              </w:rPr>
            </w:pPr>
            <w:r w:rsidRPr="00AF2C5F">
              <w:rPr>
                <w:rFonts w:ascii="Times New Roman" w:hAnsi="Times New Roman" w:cs="Times New Roman"/>
                <w:b/>
                <w:bCs/>
                <w:color w:val="2F5496" w:themeColor="accent1" w:themeShade="BF"/>
                <w14:props3d w14:extrusionH="57150" w14:contourW="0" w14:prstMaterial="warmMatte">
                  <w14:bevelT w14:w="38100" w14:h="38100" w14:prst="angle"/>
                </w14:props3d>
              </w:rPr>
              <w:t>6</w:t>
            </w:r>
          </w:p>
        </w:tc>
        <w:tc>
          <w:tcPr>
            <w:tcW w:w="1238" w:type="dxa"/>
            <w:vAlign w:val="bottom"/>
          </w:tcPr>
          <w:p w14:paraId="76C56DC4" w14:textId="77777777" w:rsidR="00AF2C5F" w:rsidRPr="009122F4" w:rsidRDefault="00AF2C5F" w:rsidP="00AF2C5F">
            <w:pPr>
              <w:ind w:left="360"/>
              <w:rPr>
                <w:rFonts w:ascii="Times New Roman" w:hAnsi="Times New Roman" w:cs="Times New Roman"/>
                <w:b/>
                <w:bCs/>
                <w:color w:val="2F5496" w:themeColor="accent1" w:themeShade="BF"/>
                <w14:props3d w14:extrusionH="57150" w14:contourW="0" w14:prstMaterial="warmMatte">
                  <w14:bevelT w14:w="38100" w14:h="38100" w14:prst="angle"/>
                </w14:props3d>
              </w:rPr>
            </w:pPr>
            <w:r w:rsidRPr="00AF2C5F">
              <w:rPr>
                <w:rFonts w:ascii="Times New Roman" w:hAnsi="Times New Roman" w:cs="Times New Roman"/>
                <w:b/>
                <w:bCs/>
                <w:color w:val="2F5496" w:themeColor="accent1" w:themeShade="BF"/>
                <w14:props3d w14:extrusionH="57150" w14:contourW="0" w14:prstMaterial="warmMatte">
                  <w14:bevelT w14:w="38100" w14:h="38100" w14:prst="angle"/>
                </w14:props3d>
              </w:rPr>
              <w:t>2</w:t>
            </w:r>
          </w:p>
        </w:tc>
        <w:tc>
          <w:tcPr>
            <w:tcW w:w="995" w:type="dxa"/>
            <w:vAlign w:val="bottom"/>
          </w:tcPr>
          <w:p w14:paraId="0F10F9FB" w14:textId="77777777" w:rsidR="00AF2C5F" w:rsidRPr="009122F4" w:rsidRDefault="00AF2C5F" w:rsidP="00AF2C5F">
            <w:pPr>
              <w:ind w:left="360"/>
              <w:rPr>
                <w:rFonts w:ascii="Times New Roman" w:hAnsi="Times New Roman" w:cs="Times New Roman"/>
                <w:b/>
                <w:bCs/>
                <w:color w:val="2F5496" w:themeColor="accent1" w:themeShade="BF"/>
                <w14:props3d w14:extrusionH="57150" w14:contourW="0" w14:prstMaterial="warmMatte">
                  <w14:bevelT w14:w="38100" w14:h="38100" w14:prst="angle"/>
                </w14:props3d>
              </w:rPr>
            </w:pPr>
            <w:r w:rsidRPr="00AF2C5F">
              <w:rPr>
                <w:rFonts w:ascii="Times New Roman" w:hAnsi="Times New Roman" w:cs="Times New Roman"/>
                <w:b/>
                <w:bCs/>
                <w:color w:val="2F5496" w:themeColor="accent1" w:themeShade="BF"/>
                <w14:props3d w14:extrusionH="57150" w14:contourW="0" w14:prstMaterial="warmMatte">
                  <w14:bevelT w14:w="38100" w14:h="38100" w14:prst="angle"/>
                </w14:props3d>
              </w:rPr>
              <w:t>1</w:t>
            </w:r>
          </w:p>
        </w:tc>
        <w:tc>
          <w:tcPr>
            <w:tcW w:w="962" w:type="dxa"/>
          </w:tcPr>
          <w:p w14:paraId="1952DCBD" w14:textId="77777777" w:rsidR="00AF2C5F" w:rsidRPr="009122F4" w:rsidRDefault="00AF2C5F" w:rsidP="00AF2C5F">
            <w:pPr>
              <w:ind w:left="360"/>
              <w:rPr>
                <w:rFonts w:ascii="Times New Roman" w:hAnsi="Times New Roman" w:cs="Times New Roman"/>
                <w:b/>
                <w:bCs/>
                <w:color w:val="2F5496" w:themeColor="accent1" w:themeShade="BF"/>
                <w14:props3d w14:extrusionH="57150" w14:contourW="0" w14:prstMaterial="warmMatte">
                  <w14:bevelT w14:w="38100" w14:h="38100" w14:prst="angle"/>
                </w14:props3d>
              </w:rPr>
            </w:pPr>
            <w:r w:rsidRPr="009122F4">
              <w:rPr>
                <w:rFonts w:ascii="Times New Roman" w:hAnsi="Times New Roman" w:cs="Times New Roman"/>
                <w:b/>
                <w:bCs/>
                <w:color w:val="2F5496" w:themeColor="accent1" w:themeShade="BF"/>
                <w14:props3d w14:extrusionH="57150" w14:contourW="0" w14:prstMaterial="warmMatte">
                  <w14:bevelT w14:w="38100" w14:h="38100" w14:prst="angle"/>
                </w14:props3d>
              </w:rPr>
              <w:fldChar w:fldCharType="begin"/>
            </w:r>
            <w:r w:rsidRPr="009122F4">
              <w:rPr>
                <w:rFonts w:ascii="Times New Roman" w:hAnsi="Times New Roman" w:cs="Times New Roman"/>
                <w:b/>
                <w:bCs/>
                <w:color w:val="2F5496" w:themeColor="accent1" w:themeShade="BF"/>
                <w14:props3d w14:extrusionH="57150" w14:contourW="0" w14:prstMaterial="warmMatte">
                  <w14:bevelT w14:w="38100" w14:h="38100" w14:prst="angle"/>
                </w14:props3d>
              </w:rPr>
              <w:instrText xml:space="preserve"> =SUM(LEFT) \# "0" </w:instrText>
            </w:r>
            <w:r w:rsidRPr="009122F4">
              <w:rPr>
                <w:rFonts w:ascii="Times New Roman" w:hAnsi="Times New Roman" w:cs="Times New Roman"/>
                <w:b/>
                <w:bCs/>
                <w:color w:val="2F5496" w:themeColor="accent1" w:themeShade="BF"/>
                <w14:props3d w14:extrusionH="57150" w14:contourW="0" w14:prstMaterial="warmMatte">
                  <w14:bevelT w14:w="38100" w14:h="38100" w14:prst="angle"/>
                </w14:props3d>
              </w:rPr>
              <w:fldChar w:fldCharType="separate"/>
            </w:r>
            <w:r w:rsidRPr="009122F4">
              <w:rPr>
                <w:rFonts w:ascii="Times New Roman" w:hAnsi="Times New Roman" w:cs="Times New Roman"/>
                <w:b/>
                <w:bCs/>
                <w:noProof/>
                <w:color w:val="2F5496" w:themeColor="accent1" w:themeShade="BF"/>
                <w14:props3d w14:extrusionH="57150" w14:contourW="0" w14:prstMaterial="warmMatte">
                  <w14:bevelT w14:w="38100" w14:h="38100" w14:prst="angle"/>
                </w14:props3d>
              </w:rPr>
              <w:t>85</w:t>
            </w:r>
            <w:r w:rsidRPr="009122F4">
              <w:rPr>
                <w:rFonts w:ascii="Times New Roman" w:hAnsi="Times New Roman" w:cs="Times New Roman"/>
                <w:b/>
                <w:bCs/>
                <w:color w:val="2F5496" w:themeColor="accent1" w:themeShade="BF"/>
                <w14:props3d w14:extrusionH="57150" w14:contourW="0" w14:prstMaterial="warmMatte">
                  <w14:bevelT w14:w="38100" w14:h="38100" w14:prst="angle"/>
                </w14:props3d>
              </w:rPr>
              <w:fldChar w:fldCharType="end"/>
            </w:r>
          </w:p>
        </w:tc>
      </w:tr>
    </w:tbl>
    <w:p w14:paraId="35C05622" w14:textId="6E5D2981" w:rsidR="00717042" w:rsidRDefault="00717042" w:rsidP="00717042">
      <w:pPr>
        <w:pStyle w:val="Prrafodelista"/>
        <w:spacing w:line="240" w:lineRule="auto"/>
        <w:ind w:left="360"/>
        <w:rPr>
          <w:rFonts w:ascii="Times New Roman" w:hAnsi="Times New Roman" w:cs="Times New Roman"/>
          <w:b/>
          <w:bCs/>
          <w:color w:val="2F5496" w:themeColor="accent1" w:themeShade="BF"/>
          <w14:props3d w14:extrusionH="57150" w14:contourW="0" w14:prstMaterial="warmMatte">
            <w14:bevelT w14:w="38100" w14:h="38100" w14:prst="angle"/>
          </w14:props3d>
        </w:rPr>
      </w:pPr>
    </w:p>
    <w:p w14:paraId="5DF0DA0D" w14:textId="77777777" w:rsidR="00331A25" w:rsidRDefault="00331A25" w:rsidP="00717042">
      <w:pPr>
        <w:pStyle w:val="Prrafodelista"/>
        <w:spacing w:line="240" w:lineRule="auto"/>
        <w:ind w:left="360"/>
        <w:rPr>
          <w:rFonts w:ascii="Times New Roman" w:hAnsi="Times New Roman" w:cs="Times New Roman"/>
          <w:b/>
          <w:bCs/>
          <w:color w:val="2F5496" w:themeColor="accent1" w:themeShade="BF"/>
          <w14:props3d w14:extrusionH="57150" w14:contourW="0" w14:prstMaterial="warmMatte">
            <w14:bevelT w14:w="38100" w14:h="38100" w14:prst="angle"/>
          </w14:props3d>
        </w:rPr>
      </w:pPr>
    </w:p>
    <w:p w14:paraId="5ABAED47" w14:textId="77777777" w:rsidR="00331A25" w:rsidRDefault="00331A25" w:rsidP="00717042">
      <w:pPr>
        <w:pStyle w:val="Prrafodelista"/>
        <w:spacing w:line="240" w:lineRule="auto"/>
        <w:ind w:left="360"/>
        <w:rPr>
          <w:rFonts w:ascii="Times New Roman" w:hAnsi="Times New Roman" w:cs="Times New Roman"/>
          <w:b/>
          <w:bCs/>
          <w:color w:val="2F5496" w:themeColor="accent1" w:themeShade="BF"/>
          <w14:props3d w14:extrusionH="57150" w14:contourW="0" w14:prstMaterial="warmMatte">
            <w14:bevelT w14:w="38100" w14:h="38100" w14:prst="angle"/>
          </w14:props3d>
        </w:rPr>
      </w:pPr>
    </w:p>
    <w:p w14:paraId="070E39C5" w14:textId="7BE9FDCF" w:rsidR="00153786" w:rsidRPr="009122F4" w:rsidRDefault="00153786" w:rsidP="00717042">
      <w:pPr>
        <w:pStyle w:val="Prrafodelista"/>
        <w:spacing w:line="240" w:lineRule="auto"/>
        <w:ind w:left="360"/>
        <w:rPr>
          <w:rFonts w:ascii="Times New Roman" w:hAnsi="Times New Roman" w:cs="Times New Roman"/>
          <w:b/>
          <w:bCs/>
          <w:color w:val="2F5496" w:themeColor="accent1" w:themeShade="BF"/>
          <w14:props3d w14:extrusionH="57150" w14:contourW="0" w14:prstMaterial="warmMatte">
            <w14:bevelT w14:w="38100" w14:h="38100" w14:prst="angle"/>
          </w14:props3d>
        </w:rPr>
      </w:pPr>
      <w:r w:rsidRPr="009122F4">
        <w:rPr>
          <w:rFonts w:ascii="Times New Roman" w:hAnsi="Times New Roman" w:cs="Times New Roman"/>
          <w:noProof/>
        </w:rPr>
        <w:drawing>
          <wp:inline distT="0" distB="0" distL="0" distR="0" wp14:anchorId="67B7804D" wp14:editId="5580B955">
            <wp:extent cx="5400040" cy="3150235"/>
            <wp:effectExtent l="0" t="0" r="10160" b="120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BF933F" w14:textId="1D91A225" w:rsidR="00D11D5C" w:rsidRDefault="00D11D5C"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77062A4C" w14:textId="4291A30A"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6828932B" w14:textId="77A2BEF8"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398534F1" w14:textId="464CDD56"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0DD419A4" w14:textId="0A602E44"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26DB9622" w14:textId="511B6F5E" w:rsidR="00D57195" w:rsidRDefault="00D57195"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3606D1D6" w14:textId="31B296E9" w:rsidR="00AF2C5F" w:rsidRPr="009122F4" w:rsidRDefault="00AF2C5F" w:rsidP="00823968">
      <w:pPr>
        <w:pStyle w:val="Prrafodelista"/>
        <w:numPr>
          <w:ilvl w:val="0"/>
          <w:numId w:val="28"/>
        </w:numPr>
        <w:autoSpaceDE w:val="0"/>
        <w:autoSpaceDN w:val="0"/>
        <w:adjustRightInd w:val="0"/>
        <w:spacing w:after="0" w:line="240" w:lineRule="auto"/>
        <w:rPr>
          <w:rFonts w:ascii="Times New Roman" w:hAnsi="Times New Roman" w:cs="Times New Roman"/>
          <w:b/>
          <w:bCs/>
          <w:color w:val="2F5496" w:themeColor="accent1" w:themeShade="BF"/>
        </w:rPr>
      </w:pPr>
      <w:r w:rsidRPr="009122F4">
        <w:rPr>
          <w:rFonts w:ascii="Times New Roman" w:hAnsi="Times New Roman" w:cs="Times New Roman"/>
          <w:b/>
          <w:bCs/>
          <w:color w:val="2F5496" w:themeColor="accent1" w:themeShade="BF"/>
        </w:rPr>
        <w:t xml:space="preserve">ESTADISTICAS DE </w:t>
      </w:r>
      <w:r>
        <w:rPr>
          <w:rFonts w:ascii="Times New Roman" w:hAnsi="Times New Roman" w:cs="Times New Roman"/>
          <w:b/>
          <w:bCs/>
          <w:color w:val="2F5496" w:themeColor="accent1" w:themeShade="BF"/>
        </w:rPr>
        <w:t xml:space="preserve">RECLAMOS </w:t>
      </w:r>
      <w:r w:rsidRPr="009122F4">
        <w:rPr>
          <w:rFonts w:ascii="Times New Roman" w:hAnsi="Times New Roman" w:cs="Times New Roman"/>
          <w:b/>
          <w:bCs/>
          <w:color w:val="2F5496" w:themeColor="accent1" w:themeShade="BF"/>
        </w:rPr>
        <w:t>POR ORGANIZADAS POR GENERO</w:t>
      </w:r>
      <w:r w:rsidR="00A04137">
        <w:rPr>
          <w:rFonts w:ascii="Times New Roman" w:hAnsi="Times New Roman" w:cs="Times New Roman"/>
          <w:b/>
          <w:bCs/>
          <w:color w:val="2F5496" w:themeColor="accent1" w:themeShade="BF"/>
        </w:rPr>
        <w:t>.</w:t>
      </w:r>
      <w:r w:rsidRPr="009122F4">
        <w:rPr>
          <w:rFonts w:ascii="Times New Roman" w:hAnsi="Times New Roman" w:cs="Times New Roman"/>
          <w:b/>
          <w:bCs/>
          <w:color w:val="2F5496" w:themeColor="accent1" w:themeShade="BF"/>
        </w:rPr>
        <w:t xml:space="preserve">  </w:t>
      </w:r>
    </w:p>
    <w:p w14:paraId="3EACE146" w14:textId="77777777" w:rsidR="00AF2C5F" w:rsidRPr="009122F4" w:rsidRDefault="00AF2C5F" w:rsidP="00AF2C5F">
      <w:pPr>
        <w:pStyle w:val="Prrafodelista"/>
        <w:autoSpaceDE w:val="0"/>
        <w:autoSpaceDN w:val="0"/>
        <w:adjustRightInd w:val="0"/>
        <w:spacing w:after="0" w:line="240" w:lineRule="auto"/>
        <w:rPr>
          <w:rFonts w:ascii="Times New Roman" w:hAnsi="Times New Roman" w:cs="Times New Roman"/>
          <w:b/>
          <w:bCs/>
          <w:color w:val="000000"/>
        </w:rPr>
      </w:pPr>
    </w:p>
    <w:p w14:paraId="094B0ECD" w14:textId="5B7A539E" w:rsidR="00AF2C5F" w:rsidRPr="009122F4" w:rsidRDefault="00AF2C5F" w:rsidP="00AF40FC">
      <w:pPr>
        <w:autoSpaceDE w:val="0"/>
        <w:autoSpaceDN w:val="0"/>
        <w:adjustRightInd w:val="0"/>
        <w:spacing w:after="0" w:line="360" w:lineRule="auto"/>
        <w:rPr>
          <w:rFonts w:ascii="Times New Roman" w:hAnsi="Times New Roman" w:cs="Times New Roman"/>
          <w:b/>
          <w:bCs/>
          <w:color w:val="000000"/>
        </w:rPr>
      </w:pPr>
      <w:r w:rsidRPr="009122F4">
        <w:rPr>
          <w:rFonts w:ascii="Times New Roman" w:hAnsi="Times New Roman" w:cs="Times New Roman"/>
          <w:color w:val="000000"/>
        </w:rPr>
        <w:t xml:space="preserve">Este conjunto de datos muestra la cantidad de </w:t>
      </w:r>
      <w:r>
        <w:rPr>
          <w:rFonts w:ascii="Times New Roman" w:hAnsi="Times New Roman" w:cs="Times New Roman"/>
          <w:color w:val="000000"/>
        </w:rPr>
        <w:t xml:space="preserve">reclamos </w:t>
      </w:r>
      <w:r w:rsidR="00BB7134" w:rsidRPr="009122F4">
        <w:rPr>
          <w:rFonts w:ascii="Times New Roman" w:hAnsi="Times New Roman" w:cs="Times New Roman"/>
          <w:color w:val="000000"/>
        </w:rPr>
        <w:t>recibid</w:t>
      </w:r>
      <w:r w:rsidR="00672FDD">
        <w:rPr>
          <w:rFonts w:ascii="Times New Roman" w:hAnsi="Times New Roman" w:cs="Times New Roman"/>
          <w:color w:val="000000"/>
        </w:rPr>
        <w:t>o</w:t>
      </w:r>
      <w:r w:rsidR="00BB7134" w:rsidRPr="009122F4">
        <w:rPr>
          <w:rFonts w:ascii="Times New Roman" w:hAnsi="Times New Roman" w:cs="Times New Roman"/>
          <w:color w:val="000000"/>
        </w:rPr>
        <w:t xml:space="preserve">s </w:t>
      </w:r>
      <w:r w:rsidR="00BB7134">
        <w:rPr>
          <w:rFonts w:ascii="Times New Roman" w:hAnsi="Times New Roman" w:cs="Times New Roman"/>
          <w:color w:val="000000"/>
        </w:rPr>
        <w:t>en</w:t>
      </w:r>
      <w:r>
        <w:rPr>
          <w:rFonts w:ascii="Times New Roman" w:hAnsi="Times New Roman" w:cs="Times New Roman"/>
          <w:color w:val="000000"/>
        </w:rPr>
        <w:t xml:space="preserve"> el Ministerio de Obras Públicas y Comunicaciones </w:t>
      </w:r>
      <w:r w:rsidRPr="009122F4">
        <w:rPr>
          <w:rFonts w:ascii="Times New Roman" w:hAnsi="Times New Roman" w:cs="Times New Roman"/>
          <w:color w:val="000000"/>
        </w:rPr>
        <w:t>y atendidas en la oficina de acceso a la información pública (OAI); agrupadas por genero correspondientes a periodo enero-diciembre 2021</w:t>
      </w:r>
    </w:p>
    <w:p w14:paraId="1F83962E" w14:textId="77777777" w:rsidR="00AF2C5F" w:rsidRPr="009122F4" w:rsidRDefault="00AF2C5F" w:rsidP="00AF2C5F">
      <w:pPr>
        <w:pStyle w:val="Prrafodelista"/>
        <w:autoSpaceDE w:val="0"/>
        <w:autoSpaceDN w:val="0"/>
        <w:adjustRightInd w:val="0"/>
        <w:spacing w:after="0" w:line="240" w:lineRule="auto"/>
        <w:rPr>
          <w:rFonts w:ascii="Times New Roman" w:hAnsi="Times New Roman" w:cs="Times New Roman"/>
          <w:b/>
          <w:bCs/>
          <w:color w:val="000000"/>
        </w:rPr>
      </w:pPr>
    </w:p>
    <w:tbl>
      <w:tblPr>
        <w:tblStyle w:val="Tablaconcuadrcula"/>
        <w:tblW w:w="0" w:type="auto"/>
        <w:tblInd w:w="-5" w:type="dxa"/>
        <w:tblLook w:val="04A0" w:firstRow="1" w:lastRow="0" w:firstColumn="1" w:lastColumn="0" w:noHBand="0" w:noVBand="1"/>
      </w:tblPr>
      <w:tblGrid>
        <w:gridCol w:w="3920"/>
        <w:gridCol w:w="3854"/>
      </w:tblGrid>
      <w:tr w:rsidR="00AF2C5F" w:rsidRPr="009122F4" w14:paraId="2B0A3418" w14:textId="77777777" w:rsidTr="00EA19E0">
        <w:tc>
          <w:tcPr>
            <w:tcW w:w="3920" w:type="dxa"/>
            <w:shd w:val="clear" w:color="auto" w:fill="D9D9D9" w:themeFill="background1" w:themeFillShade="D9"/>
          </w:tcPr>
          <w:p w14:paraId="16253609" w14:textId="77777777" w:rsidR="00AF2C5F" w:rsidRPr="009122F4" w:rsidRDefault="00AF2C5F" w:rsidP="00D57195">
            <w:pPr>
              <w:autoSpaceDE w:val="0"/>
              <w:autoSpaceDN w:val="0"/>
              <w:adjustRightInd w:val="0"/>
              <w:ind w:left="360"/>
              <w:rPr>
                <w:rFonts w:ascii="Times New Roman" w:hAnsi="Times New Roman" w:cs="Times New Roman"/>
                <w:b/>
                <w:bCs/>
                <w:color w:val="000000"/>
                <w:highlight w:val="lightGray"/>
              </w:rPr>
            </w:pPr>
            <w:r w:rsidRPr="009122F4">
              <w:rPr>
                <w:rFonts w:ascii="Times New Roman" w:hAnsi="Times New Roman" w:cs="Times New Roman"/>
                <w:b/>
                <w:bCs/>
                <w:color w:val="000000"/>
                <w:highlight w:val="lightGray"/>
              </w:rPr>
              <w:t>GENERO</w:t>
            </w:r>
          </w:p>
        </w:tc>
        <w:tc>
          <w:tcPr>
            <w:tcW w:w="3854" w:type="dxa"/>
            <w:shd w:val="clear" w:color="auto" w:fill="D9D9D9" w:themeFill="background1" w:themeFillShade="D9"/>
          </w:tcPr>
          <w:p w14:paraId="2C96AA26" w14:textId="77777777" w:rsidR="00AF2C5F" w:rsidRPr="009122F4" w:rsidRDefault="00AF2C5F" w:rsidP="00D57195">
            <w:pPr>
              <w:autoSpaceDE w:val="0"/>
              <w:autoSpaceDN w:val="0"/>
              <w:adjustRightInd w:val="0"/>
              <w:ind w:left="360"/>
              <w:rPr>
                <w:rFonts w:ascii="Times New Roman" w:hAnsi="Times New Roman" w:cs="Times New Roman"/>
                <w:b/>
                <w:bCs/>
                <w:color w:val="000000"/>
                <w:highlight w:val="lightGray"/>
              </w:rPr>
            </w:pPr>
            <w:r w:rsidRPr="009122F4">
              <w:rPr>
                <w:rFonts w:ascii="Times New Roman" w:hAnsi="Times New Roman" w:cs="Times New Roman"/>
                <w:b/>
                <w:bCs/>
                <w:color w:val="000000"/>
                <w:highlight w:val="lightGray"/>
              </w:rPr>
              <w:t>CANTIDAD</w:t>
            </w:r>
          </w:p>
        </w:tc>
      </w:tr>
      <w:tr w:rsidR="00AF2C5F" w:rsidRPr="009122F4" w14:paraId="1061D2AF" w14:textId="77777777" w:rsidTr="00EA19E0">
        <w:tc>
          <w:tcPr>
            <w:tcW w:w="3920" w:type="dxa"/>
          </w:tcPr>
          <w:p w14:paraId="417D50B7" w14:textId="77777777" w:rsidR="00AF2C5F" w:rsidRPr="009122F4" w:rsidRDefault="00AF2C5F" w:rsidP="00D57195">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Masculino</w:t>
            </w:r>
          </w:p>
        </w:tc>
        <w:tc>
          <w:tcPr>
            <w:tcW w:w="3854" w:type="dxa"/>
          </w:tcPr>
          <w:p w14:paraId="7F8E47B4" w14:textId="4E03B669" w:rsidR="00AF2C5F" w:rsidRPr="009122F4" w:rsidRDefault="00AF2C5F" w:rsidP="00D57195">
            <w:pPr>
              <w:autoSpaceDE w:val="0"/>
              <w:autoSpaceDN w:val="0"/>
              <w:adjustRightInd w:val="0"/>
              <w:ind w:left="360"/>
              <w:rPr>
                <w:rFonts w:ascii="Times New Roman" w:hAnsi="Times New Roman" w:cs="Times New Roman"/>
                <w:color w:val="000000"/>
              </w:rPr>
            </w:pPr>
            <w:r>
              <w:rPr>
                <w:rFonts w:ascii="Times New Roman" w:hAnsi="Times New Roman" w:cs="Times New Roman"/>
                <w:color w:val="000000"/>
              </w:rPr>
              <w:t>37</w:t>
            </w:r>
          </w:p>
        </w:tc>
      </w:tr>
      <w:tr w:rsidR="00AF2C5F" w:rsidRPr="009122F4" w14:paraId="0D462295" w14:textId="77777777" w:rsidTr="00EA19E0">
        <w:tc>
          <w:tcPr>
            <w:tcW w:w="3920" w:type="dxa"/>
          </w:tcPr>
          <w:p w14:paraId="13DC34A8" w14:textId="77777777" w:rsidR="00AF2C5F" w:rsidRPr="009122F4" w:rsidRDefault="00AF2C5F" w:rsidP="00D57195">
            <w:pPr>
              <w:autoSpaceDE w:val="0"/>
              <w:autoSpaceDN w:val="0"/>
              <w:adjustRightInd w:val="0"/>
              <w:ind w:left="360"/>
              <w:rPr>
                <w:rFonts w:ascii="Times New Roman" w:hAnsi="Times New Roman" w:cs="Times New Roman"/>
                <w:b/>
                <w:bCs/>
                <w:color w:val="000000"/>
              </w:rPr>
            </w:pPr>
            <w:r w:rsidRPr="009122F4">
              <w:rPr>
                <w:rFonts w:ascii="Times New Roman" w:hAnsi="Times New Roman" w:cs="Times New Roman"/>
                <w:b/>
                <w:bCs/>
                <w:color w:val="000000"/>
              </w:rPr>
              <w:t>Femenino</w:t>
            </w:r>
          </w:p>
        </w:tc>
        <w:tc>
          <w:tcPr>
            <w:tcW w:w="3854" w:type="dxa"/>
          </w:tcPr>
          <w:p w14:paraId="01DCC389" w14:textId="373BC096" w:rsidR="00AF2C5F" w:rsidRPr="009122F4" w:rsidRDefault="00AF2C5F" w:rsidP="00D57195">
            <w:pPr>
              <w:autoSpaceDE w:val="0"/>
              <w:autoSpaceDN w:val="0"/>
              <w:adjustRightInd w:val="0"/>
              <w:ind w:left="360"/>
              <w:rPr>
                <w:rFonts w:ascii="Times New Roman" w:hAnsi="Times New Roman" w:cs="Times New Roman"/>
                <w:color w:val="000000"/>
              </w:rPr>
            </w:pPr>
            <w:r>
              <w:rPr>
                <w:rFonts w:ascii="Times New Roman" w:hAnsi="Times New Roman" w:cs="Times New Roman"/>
                <w:color w:val="000000"/>
              </w:rPr>
              <w:t>48</w:t>
            </w:r>
          </w:p>
        </w:tc>
      </w:tr>
      <w:tr w:rsidR="00AF2C5F" w:rsidRPr="009122F4" w14:paraId="05B62F5C" w14:textId="77777777" w:rsidTr="00EA19E0">
        <w:tc>
          <w:tcPr>
            <w:tcW w:w="3920" w:type="dxa"/>
          </w:tcPr>
          <w:p w14:paraId="4CDF0ED1" w14:textId="04FD0E9D" w:rsidR="00AF2C5F" w:rsidRPr="009122F4" w:rsidRDefault="00AF2C5F" w:rsidP="00D57195">
            <w:pPr>
              <w:autoSpaceDE w:val="0"/>
              <w:autoSpaceDN w:val="0"/>
              <w:adjustRightInd w:val="0"/>
              <w:ind w:left="360"/>
              <w:rPr>
                <w:rFonts w:ascii="Times New Roman" w:hAnsi="Times New Roman" w:cs="Times New Roman"/>
                <w:b/>
                <w:bCs/>
                <w:color w:val="000000"/>
              </w:rPr>
            </w:pPr>
            <w:r>
              <w:rPr>
                <w:rFonts w:ascii="Times New Roman" w:hAnsi="Times New Roman" w:cs="Times New Roman"/>
                <w:b/>
                <w:bCs/>
                <w:color w:val="000000"/>
              </w:rPr>
              <w:t xml:space="preserve">Total </w:t>
            </w:r>
          </w:p>
        </w:tc>
        <w:tc>
          <w:tcPr>
            <w:tcW w:w="3854" w:type="dxa"/>
          </w:tcPr>
          <w:p w14:paraId="24485373" w14:textId="167AA937" w:rsidR="00AF2C5F" w:rsidRPr="00AF2C5F" w:rsidRDefault="00AF2C5F" w:rsidP="00D57195">
            <w:pPr>
              <w:autoSpaceDE w:val="0"/>
              <w:autoSpaceDN w:val="0"/>
              <w:adjustRightInd w:val="0"/>
              <w:ind w:left="360"/>
              <w:rPr>
                <w:rFonts w:ascii="Times New Roman" w:hAnsi="Times New Roman" w:cs="Times New Roman"/>
                <w:b/>
                <w:bCs/>
                <w:color w:val="000000"/>
              </w:rPr>
            </w:pPr>
            <w:r w:rsidRPr="00AF2C5F">
              <w:rPr>
                <w:rFonts w:ascii="Times New Roman" w:hAnsi="Times New Roman" w:cs="Times New Roman"/>
                <w:b/>
                <w:bCs/>
                <w:color w:val="000000"/>
              </w:rPr>
              <w:fldChar w:fldCharType="begin"/>
            </w:r>
            <w:r w:rsidRPr="00AF2C5F">
              <w:rPr>
                <w:rFonts w:ascii="Times New Roman" w:hAnsi="Times New Roman" w:cs="Times New Roman"/>
                <w:b/>
                <w:bCs/>
                <w:color w:val="000000"/>
              </w:rPr>
              <w:instrText xml:space="preserve"> =SUM(ABOVE) </w:instrText>
            </w:r>
            <w:r w:rsidRPr="00AF2C5F">
              <w:rPr>
                <w:rFonts w:ascii="Times New Roman" w:hAnsi="Times New Roman" w:cs="Times New Roman"/>
                <w:b/>
                <w:bCs/>
                <w:color w:val="000000"/>
              </w:rPr>
              <w:fldChar w:fldCharType="separate"/>
            </w:r>
            <w:r w:rsidRPr="00AF2C5F">
              <w:rPr>
                <w:rFonts w:ascii="Times New Roman" w:hAnsi="Times New Roman" w:cs="Times New Roman"/>
                <w:b/>
                <w:bCs/>
                <w:noProof/>
                <w:color w:val="000000"/>
              </w:rPr>
              <w:t>85</w:t>
            </w:r>
            <w:r w:rsidRPr="00AF2C5F">
              <w:rPr>
                <w:rFonts w:ascii="Times New Roman" w:hAnsi="Times New Roman" w:cs="Times New Roman"/>
                <w:b/>
                <w:bCs/>
                <w:color w:val="000000"/>
              </w:rPr>
              <w:fldChar w:fldCharType="end"/>
            </w:r>
          </w:p>
        </w:tc>
      </w:tr>
    </w:tbl>
    <w:p w14:paraId="3D7354D5" w14:textId="7E771F47" w:rsidR="00153786" w:rsidRDefault="00153786"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3AF7D7DC" w14:textId="5120F082" w:rsidR="00153786" w:rsidRDefault="00153786"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r w:rsidRPr="009122F4">
        <w:rPr>
          <w:rFonts w:ascii="Times New Roman" w:hAnsi="Times New Roman" w:cs="Times New Roman"/>
          <w:b/>
          <w:bCs/>
          <w:noProof/>
          <w:color w:val="000000"/>
        </w:rPr>
        <w:drawing>
          <wp:anchor distT="0" distB="0" distL="114300" distR="114300" simplePos="0" relativeHeight="251674624" behindDoc="0" locked="0" layoutInCell="1" allowOverlap="1" wp14:anchorId="77B7800B" wp14:editId="582BCB0D">
            <wp:simplePos x="0" y="0"/>
            <wp:positionH relativeFrom="margin">
              <wp:align>left</wp:align>
            </wp:positionH>
            <wp:positionV relativeFrom="paragraph">
              <wp:posOffset>2540</wp:posOffset>
            </wp:positionV>
            <wp:extent cx="4914900" cy="2826385"/>
            <wp:effectExtent l="0" t="0" r="0" b="12065"/>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14:paraId="1A13BAA8" w14:textId="77777777" w:rsidR="00153786" w:rsidRDefault="00153786"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74691BAD" w14:textId="77777777" w:rsidR="00AF2C5F" w:rsidRPr="009122F4" w:rsidRDefault="00AF2C5F"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5EA1A608" w14:textId="162F7C12" w:rsidR="00BB7134" w:rsidRDefault="00BB7134" w:rsidP="00BB7134">
      <w:pPr>
        <w:pStyle w:val="Prrafodelista"/>
        <w:autoSpaceDE w:val="0"/>
        <w:autoSpaceDN w:val="0"/>
        <w:adjustRightInd w:val="0"/>
        <w:spacing w:after="0" w:line="240" w:lineRule="auto"/>
        <w:rPr>
          <w:rFonts w:ascii="Times New Roman" w:hAnsi="Times New Roman" w:cs="Times New Roman"/>
          <w:b/>
          <w:bCs/>
          <w:color w:val="000000"/>
        </w:rPr>
      </w:pPr>
    </w:p>
    <w:p w14:paraId="36B77E74" w14:textId="387AFFA8"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61AEAFDD" w14:textId="059D9757"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09C3A738" w14:textId="31F2D52E"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4BE90447" w14:textId="4555E4F8"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0B3DDB62" w14:textId="5F15F78C"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68C6917F" w14:textId="24C89499"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3DF974CB" w14:textId="260266F7"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4534D5B1" w14:textId="16F6B77A"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11E98470" w14:textId="468A6A3E"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471AB725" w14:textId="66F0F27C"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44937C67" w14:textId="691850D6"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64E1FE47" w14:textId="4CE4D025"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0111F9EE" w14:textId="29ADD4D0"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0CC9EFA1" w14:textId="03A1BC5B"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6EC3A78D" w14:textId="62FFCAC6"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0A130631" w14:textId="16E14DBC"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5C6FE728" w14:textId="4C03DCC5"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4B395957" w14:textId="72254E65"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1C3D7932" w14:textId="7D5F3A6B"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4951111C" w14:textId="460A2AED"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0F1D9214" w14:textId="7C79C3C8"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6658CA89" w14:textId="775EE5C6"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0EA1CE60" w14:textId="7076ECA6"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1D6189DA" w14:textId="41F23940"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048B29EA" w14:textId="69D3AB6E"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7864885A" w14:textId="43CFEC64"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1AAC905F" w14:textId="692B5065"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3DB82243" w14:textId="5C072992"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19D2BFF3" w14:textId="451A950F"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27D53ABD" w14:textId="3A3B39C8"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0D246E53" w14:textId="49A91043"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75E1B753" w14:textId="6F42D4F3" w:rsidR="004A6738" w:rsidRDefault="004A6738" w:rsidP="00BB7134">
      <w:pPr>
        <w:pStyle w:val="Prrafodelista"/>
        <w:autoSpaceDE w:val="0"/>
        <w:autoSpaceDN w:val="0"/>
        <w:adjustRightInd w:val="0"/>
        <w:spacing w:after="0" w:line="240" w:lineRule="auto"/>
        <w:rPr>
          <w:rFonts w:ascii="Times New Roman" w:hAnsi="Times New Roman" w:cs="Times New Roman"/>
          <w:b/>
          <w:bCs/>
          <w:color w:val="000000"/>
        </w:rPr>
      </w:pPr>
    </w:p>
    <w:p w14:paraId="7A6B7079" w14:textId="2B5444BC" w:rsidR="00BB7134" w:rsidRPr="009122F4" w:rsidRDefault="00BB7134" w:rsidP="00823968">
      <w:pPr>
        <w:pStyle w:val="Prrafodelista"/>
        <w:numPr>
          <w:ilvl w:val="0"/>
          <w:numId w:val="28"/>
        </w:numPr>
        <w:autoSpaceDE w:val="0"/>
        <w:autoSpaceDN w:val="0"/>
        <w:adjustRightInd w:val="0"/>
        <w:spacing w:after="0" w:line="240" w:lineRule="auto"/>
        <w:rPr>
          <w:rFonts w:ascii="Times New Roman" w:hAnsi="Times New Roman" w:cs="Times New Roman"/>
          <w:b/>
          <w:bCs/>
          <w:color w:val="2F5496" w:themeColor="accent1" w:themeShade="BF"/>
        </w:rPr>
      </w:pPr>
      <w:r w:rsidRPr="009122F4">
        <w:rPr>
          <w:rFonts w:ascii="Times New Roman" w:hAnsi="Times New Roman" w:cs="Times New Roman"/>
          <w:b/>
          <w:bCs/>
          <w:color w:val="2F5496" w:themeColor="accent1" w:themeShade="BF"/>
        </w:rPr>
        <w:t xml:space="preserve">ESTADISTICAS DE </w:t>
      </w:r>
      <w:r w:rsidR="00153786">
        <w:rPr>
          <w:rFonts w:ascii="Times New Roman" w:hAnsi="Times New Roman" w:cs="Times New Roman"/>
          <w:b/>
          <w:bCs/>
          <w:color w:val="2F5496" w:themeColor="accent1" w:themeShade="BF"/>
        </w:rPr>
        <w:t xml:space="preserve">RECLAMACIONES </w:t>
      </w:r>
      <w:r w:rsidR="00153786" w:rsidRPr="009122F4">
        <w:rPr>
          <w:rFonts w:ascii="Times New Roman" w:hAnsi="Times New Roman" w:cs="Times New Roman"/>
          <w:b/>
          <w:bCs/>
          <w:color w:val="2F5496" w:themeColor="accent1" w:themeShade="BF"/>
        </w:rPr>
        <w:t>ORGANIZADAS</w:t>
      </w:r>
      <w:r w:rsidRPr="009122F4">
        <w:rPr>
          <w:rFonts w:ascii="Times New Roman" w:hAnsi="Times New Roman" w:cs="Times New Roman"/>
          <w:b/>
          <w:bCs/>
          <w:color w:val="2F5496" w:themeColor="accent1" w:themeShade="BF"/>
        </w:rPr>
        <w:t xml:space="preserve"> </w:t>
      </w:r>
      <w:r w:rsidR="00153786" w:rsidRPr="009122F4">
        <w:rPr>
          <w:rFonts w:ascii="Times New Roman" w:hAnsi="Times New Roman" w:cs="Times New Roman"/>
          <w:b/>
          <w:bCs/>
          <w:color w:val="2F5496" w:themeColor="accent1" w:themeShade="BF"/>
        </w:rPr>
        <w:t xml:space="preserve">POR </w:t>
      </w:r>
      <w:r w:rsidR="00153786">
        <w:rPr>
          <w:rFonts w:ascii="Times New Roman" w:hAnsi="Times New Roman" w:cs="Times New Roman"/>
          <w:b/>
          <w:bCs/>
          <w:color w:val="2F5496" w:themeColor="accent1" w:themeShade="BF"/>
        </w:rPr>
        <w:t xml:space="preserve">RANGO DE </w:t>
      </w:r>
      <w:r w:rsidRPr="009122F4">
        <w:rPr>
          <w:rFonts w:ascii="Times New Roman" w:hAnsi="Times New Roman" w:cs="Times New Roman"/>
          <w:b/>
          <w:bCs/>
          <w:color w:val="2F5496" w:themeColor="accent1" w:themeShade="BF"/>
        </w:rPr>
        <w:t>EDAD</w:t>
      </w:r>
      <w:r w:rsidR="00A04137">
        <w:rPr>
          <w:rFonts w:ascii="Times New Roman" w:hAnsi="Times New Roman" w:cs="Times New Roman"/>
          <w:b/>
          <w:bCs/>
          <w:color w:val="2F5496" w:themeColor="accent1" w:themeShade="BF"/>
        </w:rPr>
        <w:t>.</w:t>
      </w:r>
      <w:r w:rsidRPr="009122F4">
        <w:rPr>
          <w:rFonts w:ascii="Times New Roman" w:hAnsi="Times New Roman" w:cs="Times New Roman"/>
          <w:b/>
          <w:bCs/>
          <w:color w:val="2F5496" w:themeColor="accent1" w:themeShade="BF"/>
        </w:rPr>
        <w:t xml:space="preserve"> </w:t>
      </w:r>
    </w:p>
    <w:p w14:paraId="06C6BD8F" w14:textId="77777777" w:rsidR="00BB7134" w:rsidRPr="009122F4" w:rsidRDefault="00BB7134" w:rsidP="00BB7134">
      <w:pPr>
        <w:pStyle w:val="Prrafodelista"/>
        <w:autoSpaceDE w:val="0"/>
        <w:autoSpaceDN w:val="0"/>
        <w:adjustRightInd w:val="0"/>
        <w:spacing w:after="0" w:line="240" w:lineRule="auto"/>
        <w:rPr>
          <w:rFonts w:ascii="Times New Roman" w:hAnsi="Times New Roman" w:cs="Times New Roman"/>
          <w:b/>
          <w:bCs/>
          <w:color w:val="000000"/>
        </w:rPr>
      </w:pPr>
    </w:p>
    <w:p w14:paraId="1162C422" w14:textId="67E437B4" w:rsidR="00BB7134" w:rsidRPr="009122F4" w:rsidRDefault="00BB7134" w:rsidP="00AF40FC">
      <w:pPr>
        <w:autoSpaceDE w:val="0"/>
        <w:autoSpaceDN w:val="0"/>
        <w:adjustRightInd w:val="0"/>
        <w:spacing w:after="0" w:line="360" w:lineRule="auto"/>
        <w:rPr>
          <w:rFonts w:ascii="Times New Roman" w:hAnsi="Times New Roman" w:cs="Times New Roman"/>
          <w:b/>
          <w:bCs/>
          <w:color w:val="000000"/>
        </w:rPr>
      </w:pPr>
      <w:r w:rsidRPr="009122F4">
        <w:rPr>
          <w:rFonts w:ascii="Times New Roman" w:hAnsi="Times New Roman" w:cs="Times New Roman"/>
          <w:color w:val="000000"/>
        </w:rPr>
        <w:t xml:space="preserve">Este conjunto de datos muestra la cantidad de </w:t>
      </w:r>
      <w:r w:rsidR="0021476A">
        <w:rPr>
          <w:rFonts w:ascii="Times New Roman" w:hAnsi="Times New Roman" w:cs="Times New Roman"/>
          <w:color w:val="000000"/>
        </w:rPr>
        <w:t xml:space="preserve">reclamaciones </w:t>
      </w:r>
      <w:r w:rsidR="0021476A" w:rsidRPr="009122F4">
        <w:rPr>
          <w:rFonts w:ascii="Times New Roman" w:hAnsi="Times New Roman" w:cs="Times New Roman"/>
          <w:color w:val="000000"/>
        </w:rPr>
        <w:t>recibidas</w:t>
      </w:r>
      <w:r w:rsidRPr="009122F4">
        <w:rPr>
          <w:rFonts w:ascii="Times New Roman" w:hAnsi="Times New Roman" w:cs="Times New Roman"/>
          <w:color w:val="000000"/>
        </w:rPr>
        <w:t xml:space="preserve"> y atendidas en la oficina de acceso a la información pública (OAI); agrupadas por rango de edad correspondientes a periodo enero-diciembre 2021</w:t>
      </w:r>
    </w:p>
    <w:tbl>
      <w:tblPr>
        <w:tblpPr w:leftFromText="141" w:rightFromText="141" w:vertAnchor="text" w:horzAnchor="margin" w:tblpXSpec="center" w:tblpY="136"/>
        <w:tblW w:w="3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1540"/>
      </w:tblGrid>
      <w:tr w:rsidR="00153786" w:rsidRPr="00BB7134" w14:paraId="3E349B73" w14:textId="77777777" w:rsidTr="00153786">
        <w:trPr>
          <w:trHeight w:val="630"/>
        </w:trPr>
        <w:tc>
          <w:tcPr>
            <w:tcW w:w="1920" w:type="dxa"/>
            <w:shd w:val="clear" w:color="auto" w:fill="D9D9D9" w:themeFill="background1" w:themeFillShade="D9"/>
            <w:noWrap/>
            <w:vAlign w:val="center"/>
            <w:hideMark/>
          </w:tcPr>
          <w:p w14:paraId="47446E53" w14:textId="77777777" w:rsidR="00153786" w:rsidRPr="00BB7134" w:rsidRDefault="00153786" w:rsidP="00153786">
            <w:pPr>
              <w:spacing w:after="0" w:line="240" w:lineRule="auto"/>
              <w:jc w:val="center"/>
              <w:rPr>
                <w:rFonts w:ascii="Times New Roman" w:eastAsia="Times New Roman" w:hAnsi="Times New Roman" w:cs="Times New Roman"/>
                <w:b/>
                <w:bCs/>
                <w:color w:val="000000"/>
                <w:sz w:val="24"/>
                <w:szCs w:val="24"/>
                <w:lang w:eastAsia="es-DO"/>
              </w:rPr>
            </w:pPr>
            <w:r w:rsidRPr="00BB7134">
              <w:rPr>
                <w:rFonts w:ascii="Times New Roman" w:eastAsia="Times New Roman" w:hAnsi="Times New Roman" w:cs="Times New Roman"/>
                <w:b/>
                <w:bCs/>
                <w:color w:val="000000"/>
                <w:sz w:val="24"/>
                <w:szCs w:val="24"/>
                <w:lang w:eastAsia="es-DO"/>
              </w:rPr>
              <w:t xml:space="preserve">Rango de edad </w:t>
            </w:r>
          </w:p>
        </w:tc>
        <w:tc>
          <w:tcPr>
            <w:tcW w:w="1540" w:type="dxa"/>
            <w:shd w:val="clear" w:color="auto" w:fill="D9D9D9" w:themeFill="background1" w:themeFillShade="D9"/>
            <w:vAlign w:val="bottom"/>
            <w:hideMark/>
          </w:tcPr>
          <w:p w14:paraId="274932F5" w14:textId="77777777" w:rsidR="00153786" w:rsidRPr="00BB7134" w:rsidRDefault="00153786" w:rsidP="00153786">
            <w:pPr>
              <w:spacing w:after="0" w:line="240" w:lineRule="auto"/>
              <w:jc w:val="center"/>
              <w:rPr>
                <w:rFonts w:ascii="Times New Roman" w:eastAsia="Times New Roman" w:hAnsi="Times New Roman" w:cs="Times New Roman"/>
                <w:b/>
                <w:bCs/>
                <w:color w:val="000000"/>
                <w:sz w:val="24"/>
                <w:szCs w:val="24"/>
                <w:lang w:eastAsia="es-DO"/>
              </w:rPr>
            </w:pPr>
            <w:r w:rsidRPr="00BB7134">
              <w:rPr>
                <w:rFonts w:ascii="Times New Roman" w:eastAsia="Times New Roman" w:hAnsi="Times New Roman" w:cs="Times New Roman"/>
                <w:b/>
                <w:bCs/>
                <w:color w:val="000000"/>
                <w:sz w:val="24"/>
                <w:szCs w:val="24"/>
                <w:lang w:eastAsia="es-DO"/>
              </w:rPr>
              <w:t xml:space="preserve">Cantidad de solicitud </w:t>
            </w:r>
          </w:p>
        </w:tc>
      </w:tr>
      <w:tr w:rsidR="00153786" w:rsidRPr="00BB7134" w14:paraId="794E5CDC" w14:textId="77777777" w:rsidTr="00153786">
        <w:trPr>
          <w:trHeight w:val="315"/>
        </w:trPr>
        <w:tc>
          <w:tcPr>
            <w:tcW w:w="1920" w:type="dxa"/>
            <w:shd w:val="clear" w:color="auto" w:fill="auto"/>
            <w:noWrap/>
            <w:vAlign w:val="bottom"/>
            <w:hideMark/>
          </w:tcPr>
          <w:p w14:paraId="033C5855" w14:textId="77777777" w:rsidR="00153786" w:rsidRPr="00BB7134" w:rsidRDefault="00153786" w:rsidP="00153786">
            <w:pPr>
              <w:spacing w:after="0" w:line="240" w:lineRule="auto"/>
              <w:jc w:val="left"/>
              <w:rPr>
                <w:rFonts w:ascii="Times New Roman" w:eastAsia="Times New Roman" w:hAnsi="Times New Roman" w:cs="Times New Roman"/>
                <w:color w:val="000000"/>
                <w:sz w:val="24"/>
                <w:szCs w:val="24"/>
                <w:lang w:eastAsia="es-DO"/>
              </w:rPr>
            </w:pPr>
            <w:r w:rsidRPr="00BB7134">
              <w:rPr>
                <w:rFonts w:ascii="Times New Roman" w:eastAsia="Times New Roman" w:hAnsi="Times New Roman" w:cs="Times New Roman"/>
                <w:color w:val="000000"/>
                <w:sz w:val="24"/>
                <w:szCs w:val="24"/>
                <w:lang w:eastAsia="es-DO"/>
              </w:rPr>
              <w:t>15-19</w:t>
            </w:r>
          </w:p>
        </w:tc>
        <w:tc>
          <w:tcPr>
            <w:tcW w:w="1540" w:type="dxa"/>
            <w:shd w:val="clear" w:color="auto" w:fill="auto"/>
            <w:noWrap/>
            <w:vAlign w:val="bottom"/>
            <w:hideMark/>
          </w:tcPr>
          <w:p w14:paraId="3D156848" w14:textId="77777777" w:rsidR="00153786" w:rsidRPr="00BB7134" w:rsidRDefault="00153786" w:rsidP="00153786">
            <w:pPr>
              <w:spacing w:after="0" w:line="240" w:lineRule="auto"/>
              <w:jc w:val="center"/>
              <w:rPr>
                <w:rFonts w:ascii="Times New Roman" w:eastAsia="Times New Roman" w:hAnsi="Times New Roman" w:cs="Times New Roman"/>
                <w:color w:val="000000"/>
                <w:sz w:val="24"/>
                <w:szCs w:val="24"/>
                <w:lang w:eastAsia="es-DO"/>
              </w:rPr>
            </w:pPr>
            <w:r w:rsidRPr="00BB7134">
              <w:rPr>
                <w:rFonts w:ascii="Times New Roman" w:eastAsia="Times New Roman" w:hAnsi="Times New Roman" w:cs="Times New Roman"/>
                <w:color w:val="000000"/>
                <w:sz w:val="24"/>
                <w:szCs w:val="24"/>
                <w:lang w:eastAsia="es-DO"/>
              </w:rPr>
              <w:t>2</w:t>
            </w:r>
          </w:p>
        </w:tc>
      </w:tr>
      <w:tr w:rsidR="00153786" w:rsidRPr="00BB7134" w14:paraId="147E22EE" w14:textId="77777777" w:rsidTr="00153786">
        <w:trPr>
          <w:trHeight w:val="315"/>
        </w:trPr>
        <w:tc>
          <w:tcPr>
            <w:tcW w:w="1920" w:type="dxa"/>
            <w:shd w:val="clear" w:color="auto" w:fill="auto"/>
            <w:noWrap/>
            <w:vAlign w:val="bottom"/>
            <w:hideMark/>
          </w:tcPr>
          <w:p w14:paraId="4E4D586F" w14:textId="77777777" w:rsidR="00153786" w:rsidRPr="00BB7134" w:rsidRDefault="00153786" w:rsidP="00153786">
            <w:pPr>
              <w:spacing w:after="0" w:line="240" w:lineRule="auto"/>
              <w:jc w:val="left"/>
              <w:rPr>
                <w:rFonts w:ascii="Times New Roman" w:eastAsia="Times New Roman" w:hAnsi="Times New Roman" w:cs="Times New Roman"/>
                <w:color w:val="000000"/>
                <w:sz w:val="24"/>
                <w:szCs w:val="24"/>
                <w:lang w:eastAsia="es-DO"/>
              </w:rPr>
            </w:pPr>
            <w:r w:rsidRPr="00BB7134">
              <w:rPr>
                <w:rFonts w:ascii="Times New Roman" w:eastAsia="Times New Roman" w:hAnsi="Times New Roman" w:cs="Times New Roman"/>
                <w:color w:val="000000"/>
                <w:sz w:val="24"/>
                <w:szCs w:val="24"/>
                <w:lang w:eastAsia="es-DO"/>
              </w:rPr>
              <w:t>20-29</w:t>
            </w:r>
          </w:p>
        </w:tc>
        <w:tc>
          <w:tcPr>
            <w:tcW w:w="1540" w:type="dxa"/>
            <w:shd w:val="clear" w:color="auto" w:fill="auto"/>
            <w:noWrap/>
            <w:vAlign w:val="bottom"/>
            <w:hideMark/>
          </w:tcPr>
          <w:p w14:paraId="0846858D" w14:textId="77777777" w:rsidR="00153786" w:rsidRPr="00BB7134" w:rsidRDefault="00153786" w:rsidP="00153786">
            <w:pPr>
              <w:spacing w:after="0" w:line="240" w:lineRule="auto"/>
              <w:jc w:val="center"/>
              <w:rPr>
                <w:rFonts w:ascii="Times New Roman" w:eastAsia="Times New Roman" w:hAnsi="Times New Roman" w:cs="Times New Roman"/>
                <w:color w:val="000000"/>
                <w:sz w:val="24"/>
                <w:szCs w:val="24"/>
                <w:lang w:eastAsia="es-DO"/>
              </w:rPr>
            </w:pPr>
            <w:r w:rsidRPr="00BB7134">
              <w:rPr>
                <w:rFonts w:ascii="Times New Roman" w:eastAsia="Times New Roman" w:hAnsi="Times New Roman" w:cs="Times New Roman"/>
                <w:color w:val="000000"/>
                <w:sz w:val="24"/>
                <w:szCs w:val="24"/>
                <w:lang w:eastAsia="es-DO"/>
              </w:rPr>
              <w:t>25</w:t>
            </w:r>
          </w:p>
        </w:tc>
      </w:tr>
      <w:tr w:rsidR="00153786" w:rsidRPr="00BB7134" w14:paraId="46993898" w14:textId="77777777" w:rsidTr="00153786">
        <w:trPr>
          <w:trHeight w:val="315"/>
        </w:trPr>
        <w:tc>
          <w:tcPr>
            <w:tcW w:w="1920" w:type="dxa"/>
            <w:shd w:val="clear" w:color="auto" w:fill="auto"/>
            <w:noWrap/>
            <w:vAlign w:val="bottom"/>
            <w:hideMark/>
          </w:tcPr>
          <w:p w14:paraId="460EBA7C" w14:textId="77777777" w:rsidR="00153786" w:rsidRPr="00BB7134" w:rsidRDefault="00153786" w:rsidP="00153786">
            <w:pPr>
              <w:spacing w:after="0" w:line="240" w:lineRule="auto"/>
              <w:jc w:val="left"/>
              <w:rPr>
                <w:rFonts w:ascii="Times New Roman" w:eastAsia="Times New Roman" w:hAnsi="Times New Roman" w:cs="Times New Roman"/>
                <w:color w:val="000000"/>
                <w:sz w:val="24"/>
                <w:szCs w:val="24"/>
                <w:lang w:eastAsia="es-DO"/>
              </w:rPr>
            </w:pPr>
            <w:r w:rsidRPr="00BB7134">
              <w:rPr>
                <w:rFonts w:ascii="Times New Roman" w:eastAsia="Times New Roman" w:hAnsi="Times New Roman" w:cs="Times New Roman"/>
                <w:color w:val="000000"/>
                <w:sz w:val="24"/>
                <w:szCs w:val="24"/>
                <w:lang w:eastAsia="es-DO"/>
              </w:rPr>
              <w:t>30-39</w:t>
            </w:r>
          </w:p>
        </w:tc>
        <w:tc>
          <w:tcPr>
            <w:tcW w:w="1540" w:type="dxa"/>
            <w:shd w:val="clear" w:color="auto" w:fill="auto"/>
            <w:noWrap/>
            <w:vAlign w:val="bottom"/>
            <w:hideMark/>
          </w:tcPr>
          <w:p w14:paraId="3E14FF76" w14:textId="77777777" w:rsidR="00153786" w:rsidRPr="00BB7134" w:rsidRDefault="00153786" w:rsidP="00153786">
            <w:pPr>
              <w:spacing w:after="0" w:line="240" w:lineRule="auto"/>
              <w:jc w:val="center"/>
              <w:rPr>
                <w:rFonts w:ascii="Times New Roman" w:eastAsia="Times New Roman" w:hAnsi="Times New Roman" w:cs="Times New Roman"/>
                <w:color w:val="000000"/>
                <w:sz w:val="24"/>
                <w:szCs w:val="24"/>
                <w:lang w:eastAsia="es-DO"/>
              </w:rPr>
            </w:pPr>
            <w:r w:rsidRPr="00BB7134">
              <w:rPr>
                <w:rFonts w:ascii="Times New Roman" w:eastAsia="Times New Roman" w:hAnsi="Times New Roman" w:cs="Times New Roman"/>
                <w:color w:val="000000"/>
                <w:sz w:val="24"/>
                <w:szCs w:val="24"/>
                <w:lang w:eastAsia="es-DO"/>
              </w:rPr>
              <w:t>40</w:t>
            </w:r>
          </w:p>
        </w:tc>
      </w:tr>
      <w:tr w:rsidR="00153786" w:rsidRPr="00BB7134" w14:paraId="1AC56117" w14:textId="77777777" w:rsidTr="00153786">
        <w:trPr>
          <w:trHeight w:val="315"/>
        </w:trPr>
        <w:tc>
          <w:tcPr>
            <w:tcW w:w="1920" w:type="dxa"/>
            <w:shd w:val="clear" w:color="auto" w:fill="auto"/>
            <w:noWrap/>
            <w:vAlign w:val="bottom"/>
            <w:hideMark/>
          </w:tcPr>
          <w:p w14:paraId="7F1CFA2E" w14:textId="77777777" w:rsidR="00153786" w:rsidRPr="00BB7134" w:rsidRDefault="00153786" w:rsidP="00153786">
            <w:pPr>
              <w:spacing w:after="0" w:line="240" w:lineRule="auto"/>
              <w:jc w:val="left"/>
              <w:rPr>
                <w:rFonts w:ascii="Times New Roman" w:eastAsia="Times New Roman" w:hAnsi="Times New Roman" w:cs="Times New Roman"/>
                <w:color w:val="000000"/>
                <w:sz w:val="24"/>
                <w:szCs w:val="24"/>
                <w:lang w:eastAsia="es-DO"/>
              </w:rPr>
            </w:pPr>
            <w:r w:rsidRPr="00BB7134">
              <w:rPr>
                <w:rFonts w:ascii="Times New Roman" w:eastAsia="Times New Roman" w:hAnsi="Times New Roman" w:cs="Times New Roman"/>
                <w:color w:val="000000"/>
                <w:sz w:val="24"/>
                <w:szCs w:val="24"/>
                <w:lang w:eastAsia="es-DO"/>
              </w:rPr>
              <w:t>40-49</w:t>
            </w:r>
          </w:p>
        </w:tc>
        <w:tc>
          <w:tcPr>
            <w:tcW w:w="1540" w:type="dxa"/>
            <w:shd w:val="clear" w:color="auto" w:fill="auto"/>
            <w:noWrap/>
            <w:vAlign w:val="bottom"/>
            <w:hideMark/>
          </w:tcPr>
          <w:p w14:paraId="15B6A42F" w14:textId="77777777" w:rsidR="00153786" w:rsidRPr="00BB7134" w:rsidRDefault="00153786" w:rsidP="00153786">
            <w:pPr>
              <w:spacing w:after="0" w:line="240" w:lineRule="auto"/>
              <w:jc w:val="center"/>
              <w:rPr>
                <w:rFonts w:ascii="Times New Roman" w:eastAsia="Times New Roman" w:hAnsi="Times New Roman" w:cs="Times New Roman"/>
                <w:color w:val="000000"/>
                <w:sz w:val="24"/>
                <w:szCs w:val="24"/>
                <w:lang w:eastAsia="es-DO"/>
              </w:rPr>
            </w:pPr>
            <w:r w:rsidRPr="00BB7134">
              <w:rPr>
                <w:rFonts w:ascii="Times New Roman" w:eastAsia="Times New Roman" w:hAnsi="Times New Roman" w:cs="Times New Roman"/>
                <w:color w:val="000000"/>
                <w:sz w:val="24"/>
                <w:szCs w:val="24"/>
                <w:lang w:eastAsia="es-DO"/>
              </w:rPr>
              <w:t>18</w:t>
            </w:r>
          </w:p>
        </w:tc>
      </w:tr>
      <w:tr w:rsidR="00153786" w:rsidRPr="00BB7134" w14:paraId="2A91C7B1" w14:textId="77777777" w:rsidTr="00153786">
        <w:trPr>
          <w:trHeight w:val="315"/>
        </w:trPr>
        <w:tc>
          <w:tcPr>
            <w:tcW w:w="1920" w:type="dxa"/>
            <w:shd w:val="clear" w:color="auto" w:fill="auto"/>
            <w:noWrap/>
            <w:vAlign w:val="bottom"/>
            <w:hideMark/>
          </w:tcPr>
          <w:p w14:paraId="212A63CF" w14:textId="10D653B5" w:rsidR="00153786" w:rsidRPr="00BB7134" w:rsidRDefault="00153786" w:rsidP="00153786">
            <w:pPr>
              <w:spacing w:after="0" w:line="240" w:lineRule="auto"/>
              <w:jc w:val="left"/>
              <w:rPr>
                <w:rFonts w:ascii="Times New Roman" w:eastAsia="Times New Roman" w:hAnsi="Times New Roman" w:cs="Times New Roman"/>
                <w:b/>
                <w:bCs/>
                <w:color w:val="000000"/>
                <w:sz w:val="24"/>
                <w:szCs w:val="24"/>
                <w:lang w:eastAsia="es-DO"/>
              </w:rPr>
            </w:pPr>
            <w:r w:rsidRPr="00BB7134">
              <w:rPr>
                <w:rFonts w:ascii="Times New Roman" w:eastAsia="Times New Roman" w:hAnsi="Times New Roman" w:cs="Times New Roman"/>
                <w:b/>
                <w:bCs/>
                <w:color w:val="000000"/>
                <w:sz w:val="24"/>
                <w:szCs w:val="24"/>
                <w:lang w:eastAsia="es-DO"/>
              </w:rPr>
              <w:t>Total</w:t>
            </w:r>
          </w:p>
        </w:tc>
        <w:tc>
          <w:tcPr>
            <w:tcW w:w="1540" w:type="dxa"/>
            <w:shd w:val="clear" w:color="auto" w:fill="auto"/>
            <w:noWrap/>
            <w:vAlign w:val="bottom"/>
            <w:hideMark/>
          </w:tcPr>
          <w:p w14:paraId="7243B55E" w14:textId="77777777" w:rsidR="00153786" w:rsidRPr="00BB7134" w:rsidRDefault="00153786" w:rsidP="00153786">
            <w:pPr>
              <w:spacing w:after="0" w:line="240" w:lineRule="auto"/>
              <w:jc w:val="center"/>
              <w:rPr>
                <w:rFonts w:ascii="Times New Roman" w:eastAsia="Times New Roman" w:hAnsi="Times New Roman" w:cs="Times New Roman"/>
                <w:b/>
                <w:bCs/>
                <w:color w:val="000000"/>
                <w:sz w:val="24"/>
                <w:szCs w:val="24"/>
                <w:lang w:eastAsia="es-DO"/>
              </w:rPr>
            </w:pPr>
            <w:r w:rsidRPr="00BB7134">
              <w:rPr>
                <w:rFonts w:ascii="Times New Roman" w:eastAsia="Times New Roman" w:hAnsi="Times New Roman" w:cs="Times New Roman"/>
                <w:b/>
                <w:bCs/>
                <w:color w:val="000000"/>
                <w:sz w:val="24"/>
                <w:szCs w:val="24"/>
                <w:lang w:eastAsia="es-DO"/>
              </w:rPr>
              <w:t>85</w:t>
            </w:r>
          </w:p>
        </w:tc>
      </w:tr>
    </w:tbl>
    <w:p w14:paraId="171C38DD" w14:textId="77777777" w:rsidR="00BB7134" w:rsidRPr="009122F4" w:rsidRDefault="00BB7134" w:rsidP="00BB7134">
      <w:pPr>
        <w:pStyle w:val="Prrafodelista"/>
        <w:autoSpaceDE w:val="0"/>
        <w:autoSpaceDN w:val="0"/>
        <w:adjustRightInd w:val="0"/>
        <w:spacing w:after="0" w:line="240" w:lineRule="auto"/>
        <w:rPr>
          <w:rFonts w:ascii="Times New Roman" w:hAnsi="Times New Roman" w:cs="Times New Roman"/>
          <w:b/>
          <w:bCs/>
          <w:color w:val="000000"/>
        </w:rPr>
      </w:pPr>
    </w:p>
    <w:p w14:paraId="781B9EEE" w14:textId="77777777" w:rsidR="00BB7134" w:rsidRDefault="00BB7134" w:rsidP="00BB7134">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1EF64F8B" w14:textId="35A6A48C" w:rsidR="00D11D5C" w:rsidRDefault="00D11D5C"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55036121" w14:textId="7DB219C2" w:rsidR="00153786" w:rsidRDefault="00153786"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34932176" w14:textId="0B777A9F" w:rsidR="00153786" w:rsidRDefault="00153786"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01A7D592" w14:textId="77777777" w:rsidR="00153786" w:rsidRPr="009122F4" w:rsidRDefault="00153786"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55011920" w14:textId="2319869E" w:rsidR="00D17DA7" w:rsidRDefault="00D17DA7"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254E2D86" w14:textId="3C1C22CC"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r w:rsidRPr="009122F4">
        <w:rPr>
          <w:rFonts w:ascii="Times New Roman" w:hAnsi="Times New Roman" w:cs="Times New Roman"/>
          <w:b/>
          <w:bCs/>
          <w:noProof/>
          <w:color w:val="000000"/>
        </w:rPr>
        <w:drawing>
          <wp:anchor distT="0" distB="0" distL="114300" distR="114300" simplePos="0" relativeHeight="251675648" behindDoc="0" locked="0" layoutInCell="1" allowOverlap="1" wp14:anchorId="444134B7" wp14:editId="348605EE">
            <wp:simplePos x="0" y="0"/>
            <wp:positionH relativeFrom="margin">
              <wp:align>center</wp:align>
            </wp:positionH>
            <wp:positionV relativeFrom="paragraph">
              <wp:posOffset>149860</wp:posOffset>
            </wp:positionV>
            <wp:extent cx="3990975" cy="2826385"/>
            <wp:effectExtent l="0" t="0" r="9525" b="12065"/>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68B8C807" w14:textId="030A4595"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6002A97E" w14:textId="612D1F1D"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1B0F7B4C" w14:textId="3BF9CB55"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78FA429C" w14:textId="33DA467F"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57CF384C" w14:textId="303EAD96"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6F961F2B" w14:textId="6D369FFE"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63A4B85A" w14:textId="41412FE2"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7CD6CD1C" w14:textId="5787AD79"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0B16D001" w14:textId="05367010"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1475C40C" w14:textId="04EEB69D"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54E045A1" w14:textId="3ADC0BDA"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26BF8649" w14:textId="1C8F5B10"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42A545A9" w14:textId="596E3DDC"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7547F61D" w14:textId="64B9A487"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40E9C1C2" w14:textId="62BB0CD6"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3CE85405" w14:textId="37EC1B55"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77E16BB6" w14:textId="1DEE0B2C"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502F59BF" w14:textId="4392C828"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71158337" w14:textId="6157C944"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7FD1324E" w14:textId="1783DD2A" w:rsidR="004A6738" w:rsidRDefault="004A6738"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762FFED7" w14:textId="5ADD9CD6" w:rsidR="00D17DA7" w:rsidRPr="00AF40FC" w:rsidRDefault="00AF40FC" w:rsidP="00AF40FC">
      <w:pPr>
        <w:autoSpaceDE w:val="0"/>
        <w:autoSpaceDN w:val="0"/>
        <w:adjustRightInd w:val="0"/>
        <w:spacing w:after="0" w:line="240" w:lineRule="auto"/>
        <w:rPr>
          <w:rFonts w:ascii="Times New Roman" w:hAnsi="Times New Roman" w:cs="Times New Roman"/>
          <w:b/>
          <w:bCs/>
          <w:color w:val="2F5496" w:themeColor="accent1" w:themeShade="BF"/>
        </w:rPr>
      </w:pPr>
      <w:r w:rsidRPr="00AF40FC">
        <w:rPr>
          <w:rFonts w:ascii="Times New Roman" w:hAnsi="Times New Roman" w:cs="Times New Roman"/>
          <w:b/>
          <w:bCs/>
          <w:color w:val="2F5496" w:themeColor="accent1" w:themeShade="BF"/>
        </w:rPr>
        <w:t>SOBRE DATOS ABIERTOS</w:t>
      </w:r>
      <w:r w:rsidR="00A04137">
        <w:rPr>
          <w:rFonts w:ascii="Times New Roman" w:hAnsi="Times New Roman" w:cs="Times New Roman"/>
          <w:b/>
          <w:bCs/>
          <w:color w:val="2F5496" w:themeColor="accent1" w:themeShade="BF"/>
        </w:rPr>
        <w:t>.</w:t>
      </w:r>
      <w:r w:rsidRPr="00AF40FC">
        <w:rPr>
          <w:rFonts w:ascii="Times New Roman" w:hAnsi="Times New Roman" w:cs="Times New Roman"/>
          <w:b/>
          <w:bCs/>
          <w:color w:val="2F5496" w:themeColor="accent1" w:themeShade="BF"/>
        </w:rPr>
        <w:t xml:space="preserve"> </w:t>
      </w:r>
    </w:p>
    <w:p w14:paraId="1ACC5FF0" w14:textId="77777777" w:rsidR="004A6738" w:rsidRPr="004A6738" w:rsidRDefault="004A6738" w:rsidP="004A6738">
      <w:pPr>
        <w:autoSpaceDE w:val="0"/>
        <w:autoSpaceDN w:val="0"/>
        <w:adjustRightInd w:val="0"/>
        <w:spacing w:after="0" w:line="240" w:lineRule="auto"/>
        <w:rPr>
          <w:rFonts w:ascii="Times New Roman" w:hAnsi="Times New Roman" w:cs="Times New Roman"/>
          <w:b/>
          <w:bCs/>
          <w:color w:val="2F5496" w:themeColor="accent1" w:themeShade="BF"/>
        </w:rPr>
      </w:pPr>
    </w:p>
    <w:p w14:paraId="6DDB41B4" w14:textId="48EAB22A" w:rsidR="004A6738" w:rsidRPr="00AF40FC" w:rsidRDefault="004A6738" w:rsidP="00AF40FC">
      <w:pPr>
        <w:pStyle w:val="NormalWeb"/>
        <w:shd w:val="clear" w:color="auto" w:fill="FFFFFF"/>
        <w:spacing w:before="0" w:beforeAutospacing="0" w:after="150" w:afterAutospacing="0" w:line="360" w:lineRule="auto"/>
        <w:rPr>
          <w:sz w:val="21"/>
          <w:szCs w:val="21"/>
        </w:rPr>
      </w:pPr>
      <w:r w:rsidRPr="00A04137">
        <w:rPr>
          <w:rStyle w:val="Textoennegrita"/>
          <w:sz w:val="36"/>
          <w:szCs w:val="36"/>
        </w:rPr>
        <w:t>D</w:t>
      </w:r>
      <w:r w:rsidRPr="00A04137">
        <w:rPr>
          <w:rStyle w:val="Textoennegrita"/>
          <w:b w:val="0"/>
          <w:bCs w:val="0"/>
          <w:sz w:val="21"/>
          <w:szCs w:val="21"/>
        </w:rPr>
        <w:t>atos abiertos</w:t>
      </w:r>
      <w:r w:rsidRPr="00AF40FC">
        <w:rPr>
          <w:rStyle w:val="Textoennegrita"/>
          <w:b w:val="0"/>
          <w:bCs w:val="0"/>
          <w:i/>
          <w:iCs/>
          <w:sz w:val="21"/>
          <w:szCs w:val="21"/>
        </w:rPr>
        <w:t xml:space="preserve"> </w:t>
      </w:r>
      <w:r w:rsidRPr="00AF40FC">
        <w:rPr>
          <w:sz w:val="21"/>
          <w:szCs w:val="21"/>
        </w:rPr>
        <w:t>es el portal oficial de datos abiertos de la República Dominicana. Este sitio web es el repositorio unificado de las publicaciones institucionales en formatos abiertos.</w:t>
      </w:r>
    </w:p>
    <w:p w14:paraId="0F74964C" w14:textId="77777777" w:rsidR="004A6738" w:rsidRPr="00AF40FC" w:rsidRDefault="004A6738" w:rsidP="00AF40FC">
      <w:pPr>
        <w:pStyle w:val="NormalWeb"/>
        <w:shd w:val="clear" w:color="auto" w:fill="FFFFFF"/>
        <w:spacing w:before="0" w:beforeAutospacing="0" w:after="150" w:afterAutospacing="0" w:line="360" w:lineRule="auto"/>
        <w:rPr>
          <w:sz w:val="21"/>
          <w:szCs w:val="21"/>
        </w:rPr>
      </w:pPr>
      <w:r w:rsidRPr="00AF40FC">
        <w:rPr>
          <w:sz w:val="21"/>
          <w:szCs w:val="21"/>
        </w:rPr>
        <w:t>El objetivo de esta herramienta es que las personas puedan disponer de los datos abiertos que producen las instituciones públicas dominicanas, y así lograr transformarlos en información reutilizable, creándose la oportunidad para intercambiar o cruzar informaciones entre bases de datos. Además de propiciar el desarrollo de aplicaciones, tanto desde la Administración Pública como desde la Sociedad Civil.</w:t>
      </w:r>
    </w:p>
    <w:p w14:paraId="06B6977D" w14:textId="77777777" w:rsidR="004A6738" w:rsidRPr="00AF40FC" w:rsidRDefault="004A6738" w:rsidP="00AF40FC">
      <w:pPr>
        <w:pStyle w:val="NormalWeb"/>
        <w:shd w:val="clear" w:color="auto" w:fill="FFFFFF"/>
        <w:spacing w:before="0" w:beforeAutospacing="0" w:after="150" w:afterAutospacing="0" w:line="360" w:lineRule="auto"/>
        <w:rPr>
          <w:sz w:val="21"/>
          <w:szCs w:val="21"/>
        </w:rPr>
      </w:pPr>
      <w:r w:rsidRPr="00AF40FC">
        <w:rPr>
          <w:sz w:val="21"/>
          <w:szCs w:val="21"/>
        </w:rPr>
        <w:t>Dada que la información está en constante creación, el portal </w:t>
      </w:r>
      <w:hyperlink r:id="rId24" w:tgtFrame="_blank" w:history="1">
        <w:r w:rsidRPr="00AF40FC">
          <w:rPr>
            <w:rStyle w:val="Hipervnculo"/>
            <w:color w:val="auto"/>
            <w:sz w:val="21"/>
            <w:szCs w:val="21"/>
          </w:rPr>
          <w:t>http://www.datos.gob.do</w:t>
        </w:r>
      </w:hyperlink>
      <w:r w:rsidRPr="00AF40FC">
        <w:rPr>
          <w:sz w:val="21"/>
          <w:szCs w:val="21"/>
        </w:rPr>
        <w:t> es un sitio vivo, que está en constante actualización. Este portal dispone de un buscador y catálogos de diversas categorías sectoriales, pertenecientes a las organizaciones gubernamentales. Algunos de estos datos ya están disponibles en otros sitios, gracias a diversas iniciativas, sin embargo www.datos.gob.do integra todas las publicaciones abiertas de las instituciones públicas.</w:t>
      </w:r>
    </w:p>
    <w:p w14:paraId="25DE3A87" w14:textId="49E773EF" w:rsidR="004A6738" w:rsidRPr="00AF40FC" w:rsidRDefault="004A6738" w:rsidP="00AF40FC">
      <w:pPr>
        <w:pStyle w:val="NormalWeb"/>
        <w:shd w:val="clear" w:color="auto" w:fill="FFFFFF"/>
        <w:spacing w:before="0" w:beforeAutospacing="0" w:after="0" w:afterAutospacing="0" w:line="360" w:lineRule="auto"/>
        <w:rPr>
          <w:sz w:val="21"/>
          <w:szCs w:val="21"/>
        </w:rPr>
      </w:pPr>
      <w:r w:rsidRPr="00AF40FC">
        <w:rPr>
          <w:sz w:val="21"/>
          <w:szCs w:val="21"/>
        </w:rPr>
        <w:t>La República Dominicana apuesta al poder innovador que pueden generar los datos públicos en formatos abiertos y su impacto en la prestación de los servicios, la transparencia y la calidad de vida de los ciudadanos y ciudadanas.</w:t>
      </w:r>
    </w:p>
    <w:p w14:paraId="7D693848" w14:textId="77777777" w:rsidR="00AF40FC" w:rsidRDefault="00AF40FC" w:rsidP="00AF40FC">
      <w:pPr>
        <w:autoSpaceDE w:val="0"/>
        <w:autoSpaceDN w:val="0"/>
        <w:adjustRightInd w:val="0"/>
        <w:spacing w:after="0" w:line="240" w:lineRule="auto"/>
        <w:rPr>
          <w:rFonts w:ascii="Times New Roman" w:hAnsi="Times New Roman" w:cs="Times New Roman"/>
          <w:b/>
          <w:bCs/>
          <w:color w:val="2F5496" w:themeColor="accent1" w:themeShade="BF"/>
        </w:rPr>
      </w:pPr>
    </w:p>
    <w:p w14:paraId="6ACF3CA6" w14:textId="3EF9204A" w:rsidR="00AF40FC" w:rsidRDefault="00AF40FC" w:rsidP="00AF40FC">
      <w:pPr>
        <w:autoSpaceDE w:val="0"/>
        <w:autoSpaceDN w:val="0"/>
        <w:adjustRightInd w:val="0"/>
        <w:spacing w:after="0" w:line="240" w:lineRule="auto"/>
        <w:rPr>
          <w:rFonts w:ascii="Times New Roman" w:hAnsi="Times New Roman" w:cs="Times New Roman"/>
          <w:b/>
          <w:bCs/>
          <w:color w:val="2F5496" w:themeColor="accent1" w:themeShade="BF"/>
        </w:rPr>
      </w:pPr>
    </w:p>
    <w:p w14:paraId="76588D46" w14:textId="77777777" w:rsidR="00AF40FC" w:rsidRDefault="00AF40FC" w:rsidP="00AF40FC">
      <w:pPr>
        <w:autoSpaceDE w:val="0"/>
        <w:autoSpaceDN w:val="0"/>
        <w:adjustRightInd w:val="0"/>
        <w:spacing w:after="0" w:line="240" w:lineRule="auto"/>
        <w:rPr>
          <w:rFonts w:ascii="Times New Roman" w:hAnsi="Times New Roman" w:cs="Times New Roman"/>
          <w:b/>
          <w:bCs/>
          <w:color w:val="2F5496" w:themeColor="accent1" w:themeShade="BF"/>
        </w:rPr>
      </w:pPr>
    </w:p>
    <w:p w14:paraId="58B0750F" w14:textId="352D3ED9" w:rsidR="004A6738" w:rsidRPr="0021476A" w:rsidRDefault="00586FB1" w:rsidP="0021476A">
      <w:pPr>
        <w:pStyle w:val="Prrafodelista"/>
        <w:numPr>
          <w:ilvl w:val="0"/>
          <w:numId w:val="12"/>
        </w:numPr>
        <w:autoSpaceDE w:val="0"/>
        <w:autoSpaceDN w:val="0"/>
        <w:adjustRightInd w:val="0"/>
        <w:spacing w:after="0" w:line="240" w:lineRule="auto"/>
        <w:rPr>
          <w:rFonts w:ascii="Times New Roman" w:hAnsi="Times New Roman" w:cs="Times New Roman"/>
          <w:b/>
          <w:bCs/>
          <w:color w:val="2F5496" w:themeColor="accent1" w:themeShade="BF"/>
        </w:rPr>
      </w:pPr>
      <w:r w:rsidRPr="0021476A">
        <w:rPr>
          <w:rFonts w:ascii="Times New Roman" w:hAnsi="Times New Roman" w:cs="Times New Roman"/>
          <w:b/>
          <w:bCs/>
          <w:color w:val="2F5496" w:themeColor="accent1" w:themeShade="BF"/>
        </w:rPr>
        <w:t>D</w:t>
      </w:r>
      <w:r w:rsidR="00795140" w:rsidRPr="0021476A">
        <w:rPr>
          <w:rFonts w:ascii="Times New Roman" w:hAnsi="Times New Roman" w:cs="Times New Roman"/>
          <w:b/>
          <w:bCs/>
          <w:color w:val="2F5496" w:themeColor="accent1" w:themeShade="BF"/>
        </w:rPr>
        <w:t xml:space="preserve">atos Abiertos en el MOPC. </w:t>
      </w:r>
    </w:p>
    <w:p w14:paraId="5F871396" w14:textId="77777777" w:rsidR="00AF40FC" w:rsidRDefault="00AF40FC" w:rsidP="00AF40FC">
      <w:pPr>
        <w:rPr>
          <w:rFonts w:ascii="Times New Roman" w:eastAsia="Times New Roman" w:hAnsi="Times New Roman" w:cs="Times New Roman"/>
          <w:b/>
          <w:sz w:val="40"/>
          <w:szCs w:val="40"/>
          <w:lang w:eastAsia="es-DO"/>
        </w:rPr>
      </w:pPr>
    </w:p>
    <w:p w14:paraId="026A0866" w14:textId="56A0526D" w:rsidR="00D52655" w:rsidRPr="00D52655" w:rsidRDefault="00D52655" w:rsidP="00AF40FC">
      <w:pPr>
        <w:rPr>
          <w:rFonts w:ascii="Times New Roman" w:eastAsia="Times New Roman" w:hAnsi="Times New Roman" w:cs="Times New Roman"/>
          <w:bCs/>
          <w:sz w:val="24"/>
          <w:szCs w:val="24"/>
          <w:lang w:eastAsia="es-DO"/>
        </w:rPr>
      </w:pPr>
      <w:r w:rsidRPr="0021476A">
        <w:rPr>
          <w:rFonts w:ascii="Times New Roman" w:eastAsia="Times New Roman" w:hAnsi="Times New Roman" w:cs="Times New Roman"/>
          <w:b/>
          <w:sz w:val="36"/>
          <w:szCs w:val="36"/>
          <w:lang w:eastAsia="es-DO"/>
        </w:rPr>
        <w:t>L</w:t>
      </w:r>
      <w:r w:rsidR="00795140" w:rsidRPr="00D52655">
        <w:rPr>
          <w:rFonts w:ascii="Times New Roman" w:eastAsia="Times New Roman" w:hAnsi="Times New Roman" w:cs="Times New Roman"/>
          <w:bCs/>
          <w:sz w:val="24"/>
          <w:szCs w:val="24"/>
          <w:lang w:eastAsia="es-DO"/>
        </w:rPr>
        <w:t xml:space="preserve">a plataforma de Datos Abiertos del Ministerio de Obras Publica MOPC cuenta con 4 conjuntos de datos, en estos podemos encontrar: </w:t>
      </w:r>
    </w:p>
    <w:p w14:paraId="537A607D" w14:textId="77777777" w:rsidR="00D52655" w:rsidRPr="00D52655" w:rsidRDefault="00795140" w:rsidP="00AF40FC">
      <w:pPr>
        <w:pStyle w:val="Prrafodelista"/>
        <w:numPr>
          <w:ilvl w:val="0"/>
          <w:numId w:val="12"/>
        </w:numPr>
        <w:spacing w:line="276" w:lineRule="auto"/>
        <w:rPr>
          <w:rFonts w:ascii="Times New Roman" w:hAnsi="Times New Roman" w:cs="Times New Roman"/>
          <w:sz w:val="24"/>
          <w:szCs w:val="24"/>
          <w:shd w:val="clear" w:color="auto" w:fill="FFFFFF"/>
        </w:rPr>
      </w:pPr>
      <w:r w:rsidRPr="00D52655">
        <w:rPr>
          <w:rFonts w:ascii="Times New Roman" w:eastAsia="Times New Roman" w:hAnsi="Times New Roman" w:cs="Times New Roman"/>
          <w:bCs/>
          <w:sz w:val="24"/>
          <w:szCs w:val="24"/>
          <w:lang w:eastAsia="es-DO"/>
        </w:rPr>
        <w:t xml:space="preserve"> Nómina de Empleados,</w:t>
      </w:r>
    </w:p>
    <w:p w14:paraId="2C604A5E" w14:textId="77777777" w:rsidR="00D52655" w:rsidRPr="00D52655" w:rsidRDefault="00795140" w:rsidP="00AF40FC">
      <w:pPr>
        <w:pStyle w:val="Prrafodelista"/>
        <w:numPr>
          <w:ilvl w:val="0"/>
          <w:numId w:val="12"/>
        </w:numPr>
        <w:spacing w:line="276" w:lineRule="auto"/>
        <w:rPr>
          <w:rFonts w:ascii="Times New Roman" w:hAnsi="Times New Roman" w:cs="Times New Roman"/>
          <w:sz w:val="24"/>
          <w:szCs w:val="24"/>
          <w:shd w:val="clear" w:color="auto" w:fill="FFFFFF"/>
        </w:rPr>
      </w:pPr>
      <w:r w:rsidRPr="00D52655">
        <w:rPr>
          <w:rFonts w:ascii="Times New Roman" w:eastAsia="Times New Roman" w:hAnsi="Times New Roman" w:cs="Times New Roman"/>
          <w:bCs/>
          <w:sz w:val="24"/>
          <w:szCs w:val="24"/>
          <w:lang w:eastAsia="es-DO"/>
        </w:rPr>
        <w:t xml:space="preserve"> Asistencia de Protección Vial,</w:t>
      </w:r>
    </w:p>
    <w:p w14:paraId="66EE5C46" w14:textId="77777777" w:rsidR="00D52655" w:rsidRPr="00D52655" w:rsidRDefault="00795140" w:rsidP="00AF40FC">
      <w:pPr>
        <w:pStyle w:val="Prrafodelista"/>
        <w:numPr>
          <w:ilvl w:val="0"/>
          <w:numId w:val="12"/>
        </w:numPr>
        <w:spacing w:line="276" w:lineRule="auto"/>
        <w:rPr>
          <w:rFonts w:ascii="Times New Roman" w:hAnsi="Times New Roman" w:cs="Times New Roman"/>
          <w:sz w:val="24"/>
          <w:szCs w:val="24"/>
          <w:shd w:val="clear" w:color="auto" w:fill="FFFFFF"/>
        </w:rPr>
      </w:pPr>
      <w:r w:rsidRPr="00D52655">
        <w:rPr>
          <w:rFonts w:ascii="Times New Roman" w:eastAsia="Times New Roman" w:hAnsi="Times New Roman" w:cs="Times New Roman"/>
          <w:bCs/>
          <w:sz w:val="24"/>
          <w:szCs w:val="24"/>
          <w:lang w:eastAsia="es-DO"/>
        </w:rPr>
        <w:t xml:space="preserve"> Expedición de licencia de construcción</w:t>
      </w:r>
      <w:r w:rsidR="00D52655" w:rsidRPr="00D52655">
        <w:rPr>
          <w:rFonts w:ascii="Times New Roman" w:eastAsia="Times New Roman" w:hAnsi="Times New Roman" w:cs="Times New Roman"/>
          <w:bCs/>
          <w:sz w:val="24"/>
          <w:szCs w:val="24"/>
          <w:lang w:eastAsia="es-DO"/>
        </w:rPr>
        <w:t>,</w:t>
      </w:r>
    </w:p>
    <w:p w14:paraId="3D34F394" w14:textId="34A32D3C" w:rsidR="00795140" w:rsidRPr="00D52655" w:rsidRDefault="00795140" w:rsidP="00AF40FC">
      <w:pPr>
        <w:pStyle w:val="Prrafodelista"/>
        <w:numPr>
          <w:ilvl w:val="0"/>
          <w:numId w:val="12"/>
        </w:numPr>
        <w:spacing w:line="276" w:lineRule="auto"/>
        <w:rPr>
          <w:rFonts w:ascii="Times New Roman" w:hAnsi="Times New Roman" w:cs="Times New Roman"/>
          <w:sz w:val="24"/>
          <w:szCs w:val="24"/>
          <w:shd w:val="clear" w:color="auto" w:fill="FFFFFF"/>
        </w:rPr>
      </w:pPr>
      <w:r w:rsidRPr="00D52655">
        <w:rPr>
          <w:rFonts w:ascii="Times New Roman" w:hAnsi="Times New Roman" w:cs="Times New Roman"/>
          <w:sz w:val="24"/>
          <w:szCs w:val="24"/>
        </w:rPr>
        <w:t xml:space="preserve"> </w:t>
      </w:r>
      <w:r w:rsidRPr="00D52655">
        <w:rPr>
          <w:rFonts w:ascii="Times New Roman" w:hAnsi="Times New Roman" w:cs="Times New Roman"/>
          <w:sz w:val="24"/>
          <w:szCs w:val="24"/>
          <w:shd w:val="clear" w:color="auto" w:fill="FFFFFF"/>
        </w:rPr>
        <w:t xml:space="preserve">Estadísticas de Asistencia a Emergencias del Sistema Nacional de Atención a </w:t>
      </w:r>
      <w:r w:rsidR="00D52655" w:rsidRPr="00D52655">
        <w:rPr>
          <w:rFonts w:ascii="Times New Roman" w:hAnsi="Times New Roman" w:cs="Times New Roman"/>
          <w:sz w:val="24"/>
          <w:szCs w:val="24"/>
          <w:shd w:val="clear" w:color="auto" w:fill="FFFFFF"/>
        </w:rPr>
        <w:t xml:space="preserve">   </w:t>
      </w:r>
      <w:r w:rsidRPr="00D52655">
        <w:rPr>
          <w:rFonts w:ascii="Times New Roman" w:hAnsi="Times New Roman" w:cs="Times New Roman"/>
          <w:sz w:val="24"/>
          <w:szCs w:val="24"/>
          <w:shd w:val="clear" w:color="auto" w:fill="FFFFFF"/>
        </w:rPr>
        <w:t>Emergencias y Seguridad 911.</w:t>
      </w:r>
    </w:p>
    <w:p w14:paraId="33714BAF" w14:textId="500557EB" w:rsidR="00795140" w:rsidRDefault="00795140" w:rsidP="00795140">
      <w:pPr>
        <w:rPr>
          <w:rFonts w:ascii="Times New Roman" w:hAnsi="Times New Roman" w:cs="Times New Roman"/>
          <w:sz w:val="24"/>
          <w:szCs w:val="24"/>
          <w:shd w:val="clear" w:color="auto" w:fill="FFFFFF"/>
        </w:rPr>
      </w:pPr>
      <w:r w:rsidRPr="00D52655">
        <w:rPr>
          <w:rFonts w:ascii="Times New Roman" w:hAnsi="Times New Roman" w:cs="Times New Roman"/>
          <w:sz w:val="24"/>
          <w:szCs w:val="24"/>
          <w:shd w:val="clear" w:color="auto" w:fill="FFFFFF"/>
        </w:rPr>
        <w:t xml:space="preserve">Los </w:t>
      </w:r>
      <w:r w:rsidR="00D52655" w:rsidRPr="00D52655">
        <w:rPr>
          <w:rFonts w:ascii="Times New Roman" w:hAnsi="Times New Roman" w:cs="Times New Roman"/>
          <w:sz w:val="24"/>
          <w:szCs w:val="24"/>
          <w:shd w:val="clear" w:color="auto" w:fill="FFFFFF"/>
        </w:rPr>
        <w:t>d</w:t>
      </w:r>
      <w:r w:rsidRPr="00D52655">
        <w:rPr>
          <w:rFonts w:ascii="Times New Roman" w:hAnsi="Times New Roman" w:cs="Times New Roman"/>
          <w:sz w:val="24"/>
          <w:szCs w:val="24"/>
          <w:shd w:val="clear" w:color="auto" w:fill="FFFFFF"/>
        </w:rPr>
        <w:t xml:space="preserve">atos están publicados con una cantidad de </w:t>
      </w:r>
      <w:r w:rsidR="00672FDD">
        <w:rPr>
          <w:rFonts w:ascii="Times New Roman" w:hAnsi="Times New Roman" w:cs="Times New Roman"/>
          <w:sz w:val="24"/>
          <w:szCs w:val="24"/>
          <w:shd w:val="clear" w:color="auto" w:fill="FFFFFF"/>
        </w:rPr>
        <w:t>4</w:t>
      </w:r>
      <w:r w:rsidRPr="00D52655">
        <w:rPr>
          <w:rFonts w:ascii="Times New Roman" w:hAnsi="Times New Roman" w:cs="Times New Roman"/>
          <w:sz w:val="24"/>
          <w:szCs w:val="24"/>
          <w:shd w:val="clear" w:color="auto" w:fill="FFFFFF"/>
        </w:rPr>
        <w:t xml:space="preserve"> formatos CSV, ODS, </w:t>
      </w:r>
      <w:r w:rsidR="00D52655" w:rsidRPr="00D52655">
        <w:rPr>
          <w:rFonts w:ascii="Times New Roman" w:hAnsi="Times New Roman" w:cs="Times New Roman"/>
          <w:sz w:val="24"/>
          <w:szCs w:val="24"/>
          <w:shd w:val="clear" w:color="auto" w:fill="FFFFFF"/>
        </w:rPr>
        <w:t>XLSX,</w:t>
      </w:r>
      <w:r w:rsidR="00D52655">
        <w:rPr>
          <w:rFonts w:ascii="Times New Roman" w:hAnsi="Times New Roman" w:cs="Times New Roman"/>
          <w:sz w:val="24"/>
          <w:szCs w:val="24"/>
          <w:shd w:val="clear" w:color="auto" w:fill="FFFFFF"/>
        </w:rPr>
        <w:t xml:space="preserve"> </w:t>
      </w:r>
      <w:r w:rsidR="00672FDD">
        <w:rPr>
          <w:rFonts w:ascii="Times New Roman" w:hAnsi="Times New Roman" w:cs="Times New Roman"/>
          <w:sz w:val="24"/>
          <w:szCs w:val="24"/>
          <w:shd w:val="clear" w:color="auto" w:fill="FFFFFF"/>
        </w:rPr>
        <w:t xml:space="preserve">DOC, </w:t>
      </w:r>
      <w:r w:rsidR="00772F23">
        <w:rPr>
          <w:rFonts w:ascii="Times New Roman" w:hAnsi="Times New Roman" w:cs="Times New Roman"/>
          <w:sz w:val="24"/>
          <w:szCs w:val="24"/>
          <w:shd w:val="clear" w:color="auto" w:fill="FFFFFF"/>
        </w:rPr>
        <w:t xml:space="preserve">estos </w:t>
      </w:r>
      <w:r w:rsidR="00772F23" w:rsidRPr="00D52655">
        <w:rPr>
          <w:rFonts w:ascii="Times New Roman" w:hAnsi="Times New Roman" w:cs="Times New Roman"/>
          <w:sz w:val="24"/>
          <w:szCs w:val="24"/>
          <w:shd w:val="clear" w:color="auto" w:fill="FFFFFF"/>
        </w:rPr>
        <w:t>establecen</w:t>
      </w:r>
      <w:r w:rsidRPr="00D52655">
        <w:rPr>
          <w:rFonts w:ascii="Times New Roman" w:hAnsi="Times New Roman" w:cs="Times New Roman"/>
          <w:sz w:val="24"/>
          <w:szCs w:val="24"/>
          <w:shd w:val="clear" w:color="auto" w:fill="FFFFFF"/>
        </w:rPr>
        <w:t xml:space="preserve"> la periodicidad de actualización de cada publicado, la cual podemos observar en la </w:t>
      </w:r>
      <w:r w:rsidR="00D52655">
        <w:rPr>
          <w:rFonts w:ascii="Times New Roman" w:hAnsi="Times New Roman" w:cs="Times New Roman"/>
          <w:sz w:val="24"/>
          <w:szCs w:val="24"/>
          <w:shd w:val="clear" w:color="auto" w:fill="FFFFFF"/>
        </w:rPr>
        <w:t>i</w:t>
      </w:r>
      <w:r w:rsidRPr="00D52655">
        <w:rPr>
          <w:rFonts w:ascii="Times New Roman" w:hAnsi="Times New Roman" w:cs="Times New Roman"/>
          <w:sz w:val="24"/>
          <w:szCs w:val="24"/>
          <w:shd w:val="clear" w:color="auto" w:fill="FFFFFF"/>
        </w:rPr>
        <w:t xml:space="preserve">nformación </w:t>
      </w:r>
      <w:r w:rsidR="00D52655">
        <w:rPr>
          <w:rFonts w:ascii="Times New Roman" w:hAnsi="Times New Roman" w:cs="Times New Roman"/>
          <w:sz w:val="24"/>
          <w:szCs w:val="24"/>
          <w:shd w:val="clear" w:color="auto" w:fill="FFFFFF"/>
        </w:rPr>
        <w:t>a</w:t>
      </w:r>
      <w:r w:rsidRPr="00D52655">
        <w:rPr>
          <w:rFonts w:ascii="Times New Roman" w:hAnsi="Times New Roman" w:cs="Times New Roman"/>
          <w:sz w:val="24"/>
          <w:szCs w:val="24"/>
          <w:shd w:val="clear" w:color="auto" w:fill="FFFFFF"/>
        </w:rPr>
        <w:t>dicional.</w:t>
      </w:r>
    </w:p>
    <w:p w14:paraId="41027A94" w14:textId="77777777" w:rsidR="00D52655" w:rsidRPr="00D52655" w:rsidRDefault="00D52655" w:rsidP="00795140">
      <w:pPr>
        <w:rPr>
          <w:rFonts w:ascii="Times New Roman" w:hAnsi="Times New Roman" w:cs="Times New Roman"/>
          <w:sz w:val="24"/>
          <w:szCs w:val="24"/>
          <w:shd w:val="clear" w:color="auto" w:fill="FFFFFF"/>
        </w:rPr>
      </w:pPr>
    </w:p>
    <w:p w14:paraId="1C714707" w14:textId="77777777" w:rsidR="00795140" w:rsidRPr="00D52655" w:rsidRDefault="00795140" w:rsidP="00795140">
      <w:pPr>
        <w:rPr>
          <w:rFonts w:ascii="Times New Roman" w:hAnsi="Times New Roman" w:cs="Times New Roman"/>
          <w:sz w:val="24"/>
          <w:szCs w:val="24"/>
          <w:shd w:val="clear" w:color="auto" w:fill="FFFFFF"/>
        </w:rPr>
      </w:pPr>
      <w:r w:rsidRPr="00D52655">
        <w:rPr>
          <w:rFonts w:ascii="Times New Roman" w:hAnsi="Times New Roman" w:cs="Times New Roman"/>
          <w:sz w:val="24"/>
          <w:szCs w:val="24"/>
          <w:shd w:val="clear" w:color="auto" w:fill="FFFFFF"/>
        </w:rPr>
        <w:t>Cada conjunto de datos cuenta con su descripción y su última actualización.</w:t>
      </w:r>
    </w:p>
    <w:p w14:paraId="40BE91D6" w14:textId="0F7F1924" w:rsidR="00795140" w:rsidRDefault="00795140" w:rsidP="00795140">
      <w:pPr>
        <w:rPr>
          <w:rFonts w:ascii="Times New Roman" w:hAnsi="Times New Roman" w:cs="Times New Roman"/>
          <w:sz w:val="24"/>
          <w:szCs w:val="24"/>
        </w:rPr>
      </w:pPr>
    </w:p>
    <w:p w14:paraId="69EDA4B8" w14:textId="02D6B4F5" w:rsidR="00795140" w:rsidRPr="002520CA" w:rsidRDefault="00795140" w:rsidP="00D52655">
      <w:pPr>
        <w:pStyle w:val="Prrafodelista"/>
        <w:numPr>
          <w:ilvl w:val="0"/>
          <w:numId w:val="12"/>
        </w:numPr>
        <w:rPr>
          <w:rFonts w:ascii="Times New Roman" w:eastAsia="Times New Roman" w:hAnsi="Times New Roman" w:cs="Times New Roman"/>
          <w:b/>
          <w:bCs/>
          <w:color w:val="2F5496" w:themeColor="accent1" w:themeShade="BF"/>
          <w:sz w:val="24"/>
          <w:szCs w:val="24"/>
          <w:lang w:eastAsia="es-DO"/>
        </w:rPr>
      </w:pPr>
      <w:r w:rsidRPr="002520CA">
        <w:rPr>
          <w:rFonts w:ascii="Times New Roman" w:eastAsia="Times New Roman" w:hAnsi="Times New Roman" w:cs="Times New Roman"/>
          <w:b/>
          <w:bCs/>
          <w:color w:val="2F5496" w:themeColor="accent1" w:themeShade="BF"/>
          <w:sz w:val="24"/>
          <w:szCs w:val="24"/>
          <w:lang w:eastAsia="es-DO"/>
        </w:rPr>
        <w:t>Nómina de empleados</w:t>
      </w:r>
    </w:p>
    <w:p w14:paraId="73C15D26" w14:textId="44DC8474" w:rsidR="00795140" w:rsidRPr="00D52655" w:rsidRDefault="00795140" w:rsidP="00AF40FC">
      <w:pPr>
        <w:spacing w:line="360" w:lineRule="auto"/>
        <w:rPr>
          <w:rFonts w:ascii="Times New Roman" w:eastAsia="Times New Roman" w:hAnsi="Times New Roman" w:cs="Times New Roman"/>
          <w:b/>
          <w:bCs/>
          <w:sz w:val="24"/>
          <w:szCs w:val="24"/>
          <w:lang w:eastAsia="es-DO"/>
        </w:rPr>
      </w:pPr>
      <w:r w:rsidRPr="00D52655">
        <w:rPr>
          <w:rFonts w:ascii="Times New Roman" w:hAnsi="Times New Roman" w:cs="Times New Roman"/>
          <w:sz w:val="24"/>
          <w:szCs w:val="24"/>
          <w:shd w:val="clear" w:color="auto" w:fill="FFFFFF"/>
        </w:rPr>
        <w:t>La nómina es la lista de los nombres de los empleados que están en la plantilla de una empresa o entidad pública y cobran un sueldo de ella.</w:t>
      </w:r>
      <w:r w:rsidRPr="00D52655">
        <w:rPr>
          <w:rFonts w:ascii="Times New Roman" w:eastAsia="Times New Roman" w:hAnsi="Times New Roman" w:cs="Times New Roman"/>
          <w:sz w:val="24"/>
          <w:szCs w:val="24"/>
          <w:lang w:eastAsia="es-DO"/>
        </w:rPr>
        <w:t xml:space="preserve"> Este recurso de </w:t>
      </w:r>
      <w:r w:rsidR="00D52655" w:rsidRPr="00D52655">
        <w:rPr>
          <w:rFonts w:ascii="Times New Roman" w:eastAsia="Times New Roman" w:hAnsi="Times New Roman" w:cs="Times New Roman"/>
          <w:sz w:val="24"/>
          <w:szCs w:val="24"/>
          <w:lang w:eastAsia="es-DO"/>
        </w:rPr>
        <w:t>datos</w:t>
      </w:r>
      <w:r w:rsidRPr="00D52655">
        <w:rPr>
          <w:rFonts w:ascii="Times New Roman" w:eastAsia="Times New Roman" w:hAnsi="Times New Roman" w:cs="Times New Roman"/>
          <w:sz w:val="24"/>
          <w:szCs w:val="24"/>
          <w:lang w:eastAsia="es-DO"/>
        </w:rPr>
        <w:t xml:space="preserve"> se encuentra en formato </w:t>
      </w:r>
      <w:r w:rsidRPr="00D52655">
        <w:rPr>
          <w:rFonts w:ascii="Times New Roman" w:eastAsia="Times New Roman" w:hAnsi="Times New Roman" w:cs="Times New Roman"/>
          <w:b/>
          <w:bCs/>
          <w:sz w:val="24"/>
          <w:szCs w:val="24"/>
          <w:lang w:eastAsia="es-DO"/>
        </w:rPr>
        <w:t>Excel</w:t>
      </w:r>
      <w:r w:rsidRPr="00D52655">
        <w:rPr>
          <w:rFonts w:ascii="Times New Roman" w:eastAsia="Times New Roman" w:hAnsi="Times New Roman" w:cs="Times New Roman"/>
          <w:sz w:val="24"/>
          <w:szCs w:val="24"/>
          <w:lang w:eastAsia="es-DO"/>
        </w:rPr>
        <w:t xml:space="preserve"> y detalla la nómina del </w:t>
      </w:r>
      <w:r w:rsidRPr="00D52655">
        <w:rPr>
          <w:rFonts w:ascii="Times New Roman" w:eastAsia="Times New Roman" w:hAnsi="Times New Roman" w:cs="Times New Roman"/>
          <w:b/>
          <w:bCs/>
          <w:sz w:val="24"/>
          <w:szCs w:val="24"/>
          <w:lang w:eastAsia="es-DO"/>
        </w:rPr>
        <w:t>Ministerio de Obras Públicas y Comunicaciones (MOPC)</w:t>
      </w:r>
      <w:r w:rsidR="00D52655">
        <w:rPr>
          <w:rFonts w:ascii="Times New Roman" w:eastAsia="Times New Roman" w:hAnsi="Times New Roman" w:cs="Times New Roman"/>
          <w:b/>
          <w:bCs/>
          <w:sz w:val="24"/>
          <w:szCs w:val="24"/>
          <w:lang w:eastAsia="es-DO"/>
        </w:rPr>
        <w:t>.</w:t>
      </w:r>
    </w:p>
    <w:p w14:paraId="3F8CF431" w14:textId="614A54F9" w:rsidR="00CE5D13" w:rsidRDefault="00795140" w:rsidP="00AF40FC">
      <w:pPr>
        <w:spacing w:line="360" w:lineRule="auto"/>
        <w:rPr>
          <w:rFonts w:ascii="Times New Roman" w:hAnsi="Times New Roman" w:cs="Times New Roman"/>
          <w:sz w:val="24"/>
          <w:szCs w:val="24"/>
          <w:shd w:val="clear" w:color="auto" w:fill="FFFFFF"/>
        </w:rPr>
      </w:pPr>
      <w:r w:rsidRPr="00D52655">
        <w:rPr>
          <w:rFonts w:ascii="Times New Roman" w:hAnsi="Times New Roman" w:cs="Times New Roman"/>
          <w:sz w:val="24"/>
          <w:szCs w:val="24"/>
          <w:shd w:val="clear" w:color="auto" w:fill="FFFFFF"/>
        </w:rPr>
        <w:t>Este conjunto de datos contiene información detallada sobre la nómina de empleados fijos y contratados del Ministerio de Obras Públicas y Comunicaciones (MOPC). Estas estadísticas se encuentran actualizadas desde enero de 2016 hasta noviembre 2021, parametrizado por</w:t>
      </w:r>
      <w:r w:rsidR="00CE5D13">
        <w:rPr>
          <w:rFonts w:ascii="Times New Roman" w:hAnsi="Times New Roman" w:cs="Times New Roman"/>
          <w:sz w:val="24"/>
          <w:szCs w:val="24"/>
          <w:shd w:val="clear" w:color="auto" w:fill="FFFFFF"/>
        </w:rPr>
        <w:t>:</w:t>
      </w:r>
    </w:p>
    <w:p w14:paraId="72CA43A9" w14:textId="001BF1B5" w:rsidR="00CE5D13" w:rsidRPr="00CE5D13" w:rsidRDefault="00795140" w:rsidP="00CE5D13">
      <w:pPr>
        <w:pStyle w:val="Prrafodelista"/>
        <w:numPr>
          <w:ilvl w:val="0"/>
          <w:numId w:val="12"/>
        </w:numPr>
        <w:rPr>
          <w:rFonts w:ascii="Times New Roman" w:hAnsi="Times New Roman" w:cs="Times New Roman"/>
          <w:sz w:val="24"/>
          <w:szCs w:val="24"/>
          <w:shd w:val="clear" w:color="auto" w:fill="FFFFFF"/>
        </w:rPr>
      </w:pPr>
      <w:r w:rsidRPr="00CE5D13">
        <w:rPr>
          <w:rFonts w:ascii="Times New Roman" w:hAnsi="Times New Roman" w:cs="Times New Roman"/>
          <w:sz w:val="24"/>
          <w:szCs w:val="24"/>
          <w:shd w:val="clear" w:color="auto" w:fill="FFFFFF"/>
        </w:rPr>
        <w:t xml:space="preserve">Nombre, </w:t>
      </w:r>
    </w:p>
    <w:p w14:paraId="32704294" w14:textId="77777777" w:rsidR="00CE5D13" w:rsidRDefault="00795140" w:rsidP="00CE5D13">
      <w:pPr>
        <w:pStyle w:val="Prrafodelista"/>
        <w:numPr>
          <w:ilvl w:val="0"/>
          <w:numId w:val="12"/>
        </w:numPr>
        <w:rPr>
          <w:rFonts w:ascii="Times New Roman" w:hAnsi="Times New Roman" w:cs="Times New Roman"/>
          <w:sz w:val="24"/>
          <w:szCs w:val="24"/>
          <w:shd w:val="clear" w:color="auto" w:fill="FFFFFF"/>
        </w:rPr>
      </w:pPr>
      <w:r w:rsidRPr="00CE5D13">
        <w:rPr>
          <w:rFonts w:ascii="Times New Roman" w:hAnsi="Times New Roman" w:cs="Times New Roman"/>
          <w:sz w:val="24"/>
          <w:szCs w:val="24"/>
          <w:shd w:val="clear" w:color="auto" w:fill="FFFFFF"/>
        </w:rPr>
        <w:t xml:space="preserve">Departamento, </w:t>
      </w:r>
    </w:p>
    <w:p w14:paraId="4AABBA3D" w14:textId="77777777" w:rsidR="00672FDD" w:rsidRDefault="00795140" w:rsidP="00CE5D13">
      <w:pPr>
        <w:pStyle w:val="Prrafodelista"/>
        <w:numPr>
          <w:ilvl w:val="0"/>
          <w:numId w:val="12"/>
        </w:numPr>
        <w:rPr>
          <w:rFonts w:ascii="Times New Roman" w:hAnsi="Times New Roman" w:cs="Times New Roman"/>
          <w:sz w:val="24"/>
          <w:szCs w:val="24"/>
          <w:shd w:val="clear" w:color="auto" w:fill="FFFFFF"/>
        </w:rPr>
      </w:pPr>
      <w:r w:rsidRPr="00CE5D13">
        <w:rPr>
          <w:rFonts w:ascii="Times New Roman" w:hAnsi="Times New Roman" w:cs="Times New Roman"/>
          <w:sz w:val="24"/>
          <w:szCs w:val="24"/>
          <w:shd w:val="clear" w:color="auto" w:fill="FFFFFF"/>
        </w:rPr>
        <w:t xml:space="preserve">Función, </w:t>
      </w:r>
    </w:p>
    <w:p w14:paraId="63BC9DDB" w14:textId="780AA012" w:rsidR="00CE5D13" w:rsidRDefault="00795140" w:rsidP="00CE5D13">
      <w:pPr>
        <w:pStyle w:val="Prrafodelista"/>
        <w:numPr>
          <w:ilvl w:val="0"/>
          <w:numId w:val="12"/>
        </w:numPr>
        <w:rPr>
          <w:rFonts w:ascii="Times New Roman" w:hAnsi="Times New Roman" w:cs="Times New Roman"/>
          <w:sz w:val="24"/>
          <w:szCs w:val="24"/>
          <w:shd w:val="clear" w:color="auto" w:fill="FFFFFF"/>
        </w:rPr>
      </w:pPr>
      <w:r w:rsidRPr="00CE5D13">
        <w:rPr>
          <w:rFonts w:ascii="Times New Roman" w:hAnsi="Times New Roman" w:cs="Times New Roman"/>
          <w:sz w:val="24"/>
          <w:szCs w:val="24"/>
          <w:shd w:val="clear" w:color="auto" w:fill="FFFFFF"/>
        </w:rPr>
        <w:t xml:space="preserve">Estatus, </w:t>
      </w:r>
    </w:p>
    <w:p w14:paraId="78654D10" w14:textId="77777777" w:rsidR="00CE5D13" w:rsidRDefault="00795140" w:rsidP="00CE5D13">
      <w:pPr>
        <w:pStyle w:val="Prrafodelista"/>
        <w:numPr>
          <w:ilvl w:val="0"/>
          <w:numId w:val="12"/>
        </w:numPr>
        <w:rPr>
          <w:rFonts w:ascii="Times New Roman" w:hAnsi="Times New Roman" w:cs="Times New Roman"/>
          <w:sz w:val="24"/>
          <w:szCs w:val="24"/>
          <w:shd w:val="clear" w:color="auto" w:fill="FFFFFF"/>
        </w:rPr>
      </w:pPr>
      <w:r w:rsidRPr="00CE5D13">
        <w:rPr>
          <w:rFonts w:ascii="Times New Roman" w:hAnsi="Times New Roman" w:cs="Times New Roman"/>
          <w:sz w:val="24"/>
          <w:szCs w:val="24"/>
          <w:shd w:val="clear" w:color="auto" w:fill="FFFFFF"/>
        </w:rPr>
        <w:t xml:space="preserve">Sueldo, </w:t>
      </w:r>
    </w:p>
    <w:p w14:paraId="5C1F5F5B" w14:textId="5600D12B" w:rsidR="00795140" w:rsidRPr="00CE5D13" w:rsidRDefault="00795140" w:rsidP="00CE5D13">
      <w:pPr>
        <w:pStyle w:val="Prrafodelista"/>
        <w:numPr>
          <w:ilvl w:val="0"/>
          <w:numId w:val="12"/>
        </w:numPr>
        <w:rPr>
          <w:rFonts w:ascii="Times New Roman" w:hAnsi="Times New Roman" w:cs="Times New Roman"/>
          <w:sz w:val="24"/>
          <w:szCs w:val="24"/>
          <w:shd w:val="clear" w:color="auto" w:fill="FFFFFF"/>
        </w:rPr>
      </w:pPr>
      <w:r w:rsidRPr="00CE5D13">
        <w:rPr>
          <w:rFonts w:ascii="Times New Roman" w:hAnsi="Times New Roman" w:cs="Times New Roman"/>
          <w:sz w:val="24"/>
          <w:szCs w:val="24"/>
          <w:shd w:val="clear" w:color="auto" w:fill="FFFFFF"/>
        </w:rPr>
        <w:t>Mes y Año.</w:t>
      </w:r>
    </w:p>
    <w:p w14:paraId="3DE90616" w14:textId="2E59C567" w:rsidR="00D52655" w:rsidRDefault="00D52655" w:rsidP="00795140">
      <w:pPr>
        <w:rPr>
          <w:rFonts w:ascii="Times New Roman" w:hAnsi="Times New Roman" w:cs="Times New Roman"/>
          <w:sz w:val="24"/>
          <w:szCs w:val="24"/>
          <w:shd w:val="clear" w:color="auto" w:fill="FFFFFF"/>
        </w:rPr>
      </w:pPr>
    </w:p>
    <w:p w14:paraId="44F6BB89" w14:textId="48855CAC" w:rsidR="00A04137" w:rsidRDefault="00A04137" w:rsidP="00795140">
      <w:pPr>
        <w:rPr>
          <w:rFonts w:ascii="Times New Roman" w:hAnsi="Times New Roman" w:cs="Times New Roman"/>
          <w:sz w:val="24"/>
          <w:szCs w:val="24"/>
          <w:shd w:val="clear" w:color="auto" w:fill="FFFFFF"/>
        </w:rPr>
      </w:pPr>
    </w:p>
    <w:p w14:paraId="3F410D86" w14:textId="77777777" w:rsidR="00A04137" w:rsidRDefault="00A04137" w:rsidP="00795140">
      <w:pPr>
        <w:rPr>
          <w:rFonts w:ascii="Times New Roman" w:hAnsi="Times New Roman" w:cs="Times New Roman"/>
          <w:sz w:val="24"/>
          <w:szCs w:val="24"/>
          <w:shd w:val="clear" w:color="auto" w:fill="FFFFFF"/>
        </w:rPr>
      </w:pPr>
    </w:p>
    <w:p w14:paraId="5804A4D2" w14:textId="01E8CE1C" w:rsidR="00795140" w:rsidRPr="002520CA" w:rsidRDefault="00D52655" w:rsidP="00D52655">
      <w:pPr>
        <w:pStyle w:val="Prrafodelista"/>
        <w:numPr>
          <w:ilvl w:val="0"/>
          <w:numId w:val="12"/>
        </w:numPr>
        <w:rPr>
          <w:rFonts w:ascii="Times New Roman" w:eastAsia="Times New Roman" w:hAnsi="Times New Roman" w:cs="Times New Roman"/>
          <w:b/>
          <w:bCs/>
          <w:color w:val="2F5496" w:themeColor="accent1" w:themeShade="BF"/>
          <w:sz w:val="24"/>
          <w:szCs w:val="24"/>
          <w:lang w:eastAsia="es-DO"/>
        </w:rPr>
      </w:pPr>
      <w:r w:rsidRPr="002520CA">
        <w:rPr>
          <w:rFonts w:ascii="Times New Roman" w:eastAsia="Times New Roman" w:hAnsi="Times New Roman" w:cs="Times New Roman"/>
          <w:b/>
          <w:bCs/>
          <w:color w:val="2F5496" w:themeColor="accent1" w:themeShade="BF"/>
          <w:sz w:val="24"/>
          <w:szCs w:val="24"/>
          <w:lang w:eastAsia="es-DO"/>
        </w:rPr>
        <w:t xml:space="preserve">Protección y </w:t>
      </w:r>
      <w:r w:rsidR="00795140" w:rsidRPr="002520CA">
        <w:rPr>
          <w:rFonts w:ascii="Times New Roman" w:eastAsia="Times New Roman" w:hAnsi="Times New Roman" w:cs="Times New Roman"/>
          <w:b/>
          <w:bCs/>
          <w:color w:val="2F5496" w:themeColor="accent1" w:themeShade="BF"/>
          <w:sz w:val="24"/>
          <w:szCs w:val="24"/>
          <w:lang w:eastAsia="es-DO"/>
        </w:rPr>
        <w:t xml:space="preserve">Asistencia </w:t>
      </w:r>
      <w:r w:rsidRPr="002520CA">
        <w:rPr>
          <w:rFonts w:ascii="Times New Roman" w:eastAsia="Times New Roman" w:hAnsi="Times New Roman" w:cs="Times New Roman"/>
          <w:b/>
          <w:bCs/>
          <w:color w:val="2F5496" w:themeColor="accent1" w:themeShade="BF"/>
          <w:sz w:val="24"/>
          <w:szCs w:val="24"/>
          <w:lang w:eastAsia="es-DO"/>
        </w:rPr>
        <w:t>Vial</w:t>
      </w:r>
    </w:p>
    <w:p w14:paraId="43E18D88" w14:textId="10B691A3" w:rsidR="00CE5D13" w:rsidRPr="00D52655" w:rsidRDefault="00CE5D13" w:rsidP="00AF40FC">
      <w:pPr>
        <w:spacing w:line="360" w:lineRule="auto"/>
        <w:rPr>
          <w:rFonts w:ascii="Times New Roman" w:hAnsi="Times New Roman" w:cs="Times New Roman"/>
          <w:sz w:val="24"/>
          <w:szCs w:val="24"/>
          <w:shd w:val="clear" w:color="auto" w:fill="FFFFFF"/>
        </w:rPr>
      </w:pPr>
      <w:r w:rsidRPr="00CE5D13">
        <w:rPr>
          <w:rFonts w:ascii="Times New Roman" w:hAnsi="Times New Roman" w:cs="Times New Roman"/>
          <w:sz w:val="24"/>
          <w:szCs w:val="24"/>
          <w:shd w:val="clear" w:color="auto" w:fill="FFFFFF"/>
        </w:rPr>
        <w:t>Es un sistema de vigilancia, protección, seguridad y asistencia vial, gratis, disponible los 7 días de la semana, las 24 horas al día, el mismo es ofrecido a</w:t>
      </w:r>
      <w:r>
        <w:rPr>
          <w:rFonts w:ascii="Helvetica" w:hAnsi="Helvetica" w:cs="Helvetica"/>
          <w:color w:val="333333"/>
          <w:sz w:val="21"/>
          <w:szCs w:val="21"/>
          <w:shd w:val="clear" w:color="auto" w:fill="FFFFFF"/>
        </w:rPr>
        <w:t xml:space="preserve"> </w:t>
      </w:r>
      <w:r w:rsidRPr="00D52655">
        <w:rPr>
          <w:rFonts w:ascii="Times New Roman" w:hAnsi="Times New Roman" w:cs="Times New Roman"/>
          <w:sz w:val="24"/>
          <w:szCs w:val="24"/>
          <w:shd w:val="clear" w:color="auto" w:fill="FFFFFF"/>
        </w:rPr>
        <w:t>personas cuyos vehículos han sufrido desperfectos mecánicos o cualquier eventualidad en la vía</w:t>
      </w:r>
      <w:r>
        <w:rPr>
          <w:rFonts w:ascii="Times New Roman" w:hAnsi="Times New Roman" w:cs="Times New Roman"/>
          <w:sz w:val="24"/>
          <w:szCs w:val="24"/>
          <w:shd w:val="clear" w:color="auto" w:fill="FFFFFF"/>
        </w:rPr>
        <w:t xml:space="preserve"> </w:t>
      </w:r>
      <w:r w:rsidRPr="00CE5D13">
        <w:rPr>
          <w:rFonts w:ascii="Times New Roman" w:hAnsi="Times New Roman" w:cs="Times New Roman"/>
          <w:sz w:val="24"/>
          <w:szCs w:val="24"/>
          <w:shd w:val="clear" w:color="auto" w:fill="FFFFFF"/>
        </w:rPr>
        <w:t>a nivel nacional</w:t>
      </w:r>
      <w:r w:rsidRPr="00D52655">
        <w:rPr>
          <w:rFonts w:ascii="Times New Roman" w:hAnsi="Times New Roman" w:cs="Times New Roman"/>
          <w:sz w:val="24"/>
          <w:szCs w:val="24"/>
          <w:shd w:val="clear" w:color="auto" w:fill="FFFFFF"/>
        </w:rPr>
        <w:t xml:space="preserve">. </w:t>
      </w:r>
    </w:p>
    <w:p w14:paraId="567740D9" w14:textId="77777777" w:rsidR="00CE5D13" w:rsidRDefault="00CE5D13" w:rsidP="00AF40FC">
      <w:pPr>
        <w:pStyle w:val="NormalWeb"/>
        <w:shd w:val="clear" w:color="auto" w:fill="FFFFFF"/>
        <w:spacing w:before="0" w:beforeAutospacing="0" w:after="150" w:afterAutospacing="0" w:line="360" w:lineRule="auto"/>
        <w:rPr>
          <w:shd w:val="clear" w:color="auto" w:fill="FFFFFF"/>
        </w:rPr>
      </w:pPr>
      <w:r>
        <w:rPr>
          <w:shd w:val="clear" w:color="auto" w:fill="FFFFFF"/>
        </w:rPr>
        <w:t>En e</w:t>
      </w:r>
      <w:r w:rsidR="00795140" w:rsidRPr="00D52655">
        <w:rPr>
          <w:shd w:val="clear" w:color="auto" w:fill="FFFFFF"/>
        </w:rPr>
        <w:t xml:space="preserve">ste conjunto de datos contiene información de las estadísticas sobre asistencias del programa de </w:t>
      </w:r>
      <w:r w:rsidR="00795140" w:rsidRPr="00CE5D13">
        <w:rPr>
          <w:b/>
          <w:bCs/>
          <w:shd w:val="clear" w:color="auto" w:fill="FFFFFF"/>
        </w:rPr>
        <w:t>Protección y Asistencia Vial de la Comisión Militar y Policial del Ministerio de Obras Públicas y Comunicaciones (MOPC)</w:t>
      </w:r>
      <w:r w:rsidR="00795140" w:rsidRPr="00D52655">
        <w:rPr>
          <w:shd w:val="clear" w:color="auto" w:fill="FFFFFF"/>
        </w:rPr>
        <w:t>, generadas en el periodo octubre, noviembre y diciembre 2020, actualizado hasta el mes de septiembre 2021, parametrizado por</w:t>
      </w:r>
      <w:r>
        <w:rPr>
          <w:shd w:val="clear" w:color="auto" w:fill="FFFFFF"/>
        </w:rPr>
        <w:t xml:space="preserve">: </w:t>
      </w:r>
    </w:p>
    <w:p w14:paraId="7BA3B90A" w14:textId="77777777" w:rsidR="00CE5D13" w:rsidRDefault="00CE5D13" w:rsidP="00AF40FC">
      <w:pPr>
        <w:pStyle w:val="NormalWeb"/>
        <w:numPr>
          <w:ilvl w:val="0"/>
          <w:numId w:val="12"/>
        </w:numPr>
        <w:shd w:val="clear" w:color="auto" w:fill="FFFFFF"/>
        <w:spacing w:before="0" w:beforeAutospacing="0" w:after="150" w:afterAutospacing="0" w:line="360" w:lineRule="auto"/>
        <w:rPr>
          <w:shd w:val="clear" w:color="auto" w:fill="FFFFFF"/>
        </w:rPr>
        <w:sectPr w:rsidR="00CE5D13" w:rsidSect="00A07726">
          <w:footerReference w:type="default" r:id="rId25"/>
          <w:pgSz w:w="12240" w:h="15840" w:code="1"/>
          <w:pgMar w:top="1417" w:right="1701" w:bottom="1417" w:left="1701" w:header="708" w:footer="708" w:gutter="0"/>
          <w:pgNumType w:start="0"/>
          <w:cols w:space="708"/>
          <w:titlePg/>
          <w:docGrid w:linePitch="360"/>
        </w:sectPr>
      </w:pPr>
    </w:p>
    <w:p w14:paraId="233F8288" w14:textId="1E31E826"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Zonas,</w:t>
      </w:r>
    </w:p>
    <w:p w14:paraId="7126B60D"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Accidentes,</w:t>
      </w:r>
    </w:p>
    <w:p w14:paraId="598FF0FC"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Heridos, </w:t>
      </w:r>
    </w:p>
    <w:p w14:paraId="26B8185D"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Fallecidos,</w:t>
      </w:r>
    </w:p>
    <w:p w14:paraId="20DFBA84"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Seguridad, </w:t>
      </w:r>
    </w:p>
    <w:p w14:paraId="0D2963FA"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Neumáticos, </w:t>
      </w:r>
    </w:p>
    <w:p w14:paraId="30486517"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Combustible,</w:t>
      </w:r>
    </w:p>
    <w:p w14:paraId="11DE36C5"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Mecánica, </w:t>
      </w:r>
    </w:p>
    <w:p w14:paraId="1EBE40D3"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Grúas, </w:t>
      </w:r>
    </w:p>
    <w:p w14:paraId="67E942CB"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Ambulancia, </w:t>
      </w:r>
    </w:p>
    <w:p w14:paraId="75842F46"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Talleres, </w:t>
      </w:r>
    </w:p>
    <w:p w14:paraId="467F606A" w14:textId="77777777" w:rsidR="00CE5D13" w:rsidRDefault="00CE5D13" w:rsidP="00CE5D13">
      <w:pPr>
        <w:pStyle w:val="NormalWeb"/>
        <w:numPr>
          <w:ilvl w:val="0"/>
          <w:numId w:val="12"/>
        </w:numPr>
        <w:shd w:val="clear" w:color="auto" w:fill="FFFFFF"/>
        <w:spacing w:before="0" w:beforeAutospacing="0" w:after="150" w:afterAutospacing="0"/>
        <w:rPr>
          <w:shd w:val="clear" w:color="auto" w:fill="FFFFFF"/>
        </w:rPr>
      </w:pPr>
      <w:r>
        <w:rPr>
          <w:shd w:val="clear" w:color="auto" w:fill="FFFFFF"/>
        </w:rPr>
        <w:t>A</w:t>
      </w:r>
      <w:r w:rsidR="00795140" w:rsidRPr="00D52655">
        <w:rPr>
          <w:shd w:val="clear" w:color="auto" w:fill="FFFFFF"/>
        </w:rPr>
        <w:t xml:space="preserve">mbulancia de Rescate, </w:t>
      </w:r>
    </w:p>
    <w:p w14:paraId="3D8B460A"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Choque, </w:t>
      </w:r>
    </w:p>
    <w:p w14:paraId="6C0CA73C"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Deslizamiento, </w:t>
      </w:r>
    </w:p>
    <w:p w14:paraId="7A5A495E"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Eléctrica, </w:t>
      </w:r>
    </w:p>
    <w:p w14:paraId="26E9D572" w14:textId="15F0B783"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Calentamiento,</w:t>
      </w:r>
    </w:p>
    <w:p w14:paraId="0AEF05F7" w14:textId="74BD8D7C" w:rsidR="00795140" w:rsidRPr="00D52655"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Mes y Año.</w:t>
      </w:r>
    </w:p>
    <w:p w14:paraId="122CB351" w14:textId="77777777" w:rsidR="00CE5D13" w:rsidRDefault="00CE5D13" w:rsidP="00795140">
      <w:pPr>
        <w:rPr>
          <w:rFonts w:ascii="Times New Roman" w:hAnsi="Times New Roman" w:cs="Times New Roman"/>
          <w:sz w:val="24"/>
          <w:szCs w:val="24"/>
          <w:shd w:val="clear" w:color="auto" w:fill="FFFFFF"/>
        </w:rPr>
        <w:sectPr w:rsidR="00CE5D13" w:rsidSect="00A07726">
          <w:pgSz w:w="12240" w:h="15840" w:code="1"/>
          <w:pgMar w:top="1417" w:right="1701" w:bottom="1417" w:left="1701" w:header="708" w:footer="708" w:gutter="0"/>
          <w:pgNumType w:start="0"/>
          <w:cols w:num="2" w:space="708"/>
          <w:titlePg/>
          <w:docGrid w:linePitch="360"/>
        </w:sectPr>
      </w:pPr>
    </w:p>
    <w:p w14:paraId="1D8471A8" w14:textId="77777777" w:rsidR="00AF40FC" w:rsidRDefault="00AF40FC" w:rsidP="00795140">
      <w:pPr>
        <w:pStyle w:val="NormalWeb"/>
        <w:shd w:val="clear" w:color="auto" w:fill="FFFFFF"/>
        <w:spacing w:before="0" w:beforeAutospacing="0" w:after="150" w:afterAutospacing="0"/>
        <w:rPr>
          <w:b/>
          <w:bCs/>
        </w:rPr>
      </w:pPr>
    </w:p>
    <w:p w14:paraId="2FB15794" w14:textId="3EE1559A" w:rsidR="00795140" w:rsidRDefault="00AF40FC" w:rsidP="002520CA">
      <w:pPr>
        <w:pStyle w:val="NormalWeb"/>
        <w:numPr>
          <w:ilvl w:val="0"/>
          <w:numId w:val="12"/>
        </w:numPr>
        <w:shd w:val="clear" w:color="auto" w:fill="FFFFFF"/>
        <w:spacing w:before="0" w:beforeAutospacing="0" w:after="150" w:afterAutospacing="0"/>
        <w:rPr>
          <w:b/>
          <w:bCs/>
          <w:color w:val="2F5496" w:themeColor="accent1" w:themeShade="BF"/>
        </w:rPr>
      </w:pPr>
      <w:r w:rsidRPr="002520CA">
        <w:rPr>
          <w:b/>
          <w:bCs/>
          <w:color w:val="2F5496" w:themeColor="accent1" w:themeShade="BF"/>
        </w:rPr>
        <w:t>E</w:t>
      </w:r>
      <w:r w:rsidR="00795140" w:rsidRPr="002520CA">
        <w:rPr>
          <w:b/>
          <w:bCs/>
          <w:color w:val="2F5496" w:themeColor="accent1" w:themeShade="BF"/>
        </w:rPr>
        <w:t>xpedición de licencia de construcción</w:t>
      </w:r>
      <w:r w:rsidR="00EA19E0">
        <w:rPr>
          <w:b/>
          <w:bCs/>
          <w:color w:val="2F5496" w:themeColor="accent1" w:themeShade="BF"/>
        </w:rPr>
        <w:t>.</w:t>
      </w:r>
    </w:p>
    <w:p w14:paraId="4179A839" w14:textId="77777777" w:rsidR="00795140" w:rsidRPr="00D52655" w:rsidRDefault="00795140" w:rsidP="00AF40FC">
      <w:pPr>
        <w:pStyle w:val="NormalWeb"/>
        <w:shd w:val="clear" w:color="auto" w:fill="FFFFFF"/>
        <w:spacing w:before="0" w:beforeAutospacing="0" w:after="150" w:afterAutospacing="0" w:line="360" w:lineRule="auto"/>
        <w:rPr>
          <w:shd w:val="clear" w:color="auto" w:fill="FFFFFF"/>
        </w:rPr>
      </w:pPr>
      <w:r w:rsidRPr="00D52655">
        <w:rPr>
          <w:shd w:val="clear" w:color="auto" w:fill="FFFFFF"/>
        </w:rPr>
        <w:t>Este servicio permite a los propietarios que así lo requieran, solicitar una constancia legal o certificación de una licencia de construcción emitida. </w:t>
      </w:r>
    </w:p>
    <w:p w14:paraId="318DDA43" w14:textId="77777777" w:rsidR="00CE5D13" w:rsidRDefault="00795140" w:rsidP="00AF40FC">
      <w:pPr>
        <w:pStyle w:val="NormalWeb"/>
        <w:shd w:val="clear" w:color="auto" w:fill="FFFFFF"/>
        <w:spacing w:before="0" w:beforeAutospacing="0" w:after="150" w:afterAutospacing="0" w:line="360" w:lineRule="auto"/>
        <w:rPr>
          <w:shd w:val="clear" w:color="auto" w:fill="FFFFFF"/>
        </w:rPr>
      </w:pPr>
      <w:r w:rsidRPr="00D52655">
        <w:rPr>
          <w:shd w:val="clear" w:color="auto" w:fill="FFFFFF"/>
        </w:rPr>
        <w:t xml:space="preserve">Este conjunto de datos contiene informaciones estadísticas sobre la Expedición de Licencias de Construcción, expedida por </w:t>
      </w:r>
      <w:r w:rsidRPr="00CE5D13">
        <w:rPr>
          <w:b/>
          <w:bCs/>
          <w:shd w:val="clear" w:color="auto" w:fill="FFFFFF"/>
        </w:rPr>
        <w:t>la Dirección Oficina Central de Tramitación de Planos del Ministerio de Obras Públicas y Comunicaciones (MOPC),</w:t>
      </w:r>
      <w:r w:rsidRPr="00D52655">
        <w:rPr>
          <w:shd w:val="clear" w:color="auto" w:fill="FFFFFF"/>
        </w:rPr>
        <w:t xml:space="preserve"> generadas en el periodo 2016-2021, actualizado hasta noviembre 2021, parametrizado por</w:t>
      </w:r>
      <w:r w:rsidR="00CE5D13">
        <w:rPr>
          <w:shd w:val="clear" w:color="auto" w:fill="FFFFFF"/>
        </w:rPr>
        <w:t>:</w:t>
      </w:r>
    </w:p>
    <w:p w14:paraId="31EB571B" w14:textId="77777777" w:rsidR="00772F23" w:rsidRDefault="00772F23" w:rsidP="00AF40FC">
      <w:pPr>
        <w:pStyle w:val="NormalWeb"/>
        <w:shd w:val="clear" w:color="auto" w:fill="FFFFFF"/>
        <w:spacing w:before="0" w:beforeAutospacing="0" w:after="150" w:afterAutospacing="0" w:line="360" w:lineRule="auto"/>
        <w:rPr>
          <w:shd w:val="clear" w:color="auto" w:fill="FFFFFF"/>
        </w:rPr>
        <w:sectPr w:rsidR="00772F23" w:rsidSect="00CE5D13">
          <w:type w:val="continuous"/>
          <w:pgSz w:w="12240" w:h="15840" w:code="1"/>
          <w:pgMar w:top="1417" w:right="1701" w:bottom="1417" w:left="1701" w:header="708" w:footer="708" w:gutter="0"/>
          <w:pgNumType w:start="0"/>
          <w:cols w:space="708"/>
          <w:titlePg/>
          <w:docGrid w:linePitch="360"/>
        </w:sectPr>
      </w:pPr>
    </w:p>
    <w:p w14:paraId="00D76927" w14:textId="4C8C0011"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Apartamentos, </w:t>
      </w:r>
    </w:p>
    <w:p w14:paraId="390DE86B" w14:textId="77777777" w:rsidR="00CE5D1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Viviendas,</w:t>
      </w:r>
    </w:p>
    <w:p w14:paraId="27E70F6E"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Comerciales y Oficinas,</w:t>
      </w:r>
    </w:p>
    <w:p w14:paraId="6790D8F1"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Almacén,</w:t>
      </w:r>
    </w:p>
    <w:p w14:paraId="29FD52C7"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Combinados (Comercial y Vivienda),</w:t>
      </w:r>
    </w:p>
    <w:p w14:paraId="75C6FEDB"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Estructuras Especiales,</w:t>
      </w:r>
    </w:p>
    <w:p w14:paraId="29F2041C"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Hospedaje, </w:t>
      </w:r>
    </w:p>
    <w:p w14:paraId="0D426452"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Naves Industriales, </w:t>
      </w:r>
    </w:p>
    <w:p w14:paraId="32D2A22F"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Centros de Salud, </w:t>
      </w:r>
    </w:p>
    <w:p w14:paraId="2C6AE69D"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Estaciones de Combustible, </w:t>
      </w:r>
    </w:p>
    <w:p w14:paraId="3F2EC96A"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Obras de Orden Social, </w:t>
      </w:r>
    </w:p>
    <w:p w14:paraId="5684BA24"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Planta Eléctrica,</w:t>
      </w:r>
    </w:p>
    <w:p w14:paraId="5758E6D5"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Parque Fotovoltaico, </w:t>
      </w:r>
    </w:p>
    <w:p w14:paraId="744A8DCF"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Centros Comunitarios,</w:t>
      </w:r>
    </w:p>
    <w:p w14:paraId="0D34F5DB"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Colegios y Centros Educativos, </w:t>
      </w:r>
    </w:p>
    <w:p w14:paraId="019F385B"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Embajadas, Envasadoras de GLP, </w:t>
      </w:r>
    </w:p>
    <w:p w14:paraId="7658D4DF"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Centros de Recreación y Deportes,</w:t>
      </w:r>
    </w:p>
    <w:p w14:paraId="09EE4FFA"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Depósitos, Plantas Fotovoltaicas, </w:t>
      </w:r>
    </w:p>
    <w:p w14:paraId="1C4A1ACB"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Plantas de Cemento, </w:t>
      </w:r>
    </w:p>
    <w:p w14:paraId="323B638F"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Edificios Institucionales,</w:t>
      </w:r>
    </w:p>
    <w:p w14:paraId="33C3B2D7"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 Servicio de Transporte, </w:t>
      </w:r>
    </w:p>
    <w:p w14:paraId="154A0591"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Sistema Contra Incendios, </w:t>
      </w:r>
    </w:p>
    <w:p w14:paraId="2CEAF37E" w14:textId="77777777" w:rsidR="00772F23"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 xml:space="preserve">Parqueos, </w:t>
      </w:r>
    </w:p>
    <w:p w14:paraId="32A7AD60" w14:textId="53C44DD6" w:rsidR="00795140" w:rsidRPr="00D52655" w:rsidRDefault="00795140" w:rsidP="00CE5D13">
      <w:pPr>
        <w:pStyle w:val="NormalWeb"/>
        <w:numPr>
          <w:ilvl w:val="0"/>
          <w:numId w:val="12"/>
        </w:numPr>
        <w:shd w:val="clear" w:color="auto" w:fill="FFFFFF"/>
        <w:spacing w:before="0" w:beforeAutospacing="0" w:after="150" w:afterAutospacing="0"/>
        <w:rPr>
          <w:shd w:val="clear" w:color="auto" w:fill="FFFFFF"/>
        </w:rPr>
      </w:pPr>
      <w:r w:rsidRPr="00D52655">
        <w:rPr>
          <w:shd w:val="clear" w:color="auto" w:fill="FFFFFF"/>
        </w:rPr>
        <w:t>Mes y Año.</w:t>
      </w:r>
    </w:p>
    <w:p w14:paraId="65B2FFD5" w14:textId="77777777" w:rsidR="00795140" w:rsidRPr="00D52655" w:rsidRDefault="00795140" w:rsidP="00795140">
      <w:pPr>
        <w:pStyle w:val="NormalWeb"/>
        <w:shd w:val="clear" w:color="auto" w:fill="FFFFFF"/>
        <w:spacing w:before="0" w:beforeAutospacing="0" w:after="150" w:afterAutospacing="0"/>
        <w:rPr>
          <w:shd w:val="clear" w:color="auto" w:fill="FFFFFF"/>
        </w:rPr>
      </w:pPr>
    </w:p>
    <w:p w14:paraId="4A3849C6" w14:textId="77777777" w:rsidR="00772F23" w:rsidRDefault="00772F23" w:rsidP="00795140">
      <w:pPr>
        <w:pStyle w:val="NormalWeb"/>
        <w:shd w:val="clear" w:color="auto" w:fill="FFFFFF"/>
        <w:spacing w:before="0" w:beforeAutospacing="0" w:after="150" w:afterAutospacing="0"/>
        <w:rPr>
          <w:b/>
        </w:rPr>
        <w:sectPr w:rsidR="00772F23" w:rsidSect="00772F23">
          <w:type w:val="continuous"/>
          <w:pgSz w:w="12240" w:h="15840" w:code="1"/>
          <w:pgMar w:top="1417" w:right="1701" w:bottom="1417" w:left="1701" w:header="708" w:footer="708" w:gutter="0"/>
          <w:pgNumType w:start="0"/>
          <w:cols w:num="3" w:space="708"/>
          <w:titlePg/>
          <w:docGrid w:linePitch="360"/>
        </w:sectPr>
      </w:pPr>
    </w:p>
    <w:p w14:paraId="1F0D84EB" w14:textId="2C7972DD" w:rsidR="00795140" w:rsidRPr="002520CA" w:rsidRDefault="00795140" w:rsidP="00795140">
      <w:pPr>
        <w:pStyle w:val="NormalWeb"/>
        <w:shd w:val="clear" w:color="auto" w:fill="FFFFFF"/>
        <w:spacing w:before="0" w:beforeAutospacing="0" w:after="150" w:afterAutospacing="0"/>
        <w:rPr>
          <w:b/>
          <w:color w:val="2F5496" w:themeColor="accent1" w:themeShade="BF"/>
        </w:rPr>
      </w:pPr>
    </w:p>
    <w:p w14:paraId="64B0EC7B" w14:textId="6C0B3722" w:rsidR="00795140" w:rsidRPr="004B47B2" w:rsidRDefault="00795140" w:rsidP="004B47B2">
      <w:pPr>
        <w:pStyle w:val="Prrafodelista"/>
        <w:numPr>
          <w:ilvl w:val="0"/>
          <w:numId w:val="12"/>
        </w:numPr>
        <w:rPr>
          <w:rFonts w:ascii="Times New Roman" w:hAnsi="Times New Roman" w:cs="Times New Roman"/>
          <w:b/>
          <w:color w:val="2F5496" w:themeColor="accent1" w:themeShade="BF"/>
          <w:sz w:val="24"/>
          <w:szCs w:val="24"/>
          <w:shd w:val="clear" w:color="auto" w:fill="FFFFFF"/>
        </w:rPr>
      </w:pPr>
      <w:r w:rsidRPr="004B47B2">
        <w:rPr>
          <w:rFonts w:ascii="Times New Roman" w:hAnsi="Times New Roman" w:cs="Times New Roman"/>
          <w:b/>
          <w:color w:val="2F5496" w:themeColor="accent1" w:themeShade="BF"/>
          <w:sz w:val="24"/>
          <w:szCs w:val="24"/>
          <w:shd w:val="clear" w:color="auto" w:fill="FFFFFF"/>
        </w:rPr>
        <w:t>Estadísticas de Asistencia a Emergencias del Sistema Nacional de Atención a Emergencias y Seguridad 911.</w:t>
      </w:r>
    </w:p>
    <w:p w14:paraId="6030025A" w14:textId="003FEBD7" w:rsidR="00795140" w:rsidRPr="00D52655" w:rsidRDefault="00795140" w:rsidP="00AF40FC">
      <w:pPr>
        <w:shd w:val="clear" w:color="auto" w:fill="FFFFFF"/>
        <w:spacing w:after="390" w:line="360" w:lineRule="auto"/>
        <w:rPr>
          <w:rFonts w:ascii="Times New Roman" w:eastAsia="Times New Roman" w:hAnsi="Times New Roman" w:cs="Times New Roman"/>
          <w:sz w:val="24"/>
          <w:szCs w:val="24"/>
          <w:lang w:eastAsia="es-DO"/>
        </w:rPr>
      </w:pPr>
      <w:r w:rsidRPr="00D52655">
        <w:rPr>
          <w:rFonts w:ascii="Times New Roman" w:eastAsia="Times New Roman" w:hAnsi="Times New Roman" w:cs="Times New Roman"/>
          <w:sz w:val="24"/>
          <w:szCs w:val="24"/>
          <w:lang w:eastAsia="es-DO"/>
        </w:rPr>
        <w:t>El Sistema Nacional de Atención a Emergencias y Seguridad 9-1-1 es la institución donde se concentran, en un solo número, los sucesos que requieren atención o tratamiento inmediato</w:t>
      </w:r>
      <w:r w:rsidR="00772F23">
        <w:rPr>
          <w:rFonts w:ascii="Times New Roman" w:eastAsia="Times New Roman" w:hAnsi="Times New Roman" w:cs="Times New Roman"/>
          <w:sz w:val="24"/>
          <w:szCs w:val="24"/>
          <w:lang w:eastAsia="es-DO"/>
        </w:rPr>
        <w:t xml:space="preserve">, cuyo </w:t>
      </w:r>
      <w:r w:rsidR="00772F23" w:rsidRPr="00D52655">
        <w:rPr>
          <w:rFonts w:ascii="Times New Roman" w:eastAsia="Times New Roman" w:hAnsi="Times New Roman" w:cs="Times New Roman"/>
          <w:sz w:val="24"/>
          <w:szCs w:val="24"/>
          <w:lang w:eastAsia="es-DO"/>
        </w:rPr>
        <w:t>objetivo</w:t>
      </w:r>
      <w:r w:rsidRPr="00D52655">
        <w:rPr>
          <w:rFonts w:ascii="Times New Roman" w:eastAsia="Times New Roman" w:hAnsi="Times New Roman" w:cs="Times New Roman"/>
          <w:sz w:val="24"/>
          <w:szCs w:val="24"/>
          <w:lang w:eastAsia="es-DO"/>
        </w:rPr>
        <w:t xml:space="preserve"> es proveer a los ciudadanos, residentes, visitantes y todo aquel que se encuentre en el territorio dominicano, las atenciones que requieran en materia de seguridad y servicio público integrados en el mismo.</w:t>
      </w:r>
    </w:p>
    <w:p w14:paraId="5184A6BC" w14:textId="77777777" w:rsidR="00772F23" w:rsidRDefault="00795140" w:rsidP="00AF40FC">
      <w:pPr>
        <w:spacing w:line="360" w:lineRule="auto"/>
        <w:rPr>
          <w:rFonts w:ascii="Times New Roman" w:hAnsi="Times New Roman" w:cs="Times New Roman"/>
          <w:sz w:val="24"/>
          <w:szCs w:val="24"/>
          <w:shd w:val="clear" w:color="auto" w:fill="FFFFFF"/>
        </w:rPr>
      </w:pPr>
      <w:r w:rsidRPr="00D52655">
        <w:rPr>
          <w:rFonts w:ascii="Times New Roman" w:hAnsi="Times New Roman" w:cs="Times New Roman"/>
          <w:sz w:val="24"/>
          <w:szCs w:val="24"/>
          <w:shd w:val="clear" w:color="auto" w:fill="FFFFFF"/>
        </w:rPr>
        <w:t>Este conjunto de datos contiene las Estadísticas de Asistencia a Emergencias del Sistema Nacional de Atención a Emergencias y Seguridad 9-1-1 del periodo 2017-2021, en el cual se puede encontrar las cantidades y detalles concretos sobre las asistencias a emergencias realizadas por las diferentes agencias de respuestas que coordina el 9-1-1</w:t>
      </w:r>
      <w:r w:rsidR="00772F23">
        <w:rPr>
          <w:rFonts w:ascii="Times New Roman" w:hAnsi="Times New Roman" w:cs="Times New Roman"/>
          <w:sz w:val="24"/>
          <w:szCs w:val="24"/>
          <w:shd w:val="clear" w:color="auto" w:fill="FFFFFF"/>
        </w:rPr>
        <w:t xml:space="preserve">, tales </w:t>
      </w:r>
      <w:r w:rsidRPr="00D52655">
        <w:rPr>
          <w:rFonts w:ascii="Times New Roman" w:hAnsi="Times New Roman" w:cs="Times New Roman"/>
          <w:sz w:val="24"/>
          <w:szCs w:val="24"/>
          <w:shd w:val="clear" w:color="auto" w:fill="FFFFFF"/>
        </w:rPr>
        <w:t>como</w:t>
      </w:r>
      <w:r w:rsidR="00772F23">
        <w:rPr>
          <w:rFonts w:ascii="Times New Roman" w:hAnsi="Times New Roman" w:cs="Times New Roman"/>
          <w:sz w:val="24"/>
          <w:szCs w:val="24"/>
          <w:shd w:val="clear" w:color="auto" w:fill="FFFFFF"/>
        </w:rPr>
        <w:t>:</w:t>
      </w:r>
    </w:p>
    <w:p w14:paraId="01934C8A" w14:textId="77777777" w:rsidR="00772F23" w:rsidRDefault="00795140" w:rsidP="00AF40FC">
      <w:pPr>
        <w:pStyle w:val="Prrafodelista"/>
        <w:numPr>
          <w:ilvl w:val="0"/>
          <w:numId w:val="12"/>
        </w:numPr>
        <w:spacing w:line="360" w:lineRule="auto"/>
        <w:rPr>
          <w:rFonts w:ascii="Times New Roman" w:hAnsi="Times New Roman" w:cs="Times New Roman"/>
          <w:sz w:val="24"/>
          <w:szCs w:val="24"/>
          <w:shd w:val="clear" w:color="auto" w:fill="FFFFFF"/>
        </w:rPr>
      </w:pPr>
      <w:r w:rsidRPr="00772F23">
        <w:rPr>
          <w:rFonts w:ascii="Times New Roman" w:hAnsi="Times New Roman" w:cs="Times New Roman"/>
          <w:sz w:val="24"/>
          <w:szCs w:val="24"/>
          <w:shd w:val="clear" w:color="auto" w:fill="FFFFFF"/>
        </w:rPr>
        <w:t xml:space="preserve">Policía Nacional (PN), </w:t>
      </w:r>
    </w:p>
    <w:p w14:paraId="1C13A856" w14:textId="77777777" w:rsidR="00772F23" w:rsidRDefault="00795140" w:rsidP="00AF40FC">
      <w:pPr>
        <w:pStyle w:val="Prrafodelista"/>
        <w:numPr>
          <w:ilvl w:val="0"/>
          <w:numId w:val="12"/>
        </w:numPr>
        <w:spacing w:line="360" w:lineRule="auto"/>
        <w:rPr>
          <w:rFonts w:ascii="Times New Roman" w:hAnsi="Times New Roman" w:cs="Times New Roman"/>
          <w:sz w:val="24"/>
          <w:szCs w:val="24"/>
          <w:shd w:val="clear" w:color="auto" w:fill="FFFFFF"/>
        </w:rPr>
      </w:pPr>
      <w:r w:rsidRPr="00772F23">
        <w:rPr>
          <w:rFonts w:ascii="Times New Roman" w:hAnsi="Times New Roman" w:cs="Times New Roman"/>
          <w:sz w:val="24"/>
          <w:szCs w:val="24"/>
          <w:shd w:val="clear" w:color="auto" w:fill="FFFFFF"/>
        </w:rPr>
        <w:t xml:space="preserve">Ministerio de Salud Pública (MSP), </w:t>
      </w:r>
    </w:p>
    <w:p w14:paraId="290A599B" w14:textId="77777777" w:rsidR="00772F23" w:rsidRDefault="00795140" w:rsidP="00AF40FC">
      <w:pPr>
        <w:pStyle w:val="Prrafodelista"/>
        <w:numPr>
          <w:ilvl w:val="0"/>
          <w:numId w:val="12"/>
        </w:numPr>
        <w:spacing w:line="360" w:lineRule="auto"/>
        <w:rPr>
          <w:rFonts w:ascii="Times New Roman" w:hAnsi="Times New Roman" w:cs="Times New Roman"/>
          <w:sz w:val="24"/>
          <w:szCs w:val="24"/>
          <w:shd w:val="clear" w:color="auto" w:fill="FFFFFF"/>
        </w:rPr>
      </w:pPr>
      <w:r w:rsidRPr="00772F23">
        <w:rPr>
          <w:rFonts w:ascii="Times New Roman" w:hAnsi="Times New Roman" w:cs="Times New Roman"/>
          <w:sz w:val="24"/>
          <w:szCs w:val="24"/>
          <w:shd w:val="clear" w:color="auto" w:fill="FFFFFF"/>
        </w:rPr>
        <w:t xml:space="preserve">Ministerio de Obras </w:t>
      </w:r>
      <w:r w:rsidR="00772F23" w:rsidRPr="00772F23">
        <w:rPr>
          <w:rFonts w:ascii="Times New Roman" w:hAnsi="Times New Roman" w:cs="Times New Roman"/>
          <w:sz w:val="24"/>
          <w:szCs w:val="24"/>
          <w:shd w:val="clear" w:color="auto" w:fill="FFFFFF"/>
        </w:rPr>
        <w:t>Públicas</w:t>
      </w:r>
      <w:r w:rsidRPr="00772F23">
        <w:rPr>
          <w:rFonts w:ascii="Times New Roman" w:hAnsi="Times New Roman" w:cs="Times New Roman"/>
          <w:sz w:val="24"/>
          <w:szCs w:val="24"/>
          <w:shd w:val="clear" w:color="auto" w:fill="FFFFFF"/>
        </w:rPr>
        <w:t xml:space="preserve"> y Comunicaciones (MOPC), </w:t>
      </w:r>
    </w:p>
    <w:p w14:paraId="111840BD" w14:textId="77777777" w:rsidR="00772F23" w:rsidRDefault="00795140" w:rsidP="00AF40FC">
      <w:pPr>
        <w:pStyle w:val="Prrafodelista"/>
        <w:numPr>
          <w:ilvl w:val="0"/>
          <w:numId w:val="12"/>
        </w:numPr>
        <w:spacing w:line="360" w:lineRule="auto"/>
        <w:rPr>
          <w:rFonts w:ascii="Times New Roman" w:hAnsi="Times New Roman" w:cs="Times New Roman"/>
          <w:sz w:val="24"/>
          <w:szCs w:val="24"/>
          <w:shd w:val="clear" w:color="auto" w:fill="FFFFFF"/>
        </w:rPr>
      </w:pPr>
      <w:r w:rsidRPr="00772F23">
        <w:rPr>
          <w:rFonts w:ascii="Times New Roman" w:hAnsi="Times New Roman" w:cs="Times New Roman"/>
          <w:sz w:val="24"/>
          <w:szCs w:val="24"/>
          <w:shd w:val="clear" w:color="auto" w:fill="FFFFFF"/>
        </w:rPr>
        <w:t xml:space="preserve">Dirección General de Tránsito y Transporte Terrestre (DIGESETT), </w:t>
      </w:r>
    </w:p>
    <w:p w14:paraId="545F89E3" w14:textId="47467B35" w:rsidR="00795140" w:rsidRPr="00772F23" w:rsidRDefault="00795140" w:rsidP="00AF40FC">
      <w:pPr>
        <w:pStyle w:val="Prrafodelista"/>
        <w:numPr>
          <w:ilvl w:val="0"/>
          <w:numId w:val="12"/>
        </w:numPr>
        <w:spacing w:line="360" w:lineRule="auto"/>
        <w:rPr>
          <w:rFonts w:ascii="Times New Roman" w:hAnsi="Times New Roman" w:cs="Times New Roman"/>
          <w:sz w:val="24"/>
          <w:szCs w:val="24"/>
          <w:shd w:val="clear" w:color="auto" w:fill="FFFFFF"/>
        </w:rPr>
      </w:pPr>
      <w:r w:rsidRPr="00772F23">
        <w:rPr>
          <w:rFonts w:ascii="Times New Roman" w:hAnsi="Times New Roman" w:cs="Times New Roman"/>
          <w:sz w:val="24"/>
          <w:szCs w:val="24"/>
          <w:shd w:val="clear" w:color="auto" w:fill="FFFFFF"/>
        </w:rPr>
        <w:t xml:space="preserve">Bomberos y otros enlaces que hace referencia a apoyos puntuales de otras instituciones solicitadas ante casos específicos, por </w:t>
      </w:r>
      <w:r w:rsidR="00772F23" w:rsidRPr="00772F23">
        <w:rPr>
          <w:rFonts w:ascii="Times New Roman" w:hAnsi="Times New Roman" w:cs="Times New Roman"/>
          <w:sz w:val="24"/>
          <w:szCs w:val="24"/>
          <w:shd w:val="clear" w:color="auto" w:fill="FFFFFF"/>
        </w:rPr>
        <w:t>ejemplo,</w:t>
      </w:r>
      <w:r w:rsidRPr="00772F23">
        <w:rPr>
          <w:rFonts w:ascii="Times New Roman" w:hAnsi="Times New Roman" w:cs="Times New Roman"/>
          <w:sz w:val="24"/>
          <w:szCs w:val="24"/>
          <w:shd w:val="clear" w:color="auto" w:fill="FFFFFF"/>
        </w:rPr>
        <w:t xml:space="preserve"> EDESUR ante la caída de un poste eléctrico.</w:t>
      </w:r>
    </w:p>
    <w:p w14:paraId="50475D8E" w14:textId="77777777" w:rsidR="00D52655" w:rsidRPr="00D52655" w:rsidRDefault="00D52655" w:rsidP="00AF40FC">
      <w:pPr>
        <w:spacing w:line="360" w:lineRule="auto"/>
        <w:rPr>
          <w:rFonts w:ascii="Times New Roman" w:hAnsi="Times New Roman" w:cs="Times New Roman"/>
          <w14:props3d w14:extrusionH="57150" w14:contourW="0" w14:prstMaterial="warmMatte">
            <w14:bevelT w14:w="38100" w14:h="38100" w14:prst="angle"/>
          </w14:props3d>
        </w:rPr>
      </w:pPr>
      <w:r w:rsidRPr="00D52655">
        <w:rPr>
          <w:rFonts w:ascii="Times New Roman" w:hAnsi="Times New Roman" w:cs="Times New Roman"/>
          <w14:props3d w14:extrusionH="57150" w14:contourW="0" w14:prstMaterial="warmMatte">
            <w14:bevelT w14:w="38100" w14:h="38100" w14:prst="angle"/>
          </w14:props3d>
        </w:rPr>
        <w:t xml:space="preserve">Enlace para descargar la Normas NORTIC-A3: </w:t>
      </w:r>
      <w:hyperlink r:id="rId26" w:history="1">
        <w:r w:rsidRPr="00D52655">
          <w:rPr>
            <w:rStyle w:val="Hipervnculo"/>
            <w:rFonts w:ascii="Times New Roman" w:hAnsi="Times New Roman" w:cs="Times New Roman"/>
            <w:color w:val="auto"/>
            <w14:props3d w14:extrusionH="57150" w14:contourW="0" w14:prstMaterial="warmMatte">
              <w14:bevelT w14:w="38100" w14:h="38100" w14:prst="angle"/>
            </w14:props3d>
          </w:rPr>
          <w:t>https://datos.gob.do</w:t>
        </w:r>
      </w:hyperlink>
    </w:p>
    <w:p w14:paraId="1E161599" w14:textId="77777777" w:rsidR="00D52655" w:rsidRPr="00D52655" w:rsidRDefault="00D52655" w:rsidP="00795140">
      <w:pPr>
        <w:rPr>
          <w:rFonts w:ascii="Times New Roman" w:eastAsia="Times New Roman" w:hAnsi="Times New Roman" w:cs="Times New Roman"/>
          <w:bCs/>
          <w:color w:val="444444"/>
          <w:sz w:val="24"/>
          <w:szCs w:val="24"/>
          <w:lang w:eastAsia="es-DO"/>
        </w:rPr>
      </w:pPr>
    </w:p>
    <w:p w14:paraId="5508F985" w14:textId="77777777" w:rsidR="00795140" w:rsidRPr="009122F4" w:rsidRDefault="00795140"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09D36C1D" w14:textId="77777777" w:rsidR="00D11D5C" w:rsidRPr="009122F4" w:rsidRDefault="00D11D5C" w:rsidP="00D17DA7">
      <w:pPr>
        <w:spacing w:line="240" w:lineRule="auto"/>
        <w:rPr>
          <w:rFonts w:ascii="Times New Roman" w:hAnsi="Times New Roman" w:cs="Times New Roman"/>
          <w:color w:val="2F5496" w:themeColor="accent1" w:themeShade="BF"/>
          <w14:props3d w14:extrusionH="57150" w14:contourW="0" w14:prstMaterial="warmMatte">
            <w14:bevelT w14:w="38100" w14:h="38100" w14:prst="angle"/>
          </w14:props3d>
        </w:rPr>
      </w:pPr>
    </w:p>
    <w:p w14:paraId="39B54353" w14:textId="77777777" w:rsidR="00782FF1" w:rsidRPr="009122F4" w:rsidRDefault="00782FF1" w:rsidP="00D17DA7">
      <w:pPr>
        <w:pStyle w:val="Default"/>
        <w:rPr>
          <w:rFonts w:ascii="Times New Roman" w:hAnsi="Times New Roman" w:cs="Times New Roman"/>
          <w:sz w:val="22"/>
          <w:szCs w:val="22"/>
        </w:rPr>
      </w:pPr>
    </w:p>
    <w:p w14:paraId="79E48D35" w14:textId="77777777" w:rsidR="00782FF1" w:rsidRPr="009122F4" w:rsidRDefault="00782FF1" w:rsidP="00D17DA7">
      <w:pPr>
        <w:pStyle w:val="Default"/>
        <w:rPr>
          <w:rFonts w:ascii="Times New Roman" w:hAnsi="Times New Roman" w:cs="Times New Roman"/>
          <w:sz w:val="22"/>
          <w:szCs w:val="22"/>
        </w:rPr>
      </w:pPr>
    </w:p>
    <w:p w14:paraId="500A2416" w14:textId="6A0542BB" w:rsidR="00782FF1" w:rsidRPr="009122F4" w:rsidRDefault="00782FF1" w:rsidP="00D17DA7">
      <w:pPr>
        <w:pStyle w:val="Default"/>
        <w:rPr>
          <w:rFonts w:ascii="Times New Roman" w:hAnsi="Times New Roman" w:cs="Times New Roman"/>
          <w:sz w:val="22"/>
          <w:szCs w:val="22"/>
        </w:rPr>
      </w:pPr>
    </w:p>
    <w:p w14:paraId="66DE00A9" w14:textId="4BC2A9CB" w:rsidR="005707FA" w:rsidRPr="009122F4" w:rsidRDefault="005707FA" w:rsidP="00D17DA7">
      <w:pPr>
        <w:pStyle w:val="Default"/>
        <w:rPr>
          <w:rFonts w:ascii="Times New Roman" w:hAnsi="Times New Roman" w:cs="Times New Roman"/>
          <w:sz w:val="22"/>
          <w:szCs w:val="22"/>
        </w:rPr>
      </w:pPr>
    </w:p>
    <w:p w14:paraId="05F89D54" w14:textId="2DB8450E" w:rsidR="00255C50" w:rsidRPr="009122F4" w:rsidRDefault="00255C50" w:rsidP="00D17DA7">
      <w:pPr>
        <w:pStyle w:val="Default"/>
        <w:rPr>
          <w:rFonts w:ascii="Times New Roman" w:hAnsi="Times New Roman" w:cs="Times New Roman"/>
          <w:sz w:val="22"/>
          <w:szCs w:val="22"/>
        </w:rPr>
      </w:pPr>
    </w:p>
    <w:p w14:paraId="113E0401" w14:textId="132C4CA5" w:rsidR="00255C50" w:rsidRPr="009122F4" w:rsidRDefault="00255C50" w:rsidP="00D17DA7">
      <w:pPr>
        <w:pStyle w:val="Default"/>
        <w:rPr>
          <w:rFonts w:ascii="Times New Roman" w:hAnsi="Times New Roman" w:cs="Times New Roman"/>
          <w:sz w:val="22"/>
          <w:szCs w:val="22"/>
        </w:rPr>
      </w:pPr>
    </w:p>
    <w:p w14:paraId="258504D9" w14:textId="7B17C76E" w:rsidR="00255C50" w:rsidRPr="009122F4" w:rsidRDefault="00255C50" w:rsidP="00D17DA7">
      <w:pPr>
        <w:pStyle w:val="Default"/>
        <w:rPr>
          <w:rFonts w:ascii="Times New Roman" w:hAnsi="Times New Roman" w:cs="Times New Roman"/>
          <w:sz w:val="22"/>
          <w:szCs w:val="22"/>
        </w:rPr>
      </w:pPr>
    </w:p>
    <w:p w14:paraId="5A4AB58E" w14:textId="7F23E651" w:rsidR="00255C50" w:rsidRPr="009122F4" w:rsidRDefault="00255C50" w:rsidP="00D17DA7">
      <w:pPr>
        <w:pStyle w:val="Default"/>
        <w:rPr>
          <w:rFonts w:ascii="Times New Roman" w:hAnsi="Times New Roman" w:cs="Times New Roman"/>
          <w:sz w:val="22"/>
          <w:szCs w:val="22"/>
        </w:rPr>
      </w:pPr>
    </w:p>
    <w:p w14:paraId="1F47BA8C" w14:textId="77777777" w:rsidR="00255C50" w:rsidRPr="009122F4" w:rsidRDefault="00255C50" w:rsidP="00D17DA7">
      <w:pPr>
        <w:pStyle w:val="Default"/>
        <w:rPr>
          <w:rFonts w:ascii="Times New Roman" w:hAnsi="Times New Roman" w:cs="Times New Roman"/>
          <w:sz w:val="22"/>
          <w:szCs w:val="22"/>
        </w:rPr>
      </w:pPr>
    </w:p>
    <w:p w14:paraId="4D466497" w14:textId="208DC5B5" w:rsidR="005707FA" w:rsidRPr="009122F4" w:rsidRDefault="005707FA" w:rsidP="00D17DA7">
      <w:pPr>
        <w:pStyle w:val="Default"/>
        <w:rPr>
          <w:rFonts w:ascii="Times New Roman" w:hAnsi="Times New Roman" w:cs="Times New Roman"/>
          <w:sz w:val="22"/>
          <w:szCs w:val="22"/>
        </w:rPr>
      </w:pPr>
    </w:p>
    <w:p w14:paraId="08AA24C7" w14:textId="31F4E587" w:rsidR="005707FA" w:rsidRPr="006B2EBA" w:rsidRDefault="00D57FBC" w:rsidP="006B2EBA">
      <w:pPr>
        <w:rPr>
          <w:rFonts w:ascii="Times New Roman" w:hAnsi="Times New Roman" w:cs="Times New Roman"/>
          <w:b/>
          <w:color w:val="2F5496" w:themeColor="accent1" w:themeShade="BF"/>
          <w:sz w:val="28"/>
          <w:szCs w:val="28"/>
        </w:rPr>
      </w:pPr>
      <w:r w:rsidRPr="006B2EBA">
        <w:rPr>
          <w:rFonts w:ascii="Times New Roman" w:hAnsi="Times New Roman" w:cs="Times New Roman"/>
          <w:b/>
          <w:color w:val="2F5496" w:themeColor="accent1" w:themeShade="BF"/>
          <w:sz w:val="28"/>
          <w:szCs w:val="28"/>
        </w:rPr>
        <w:t>B</w:t>
      </w:r>
      <w:r w:rsidR="005707FA" w:rsidRPr="006B2EBA">
        <w:rPr>
          <w:rFonts w:ascii="Times New Roman" w:hAnsi="Times New Roman" w:cs="Times New Roman"/>
          <w:b/>
          <w:color w:val="2F5496" w:themeColor="accent1" w:themeShade="BF"/>
          <w:sz w:val="28"/>
          <w:szCs w:val="28"/>
        </w:rPr>
        <w:t>UZON DE SUGERENCIAS</w:t>
      </w:r>
      <w:r w:rsidR="00EA19E0">
        <w:rPr>
          <w:rFonts w:ascii="Times New Roman" w:hAnsi="Times New Roman" w:cs="Times New Roman"/>
          <w:b/>
          <w:color w:val="2F5496" w:themeColor="accent1" w:themeShade="BF"/>
          <w:sz w:val="28"/>
          <w:szCs w:val="28"/>
        </w:rPr>
        <w:t>.</w:t>
      </w:r>
    </w:p>
    <w:p w14:paraId="02519E91" w14:textId="5F0FFFF1" w:rsidR="005707FA" w:rsidRPr="009122F4" w:rsidRDefault="00255C50" w:rsidP="001E7A89">
      <w:pPr>
        <w:spacing w:line="360" w:lineRule="auto"/>
        <w:rPr>
          <w:rFonts w:ascii="Times New Roman" w:hAnsi="Times New Roman" w:cs="Times New Roman"/>
        </w:rPr>
      </w:pPr>
      <w:r w:rsidRPr="0021476A">
        <w:rPr>
          <w:rFonts w:ascii="Times New Roman" w:hAnsi="Times New Roman" w:cs="Times New Roman"/>
          <w:b/>
          <w:bCs/>
          <w:noProof/>
          <w:lang w:val="es-ES" w:eastAsia="es-ES"/>
        </w:rPr>
        <w:drawing>
          <wp:anchor distT="0" distB="0" distL="114300" distR="114300" simplePos="0" relativeHeight="251659264" behindDoc="0" locked="0" layoutInCell="1" allowOverlap="1" wp14:anchorId="20E8FAF2" wp14:editId="04CFFDB0">
            <wp:simplePos x="0" y="0"/>
            <wp:positionH relativeFrom="margin">
              <wp:posOffset>310515</wp:posOffset>
            </wp:positionH>
            <wp:positionV relativeFrom="margin">
              <wp:align>center</wp:align>
            </wp:positionV>
            <wp:extent cx="1866900" cy="3081655"/>
            <wp:effectExtent l="190500" t="190500" r="190500" b="1949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7394" t="16722" r="37676" b="10117"/>
                    <a:stretch/>
                  </pic:blipFill>
                  <pic:spPr bwMode="auto">
                    <a:xfrm>
                      <a:off x="0" y="0"/>
                      <a:ext cx="1866900" cy="30816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5707FA" w:rsidRPr="0021476A">
        <w:rPr>
          <w:rFonts w:ascii="Times New Roman" w:hAnsi="Times New Roman" w:cs="Times New Roman"/>
          <w:b/>
          <w:bCs/>
          <w:sz w:val="36"/>
          <w:szCs w:val="36"/>
        </w:rPr>
        <w:t>L</w:t>
      </w:r>
      <w:r w:rsidR="005707FA" w:rsidRPr="009122F4">
        <w:rPr>
          <w:rFonts w:ascii="Times New Roman" w:hAnsi="Times New Roman" w:cs="Times New Roman"/>
        </w:rPr>
        <w:t xml:space="preserve">a Dirección de Libre Acceso a la Información Pública, Ética y Transparencia, como parte de su orientación hacia los servicios y la calidad, ha implementado el uso del “Buzón de Quejas y Sugerencias” de manera que podamos </w:t>
      </w:r>
      <w:r w:rsidR="005707FA" w:rsidRPr="009122F4">
        <w:rPr>
          <w:rFonts w:ascii="Times New Roman" w:hAnsi="Times New Roman" w:cs="Times New Roman"/>
          <w:color w:val="202124"/>
          <w:shd w:val="clear" w:color="auto" w:fill="FFFFFF"/>
        </w:rPr>
        <w:t>dar voz a las distintas ideas de mejoras, propuestas de soluciones, quejas e iniciativas que los trabajadores o ciudadano puedan aportar al MOPC a través de esta sencilla forma de diálogo.</w:t>
      </w:r>
    </w:p>
    <w:p w14:paraId="103CE3F7" w14:textId="77777777" w:rsidR="005707FA" w:rsidRPr="009122F4" w:rsidRDefault="005707FA" w:rsidP="001E7A89">
      <w:pPr>
        <w:spacing w:line="360" w:lineRule="auto"/>
        <w:rPr>
          <w:rFonts w:ascii="Times New Roman" w:hAnsi="Times New Roman" w:cs="Times New Roman"/>
        </w:rPr>
      </w:pPr>
      <w:r w:rsidRPr="009122F4">
        <w:rPr>
          <w:rFonts w:ascii="Times New Roman" w:hAnsi="Times New Roman" w:cs="Times New Roman"/>
        </w:rPr>
        <w:t>aplicar las medidas adecuadas para el correcto funcionamiento de esta entidad pública, asegurando la satisfacción plena de las personas a quienes van dirigidas nuestras acciones o servicios.</w:t>
      </w:r>
    </w:p>
    <w:p w14:paraId="0B02328F" w14:textId="77777777" w:rsidR="005707FA" w:rsidRPr="009122F4" w:rsidRDefault="005707FA" w:rsidP="00255C50">
      <w:pPr>
        <w:spacing w:line="360" w:lineRule="auto"/>
        <w:ind w:left="360"/>
        <w:rPr>
          <w:rFonts w:ascii="Times New Roman" w:hAnsi="Times New Roman" w:cs="Times New Roman"/>
        </w:rPr>
      </w:pPr>
      <w:r w:rsidRPr="009122F4">
        <w:rPr>
          <w:rFonts w:ascii="Times New Roman" w:hAnsi="Times New Roman" w:cs="Times New Roman"/>
        </w:rPr>
        <w:t>La apertura del Buzón de Quejas y Sugerencias debe ser un proceso en el cual se dé continuidad a las respuestas de los usuarios, generando mejoras en nuestros servicios.</w:t>
      </w:r>
    </w:p>
    <w:p w14:paraId="18996B72" w14:textId="77777777" w:rsidR="005707FA" w:rsidRPr="0021476A" w:rsidRDefault="005707FA" w:rsidP="00255C50">
      <w:pPr>
        <w:spacing w:line="360" w:lineRule="auto"/>
        <w:ind w:left="360"/>
        <w:rPr>
          <w:rFonts w:ascii="Times New Roman" w:hAnsi="Times New Roman" w:cs="Times New Roman"/>
          <w:b/>
          <w:bCs/>
        </w:rPr>
      </w:pPr>
      <w:r w:rsidRPr="0021476A">
        <w:rPr>
          <w:rFonts w:ascii="Times New Roman" w:hAnsi="Times New Roman" w:cs="Times New Roman"/>
          <w:b/>
          <w:bCs/>
        </w:rPr>
        <w:t>Procedimiento:</w:t>
      </w:r>
    </w:p>
    <w:p w14:paraId="50BBB2FA" w14:textId="7AE6FFB3" w:rsidR="005707FA" w:rsidRPr="009122F4" w:rsidRDefault="005707FA" w:rsidP="00255C50">
      <w:pPr>
        <w:spacing w:line="360" w:lineRule="auto"/>
        <w:ind w:left="360"/>
        <w:rPr>
          <w:rFonts w:ascii="Times New Roman" w:hAnsi="Times New Roman" w:cs="Times New Roman"/>
        </w:rPr>
      </w:pPr>
      <w:r w:rsidRPr="009122F4">
        <w:rPr>
          <w:rFonts w:ascii="Times New Roman" w:hAnsi="Times New Roman" w:cs="Times New Roman"/>
        </w:rPr>
        <w:t>El procedimiento se inicia mediante con la tabulación de la data y realización del informe, incluyendo en el mismo un registro de control de todas las quejas, sugerencias y felicitaciones recibidas. Igualmente, se lleva a cabo la divulgación de los hallazgos, en particular con las áreas operativas de incidencia. Asimismo, el proceso conlleva un control de posibles soluciones adoptadas por los responsables de las áreas involucradas. El área responsable debe tomar las acciones correspondientes y darle seguimiento.</w:t>
      </w:r>
    </w:p>
    <w:p w14:paraId="4BCE145C" w14:textId="458569DD" w:rsidR="005707FA" w:rsidRPr="009122F4" w:rsidRDefault="005707FA" w:rsidP="00255C50">
      <w:pPr>
        <w:spacing w:line="360" w:lineRule="auto"/>
        <w:ind w:left="360"/>
        <w:rPr>
          <w:rFonts w:ascii="Times New Roman" w:hAnsi="Times New Roman" w:cs="Times New Roman"/>
        </w:rPr>
      </w:pPr>
      <w:r w:rsidRPr="009122F4">
        <w:rPr>
          <w:rFonts w:ascii="Times New Roman" w:hAnsi="Times New Roman" w:cs="Times New Roman"/>
        </w:rPr>
        <w:t xml:space="preserve">El buzón se apertura una vez a la semana y/o según la necesidad institucional, en presencia de un representante de la Oficina de Acceso a la Información (OAI) y un integrante de Comité de Ética. </w:t>
      </w:r>
    </w:p>
    <w:p w14:paraId="3BEFEAB5" w14:textId="3C2967FE" w:rsidR="005707FA" w:rsidRPr="009122F4" w:rsidRDefault="005707FA" w:rsidP="00255C50">
      <w:pPr>
        <w:spacing w:line="360" w:lineRule="auto"/>
        <w:ind w:left="360"/>
        <w:rPr>
          <w:rFonts w:ascii="Times New Roman" w:hAnsi="Times New Roman" w:cs="Times New Roman"/>
        </w:rPr>
      </w:pPr>
      <w:r w:rsidRPr="009122F4">
        <w:rPr>
          <w:rFonts w:ascii="Times New Roman" w:hAnsi="Times New Roman" w:cs="Times New Roman"/>
        </w:rPr>
        <w:t>Pero, además, dado el desarrollo de las nuevas tecnologías, este buzón de sugerencias también puede cuenta con un formato online con un correo </w:t>
      </w:r>
      <w:hyperlink r:id="rId28" w:history="1">
        <w:r w:rsidRPr="009122F4">
          <w:rPr>
            <w:rStyle w:val="Hipervnculo"/>
            <w:rFonts w:ascii="Times New Roman" w:hAnsi="Times New Roman" w:cs="Times New Roman"/>
          </w:rPr>
          <w:t>buzondesugerencias@mopc.gob.do</w:t>
        </w:r>
      </w:hyperlink>
      <w:r w:rsidRPr="009122F4">
        <w:rPr>
          <w:rFonts w:ascii="Times New Roman" w:hAnsi="Times New Roman" w:cs="Times New Roman"/>
        </w:rPr>
        <w:t xml:space="preserve">  con la intención de brindar un mejor servicio, hemos dispuesto de este canal de comunicación a fines de recoger las sugerencias, quejas, reclamaciones y felicitaciones. </w:t>
      </w:r>
    </w:p>
    <w:p w14:paraId="2B7AB19F" w14:textId="24B7BB58" w:rsidR="005707FA" w:rsidRPr="009122F4" w:rsidRDefault="005707FA" w:rsidP="006B2EBA">
      <w:pPr>
        <w:pStyle w:val="Ttulo1"/>
        <w:shd w:val="clear" w:color="auto" w:fill="FFFFFF"/>
        <w:spacing w:before="300" w:after="150"/>
        <w:rPr>
          <w:rFonts w:ascii="Times New Roman" w:eastAsiaTheme="minorHAnsi" w:hAnsi="Times New Roman" w:cs="Times New Roman"/>
          <w:b w:val="0"/>
          <w:bCs w:val="0"/>
        </w:rPr>
      </w:pPr>
      <w:r w:rsidRPr="009122F4">
        <w:rPr>
          <w:rFonts w:ascii="Times New Roman" w:eastAsiaTheme="minorEastAsia" w:hAnsi="Times New Roman" w:cs="Times New Roman"/>
          <w:bCs w:val="0"/>
          <w:caps w:val="0"/>
          <w:color w:val="2F5496" w:themeColor="accent1" w:themeShade="BF"/>
          <w:spacing w:val="0"/>
        </w:rPr>
        <w:t>DÍA NACIONAL DE LA ÉTICA CIUDADANA</w:t>
      </w:r>
    </w:p>
    <w:p w14:paraId="1CFCE519" w14:textId="4328268D" w:rsidR="005707FA" w:rsidRPr="009122F4" w:rsidRDefault="005707FA" w:rsidP="005707FA">
      <w:pPr>
        <w:rPr>
          <w:rFonts w:ascii="Times New Roman" w:hAnsi="Times New Roman" w:cs="Times New Roman"/>
        </w:rPr>
      </w:pPr>
    </w:p>
    <w:p w14:paraId="2CEDBCBC" w14:textId="765BC9F6" w:rsidR="005707FA" w:rsidRPr="009122F4" w:rsidRDefault="00460C31" w:rsidP="001E7A89">
      <w:pPr>
        <w:pStyle w:val="NormalWeb"/>
        <w:shd w:val="clear" w:color="auto" w:fill="FFFFFF"/>
        <w:spacing w:before="0" w:beforeAutospacing="0" w:after="150" w:afterAutospacing="0" w:line="360" w:lineRule="auto"/>
        <w:rPr>
          <w:color w:val="333333"/>
          <w:sz w:val="22"/>
          <w:szCs w:val="22"/>
        </w:rPr>
      </w:pPr>
      <w:r w:rsidRPr="0021476A">
        <w:rPr>
          <w:b/>
          <w:bCs/>
          <w:noProof/>
          <w:sz w:val="36"/>
          <w:szCs w:val="36"/>
          <w:lang w:val="es-ES" w:eastAsia="es-ES"/>
        </w:rPr>
        <w:drawing>
          <wp:anchor distT="0" distB="0" distL="114300" distR="114300" simplePos="0" relativeHeight="251661312" behindDoc="0" locked="0" layoutInCell="1" allowOverlap="1" wp14:anchorId="215DCCDA" wp14:editId="5F2170A5">
            <wp:simplePos x="0" y="0"/>
            <wp:positionH relativeFrom="column">
              <wp:posOffset>67310</wp:posOffset>
            </wp:positionH>
            <wp:positionV relativeFrom="paragraph">
              <wp:posOffset>119380</wp:posOffset>
            </wp:positionV>
            <wp:extent cx="2476500" cy="1492250"/>
            <wp:effectExtent l="190500" t="190500" r="190500" b="184150"/>
            <wp:wrapSquare wrapText="bothSides"/>
            <wp:docPr id="34" name="Imagen 34" descr="Día de la Ética Ciudadana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ía de la Ética Ciudadana - EcuR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1492250"/>
                    </a:xfrm>
                    <a:prstGeom prst="rect">
                      <a:avLst/>
                    </a:prstGeom>
                    <a:ln>
                      <a:noFill/>
                    </a:ln>
                    <a:effectLst>
                      <a:outerShdw blurRad="190500" algn="tl" rotWithShape="0">
                        <a:srgbClr val="000000">
                          <a:alpha val="70000"/>
                        </a:srgbClr>
                      </a:outerShdw>
                    </a:effectLst>
                  </pic:spPr>
                </pic:pic>
              </a:graphicData>
            </a:graphic>
          </wp:anchor>
        </w:drawing>
      </w:r>
      <w:r w:rsidR="005707FA" w:rsidRPr="0021476A">
        <w:rPr>
          <w:b/>
          <w:bCs/>
          <w:color w:val="333333"/>
          <w:sz w:val="36"/>
          <w:szCs w:val="36"/>
        </w:rPr>
        <w:t>E</w:t>
      </w:r>
      <w:r w:rsidR="005707FA" w:rsidRPr="009122F4">
        <w:rPr>
          <w:color w:val="333333"/>
          <w:sz w:val="22"/>
          <w:szCs w:val="22"/>
        </w:rPr>
        <w:t>l programa oficial de dos días de esta celebración tuvo apertura el jueves 29 de abril del presente año, en conmemoración del Día Nacional de la Ética Ciudadana, la Licda. Lérida Concepción Tobal, Directora de Acceso a la Información Pública, Ética y Transparencia; acompañada de varios representantes de la Comisión de Ética del MOPC, hicieron acto de presencia en el izamiento de la Bandera en nuestro Ministerio. Como la mejor manera de presentar respeto a nuestra Patria y al Padre de la Ética en la República Dominicana, el expresidente Ulises Francisco Espaillat.</w:t>
      </w:r>
    </w:p>
    <w:p w14:paraId="376E4B2B" w14:textId="11C4F32D" w:rsidR="005707FA" w:rsidRPr="009122F4" w:rsidRDefault="005707FA" w:rsidP="001E7A89">
      <w:pPr>
        <w:pStyle w:val="NormalWeb"/>
        <w:shd w:val="clear" w:color="auto" w:fill="FFFFFF"/>
        <w:spacing w:before="0" w:beforeAutospacing="0" w:after="150" w:afterAutospacing="0" w:line="360" w:lineRule="auto"/>
        <w:rPr>
          <w:color w:val="333333"/>
          <w:sz w:val="22"/>
          <w:szCs w:val="22"/>
        </w:rPr>
      </w:pPr>
      <w:r w:rsidRPr="009122F4">
        <w:rPr>
          <w:color w:val="333333"/>
          <w:sz w:val="22"/>
          <w:szCs w:val="22"/>
        </w:rPr>
        <w:t>Continuando con los trabajos de dicha conmemoración, el viernes 30 de abril, la Dirección de Acceso a la Información Pública, Ética y Transparencia, realizo una charla sobre el Día Nacional de la Ética Ciudadana en el Auditorio del Club Recreativo y Cultural del Ministerio de Obras Públicas y Comunicaciones.</w:t>
      </w:r>
    </w:p>
    <w:p w14:paraId="1D46866B" w14:textId="77777777" w:rsidR="005707FA" w:rsidRPr="009122F4" w:rsidRDefault="005707FA" w:rsidP="001E7A89">
      <w:pPr>
        <w:pStyle w:val="NormalWeb"/>
        <w:shd w:val="clear" w:color="auto" w:fill="FFFFFF"/>
        <w:spacing w:before="0" w:beforeAutospacing="0" w:after="150" w:afterAutospacing="0" w:line="360" w:lineRule="auto"/>
        <w:rPr>
          <w:color w:val="333333"/>
          <w:sz w:val="22"/>
          <w:szCs w:val="22"/>
        </w:rPr>
      </w:pPr>
      <w:r w:rsidRPr="009122F4">
        <w:rPr>
          <w:color w:val="333333"/>
          <w:sz w:val="22"/>
          <w:szCs w:val="22"/>
        </w:rPr>
        <w:t>La mesa directiva de dicho evento estuvo conformada de izquierda a derecha por: la Licda. Mary Concepción, Representante de la Comisión de Ética del MOPC; el Lic. José Madé, Director de Planificación y Desarrollo; la Licda. Lérida Concepción Tobal, Directora de Acceso a la Información Pública, Ética y Transparencia; el Ing. Nelson Maloney, Asesor del Ministro; el Ing. Ángel Tejeda, Vice-Ministro de Planificación y Regulación Técnica; y la Licda. Ruth Díaz, Directora de la Dirección Adscrita al Despacho.</w:t>
      </w:r>
    </w:p>
    <w:p w14:paraId="359F6986" w14:textId="29E45300" w:rsidR="005707FA" w:rsidRPr="009122F4" w:rsidRDefault="005707FA" w:rsidP="001E7A89">
      <w:pPr>
        <w:pStyle w:val="NormalWeb"/>
        <w:shd w:val="clear" w:color="auto" w:fill="FFFFFF"/>
        <w:spacing w:before="0" w:beforeAutospacing="0" w:after="150" w:afterAutospacing="0" w:line="360" w:lineRule="auto"/>
        <w:rPr>
          <w:color w:val="333333"/>
          <w:sz w:val="22"/>
          <w:szCs w:val="22"/>
        </w:rPr>
      </w:pPr>
      <w:r w:rsidRPr="009122F4">
        <w:rPr>
          <w:color w:val="333333"/>
          <w:sz w:val="22"/>
          <w:szCs w:val="22"/>
        </w:rPr>
        <w:t>La actividad dio inicio con las palabras de bienvenida de la Licda. Lérida Concepción Tobal, Directora de Acceso a la Información Pública, Ética y Transparencia, invitando a todos los presentes a adoptar la ética y la responsabilidad como una norma de vida, a sentir una inclinación por el bien proceder, por la lucha, la integridad, igualdad y por el respecto individual y colectivo. También el Ing. Nelson Maloney, Asesor del ministro, compartió su pensar ético invitando a los presentes a adoptar una actitud ética en el trabajo, en la familia, en la vida; que se tomen un momento para preguntarse a sí mismos: ¿Qué podemos hacer por la ética? en vez de preguntarse ¿Qué la ética puede hacer por ellos?</w:t>
      </w:r>
    </w:p>
    <w:p w14:paraId="3750E63E" w14:textId="50498115" w:rsidR="005707FA" w:rsidRPr="009122F4" w:rsidRDefault="005707FA" w:rsidP="001E7A89">
      <w:pPr>
        <w:pStyle w:val="NormalWeb"/>
        <w:shd w:val="clear" w:color="auto" w:fill="FFFFFF"/>
        <w:spacing w:before="0" w:beforeAutospacing="0" w:after="150" w:afterAutospacing="0"/>
        <w:rPr>
          <w:color w:val="333333"/>
          <w:sz w:val="22"/>
          <w:szCs w:val="22"/>
        </w:rPr>
      </w:pPr>
    </w:p>
    <w:p w14:paraId="79D1197E" w14:textId="1D64F0D2" w:rsidR="005707FA" w:rsidRPr="009122F4" w:rsidRDefault="004B47B2" w:rsidP="004B47B2">
      <w:pPr>
        <w:pStyle w:val="NormalWeb"/>
        <w:shd w:val="clear" w:color="auto" w:fill="FFFFFF"/>
        <w:spacing w:before="0" w:beforeAutospacing="0" w:after="150" w:afterAutospacing="0"/>
        <w:jc w:val="center"/>
        <w:rPr>
          <w:color w:val="333333"/>
          <w:sz w:val="22"/>
          <w:szCs w:val="22"/>
        </w:rPr>
      </w:pPr>
      <w:r w:rsidRPr="009122F4">
        <w:rPr>
          <w:noProof/>
        </w:rPr>
        <w:drawing>
          <wp:anchor distT="0" distB="0" distL="114300" distR="114300" simplePos="0" relativeHeight="251676672" behindDoc="0" locked="0" layoutInCell="1" allowOverlap="1" wp14:anchorId="751EDD19" wp14:editId="02A3DF12">
            <wp:simplePos x="0" y="0"/>
            <wp:positionH relativeFrom="margin">
              <wp:align>left</wp:align>
            </wp:positionH>
            <wp:positionV relativeFrom="paragraph">
              <wp:posOffset>605155</wp:posOffset>
            </wp:positionV>
            <wp:extent cx="5400040" cy="3601085"/>
            <wp:effectExtent l="152400" t="152400" r="353060" b="361315"/>
            <wp:wrapSquare wrapText="bothSides"/>
            <wp:docPr id="11" name="Imagen 11"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3601085"/>
                    </a:xfrm>
                    <a:prstGeom prst="rect">
                      <a:avLst/>
                    </a:prstGeom>
                    <a:ln>
                      <a:noFill/>
                    </a:ln>
                    <a:effectLst>
                      <a:outerShdw blurRad="292100" dist="139700" dir="2700000" algn="tl" rotWithShape="0">
                        <a:srgbClr val="333333">
                          <a:alpha val="65000"/>
                        </a:srgbClr>
                      </a:outerShdw>
                    </a:effectLst>
                  </pic:spPr>
                </pic:pic>
              </a:graphicData>
            </a:graphic>
          </wp:anchor>
        </w:drawing>
      </w:r>
      <w:r w:rsidR="004B345A" w:rsidRPr="009122F4">
        <w:rPr>
          <w:rFonts w:eastAsiaTheme="minorEastAsia"/>
          <w:b/>
          <w:color w:val="2F5496" w:themeColor="accent1" w:themeShade="BF"/>
          <w:sz w:val="28"/>
          <w:szCs w:val="28"/>
          <w:lang w:eastAsia="en-US"/>
        </w:rPr>
        <w:t>MUESTRA DE IMAGINES QUE FUERON TOMADAS DURANTE LA ACTIVIDAD</w:t>
      </w:r>
    </w:p>
    <w:p w14:paraId="6F01A738" w14:textId="735D123B" w:rsidR="007E2958" w:rsidRPr="009122F4" w:rsidRDefault="007E2958" w:rsidP="00255C50">
      <w:pPr>
        <w:pStyle w:val="NormalWeb"/>
        <w:shd w:val="clear" w:color="auto" w:fill="FFFFFF"/>
        <w:spacing w:before="0" w:beforeAutospacing="0" w:after="150" w:afterAutospacing="0"/>
        <w:ind w:left="360"/>
        <w:rPr>
          <w:color w:val="333333"/>
          <w:sz w:val="22"/>
          <w:szCs w:val="22"/>
        </w:rPr>
      </w:pPr>
    </w:p>
    <w:p w14:paraId="085FCEDF" w14:textId="32E7E9ED" w:rsidR="007E2958" w:rsidRPr="009122F4" w:rsidRDefault="007E2958" w:rsidP="005707FA">
      <w:pPr>
        <w:pStyle w:val="NormalWeb"/>
        <w:shd w:val="clear" w:color="auto" w:fill="FFFFFF"/>
        <w:spacing w:before="0" w:beforeAutospacing="0" w:after="150" w:afterAutospacing="0"/>
        <w:rPr>
          <w:color w:val="333333"/>
          <w:sz w:val="22"/>
          <w:szCs w:val="22"/>
        </w:rPr>
      </w:pPr>
    </w:p>
    <w:p w14:paraId="3FA00B6D" w14:textId="77777777" w:rsidR="005707FA" w:rsidRPr="009122F4" w:rsidRDefault="005707FA" w:rsidP="005707FA">
      <w:pPr>
        <w:pStyle w:val="NormalWeb"/>
        <w:shd w:val="clear" w:color="auto" w:fill="FFFFFF"/>
        <w:spacing w:before="0" w:beforeAutospacing="0" w:after="150" w:afterAutospacing="0"/>
        <w:rPr>
          <w:color w:val="333333"/>
          <w:sz w:val="22"/>
          <w:szCs w:val="22"/>
        </w:rPr>
      </w:pPr>
    </w:p>
    <w:p w14:paraId="79E334F4" w14:textId="22045469" w:rsidR="005707FA" w:rsidRPr="009122F4" w:rsidRDefault="007E2958" w:rsidP="00255C50">
      <w:pPr>
        <w:pStyle w:val="NormalWeb"/>
        <w:shd w:val="clear" w:color="auto" w:fill="FFFFFF"/>
        <w:spacing w:before="0" w:beforeAutospacing="0" w:after="150" w:afterAutospacing="0"/>
        <w:ind w:left="360"/>
        <w:rPr>
          <w:color w:val="333333"/>
          <w:sz w:val="22"/>
          <w:szCs w:val="22"/>
        </w:rPr>
      </w:pPr>
      <w:r w:rsidRPr="009122F4">
        <w:rPr>
          <w:noProof/>
        </w:rPr>
        <w:drawing>
          <wp:inline distT="0" distB="0" distL="0" distR="0" wp14:anchorId="1C8C8FE5" wp14:editId="518E6549">
            <wp:extent cx="5400040" cy="3601085"/>
            <wp:effectExtent l="152400" t="152400" r="353060" b="361315"/>
            <wp:docPr id="14" name="Imagen 14" descr="Imagen que contiene interior, tabla, hombre,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3601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1C73651C" w14:textId="77777777" w:rsidR="005707FA" w:rsidRPr="009122F4" w:rsidRDefault="005707FA" w:rsidP="005707FA">
      <w:pPr>
        <w:pStyle w:val="NormalWeb"/>
        <w:shd w:val="clear" w:color="auto" w:fill="FFFFFF"/>
        <w:spacing w:before="0" w:beforeAutospacing="0" w:after="150" w:afterAutospacing="0"/>
        <w:rPr>
          <w:color w:val="333333"/>
          <w:sz w:val="22"/>
          <w:szCs w:val="22"/>
        </w:rPr>
      </w:pPr>
    </w:p>
    <w:p w14:paraId="11FAAF61" w14:textId="411168FE" w:rsidR="005707FA" w:rsidRDefault="005707FA" w:rsidP="005707FA">
      <w:pPr>
        <w:pStyle w:val="NormalWeb"/>
        <w:shd w:val="clear" w:color="auto" w:fill="FFFFFF"/>
        <w:spacing w:before="0" w:beforeAutospacing="0" w:after="150" w:afterAutospacing="0"/>
        <w:rPr>
          <w:color w:val="333333"/>
          <w:sz w:val="22"/>
          <w:szCs w:val="22"/>
        </w:rPr>
      </w:pPr>
    </w:p>
    <w:p w14:paraId="53F5B58F" w14:textId="14430E43" w:rsidR="00D57195" w:rsidRDefault="00D57195" w:rsidP="005707FA">
      <w:pPr>
        <w:pStyle w:val="NormalWeb"/>
        <w:shd w:val="clear" w:color="auto" w:fill="FFFFFF"/>
        <w:spacing w:before="0" w:beforeAutospacing="0" w:after="150" w:afterAutospacing="0"/>
        <w:rPr>
          <w:color w:val="333333"/>
          <w:sz w:val="22"/>
          <w:szCs w:val="22"/>
        </w:rPr>
      </w:pPr>
    </w:p>
    <w:p w14:paraId="6B86D59D" w14:textId="2EBDC77F" w:rsidR="00D57195" w:rsidRDefault="00D57195" w:rsidP="005707FA">
      <w:pPr>
        <w:pStyle w:val="NormalWeb"/>
        <w:shd w:val="clear" w:color="auto" w:fill="FFFFFF"/>
        <w:spacing w:before="0" w:beforeAutospacing="0" w:after="150" w:afterAutospacing="0"/>
        <w:rPr>
          <w:color w:val="333333"/>
          <w:sz w:val="22"/>
          <w:szCs w:val="22"/>
        </w:rPr>
      </w:pPr>
    </w:p>
    <w:p w14:paraId="419B167F" w14:textId="75BAEB49" w:rsidR="00D57195" w:rsidRDefault="00D57195" w:rsidP="005707FA">
      <w:pPr>
        <w:pStyle w:val="NormalWeb"/>
        <w:shd w:val="clear" w:color="auto" w:fill="FFFFFF"/>
        <w:spacing w:before="0" w:beforeAutospacing="0" w:after="150" w:afterAutospacing="0"/>
        <w:rPr>
          <w:color w:val="333333"/>
          <w:sz w:val="22"/>
          <w:szCs w:val="22"/>
        </w:rPr>
      </w:pPr>
    </w:p>
    <w:p w14:paraId="1EE157F7" w14:textId="45F86FBA" w:rsidR="00D57195" w:rsidRDefault="00D57195" w:rsidP="005707FA">
      <w:pPr>
        <w:pStyle w:val="NormalWeb"/>
        <w:shd w:val="clear" w:color="auto" w:fill="FFFFFF"/>
        <w:spacing w:before="0" w:beforeAutospacing="0" w:after="150" w:afterAutospacing="0"/>
        <w:rPr>
          <w:color w:val="333333"/>
          <w:sz w:val="22"/>
          <w:szCs w:val="22"/>
        </w:rPr>
      </w:pPr>
    </w:p>
    <w:p w14:paraId="66E319F8" w14:textId="31683269" w:rsidR="00D57195" w:rsidRDefault="00D57195" w:rsidP="005707FA">
      <w:pPr>
        <w:pStyle w:val="NormalWeb"/>
        <w:shd w:val="clear" w:color="auto" w:fill="FFFFFF"/>
        <w:spacing w:before="0" w:beforeAutospacing="0" w:after="150" w:afterAutospacing="0"/>
        <w:rPr>
          <w:color w:val="333333"/>
          <w:sz w:val="22"/>
          <w:szCs w:val="22"/>
        </w:rPr>
      </w:pPr>
    </w:p>
    <w:p w14:paraId="0562AE87" w14:textId="35CE365A" w:rsidR="00D57195" w:rsidRDefault="00D57195" w:rsidP="005707FA">
      <w:pPr>
        <w:pStyle w:val="NormalWeb"/>
        <w:shd w:val="clear" w:color="auto" w:fill="FFFFFF"/>
        <w:spacing w:before="0" w:beforeAutospacing="0" w:after="150" w:afterAutospacing="0"/>
        <w:rPr>
          <w:color w:val="333333"/>
          <w:sz w:val="22"/>
          <w:szCs w:val="22"/>
        </w:rPr>
      </w:pPr>
    </w:p>
    <w:p w14:paraId="4307F535" w14:textId="2356DC48" w:rsidR="00D57195" w:rsidRDefault="00D57195" w:rsidP="005707FA">
      <w:pPr>
        <w:pStyle w:val="NormalWeb"/>
        <w:shd w:val="clear" w:color="auto" w:fill="FFFFFF"/>
        <w:spacing w:before="0" w:beforeAutospacing="0" w:after="150" w:afterAutospacing="0"/>
        <w:rPr>
          <w:color w:val="333333"/>
          <w:sz w:val="22"/>
          <w:szCs w:val="22"/>
        </w:rPr>
      </w:pPr>
    </w:p>
    <w:p w14:paraId="564D6A75" w14:textId="72F9DC19" w:rsidR="00D57195" w:rsidRDefault="00D57195" w:rsidP="005707FA">
      <w:pPr>
        <w:pStyle w:val="NormalWeb"/>
        <w:shd w:val="clear" w:color="auto" w:fill="FFFFFF"/>
        <w:spacing w:before="0" w:beforeAutospacing="0" w:after="150" w:afterAutospacing="0"/>
        <w:rPr>
          <w:color w:val="333333"/>
          <w:sz w:val="22"/>
          <w:szCs w:val="22"/>
        </w:rPr>
      </w:pPr>
    </w:p>
    <w:p w14:paraId="767DA3DD" w14:textId="4D044DFF" w:rsidR="00D57195" w:rsidRDefault="00D57195" w:rsidP="005707FA">
      <w:pPr>
        <w:pStyle w:val="NormalWeb"/>
        <w:shd w:val="clear" w:color="auto" w:fill="FFFFFF"/>
        <w:spacing w:before="0" w:beforeAutospacing="0" w:after="150" w:afterAutospacing="0"/>
        <w:rPr>
          <w:color w:val="333333"/>
          <w:sz w:val="22"/>
          <w:szCs w:val="22"/>
        </w:rPr>
      </w:pPr>
    </w:p>
    <w:p w14:paraId="3930FB17" w14:textId="271D77D3" w:rsidR="00D57195" w:rsidRDefault="00D57195" w:rsidP="005707FA">
      <w:pPr>
        <w:pStyle w:val="NormalWeb"/>
        <w:shd w:val="clear" w:color="auto" w:fill="FFFFFF"/>
        <w:spacing w:before="0" w:beforeAutospacing="0" w:after="150" w:afterAutospacing="0"/>
        <w:rPr>
          <w:color w:val="333333"/>
          <w:sz w:val="22"/>
          <w:szCs w:val="22"/>
        </w:rPr>
      </w:pPr>
    </w:p>
    <w:p w14:paraId="308AA4A8" w14:textId="51DB940D" w:rsidR="00D57195" w:rsidRDefault="00D57195" w:rsidP="005707FA">
      <w:pPr>
        <w:pStyle w:val="NormalWeb"/>
        <w:shd w:val="clear" w:color="auto" w:fill="FFFFFF"/>
        <w:spacing w:before="0" w:beforeAutospacing="0" w:after="150" w:afterAutospacing="0"/>
        <w:rPr>
          <w:color w:val="333333"/>
          <w:sz w:val="22"/>
          <w:szCs w:val="22"/>
        </w:rPr>
      </w:pPr>
    </w:p>
    <w:p w14:paraId="6FCB9A73" w14:textId="77777777" w:rsidR="00D57195" w:rsidRPr="009122F4" w:rsidRDefault="00D57195" w:rsidP="005707FA">
      <w:pPr>
        <w:pStyle w:val="NormalWeb"/>
        <w:shd w:val="clear" w:color="auto" w:fill="FFFFFF"/>
        <w:spacing w:before="0" w:beforeAutospacing="0" w:after="150" w:afterAutospacing="0"/>
        <w:rPr>
          <w:color w:val="333333"/>
          <w:sz w:val="22"/>
          <w:szCs w:val="22"/>
        </w:rPr>
      </w:pPr>
    </w:p>
    <w:p w14:paraId="5926C54C" w14:textId="77777777" w:rsidR="005707FA" w:rsidRPr="009122F4" w:rsidRDefault="005707FA" w:rsidP="005707FA">
      <w:pPr>
        <w:pStyle w:val="NormalWeb"/>
        <w:shd w:val="clear" w:color="auto" w:fill="FFFFFF"/>
        <w:spacing w:before="0" w:beforeAutospacing="0" w:after="150" w:afterAutospacing="0"/>
        <w:rPr>
          <w:color w:val="333333"/>
          <w:sz w:val="22"/>
          <w:szCs w:val="22"/>
        </w:rPr>
      </w:pPr>
    </w:p>
    <w:p w14:paraId="3F6BE321" w14:textId="77777777" w:rsidR="005707FA" w:rsidRPr="009122F4" w:rsidRDefault="005707FA" w:rsidP="005707FA">
      <w:pPr>
        <w:pStyle w:val="NormalWeb"/>
        <w:shd w:val="clear" w:color="auto" w:fill="FFFFFF"/>
        <w:spacing w:before="0" w:beforeAutospacing="0" w:after="150" w:afterAutospacing="0"/>
        <w:rPr>
          <w:color w:val="333333"/>
          <w:sz w:val="22"/>
          <w:szCs w:val="22"/>
        </w:rPr>
      </w:pPr>
    </w:p>
    <w:p w14:paraId="5330ABA5" w14:textId="1B16486F" w:rsidR="005707FA" w:rsidRPr="006B2EBA" w:rsidRDefault="007E2958" w:rsidP="006B2EBA">
      <w:pPr>
        <w:rPr>
          <w:rFonts w:ascii="Times New Roman" w:hAnsi="Times New Roman" w:cs="Times New Roman"/>
          <w:b/>
          <w:color w:val="2F5496" w:themeColor="accent1" w:themeShade="BF"/>
          <w:sz w:val="28"/>
          <w:szCs w:val="28"/>
        </w:rPr>
      </w:pPr>
      <w:r w:rsidRPr="006B2EBA">
        <w:rPr>
          <w:rFonts w:ascii="Times New Roman" w:hAnsi="Times New Roman" w:cs="Times New Roman"/>
          <w:b/>
          <w:color w:val="2F5496" w:themeColor="accent1" w:themeShade="BF"/>
          <w:sz w:val="28"/>
          <w:szCs w:val="28"/>
        </w:rPr>
        <w:t>C</w:t>
      </w:r>
      <w:r w:rsidR="005707FA" w:rsidRPr="006B2EBA">
        <w:rPr>
          <w:rFonts w:ascii="Times New Roman" w:hAnsi="Times New Roman" w:cs="Times New Roman"/>
          <w:b/>
          <w:color w:val="2F5496" w:themeColor="accent1" w:themeShade="BF"/>
          <w:sz w:val="28"/>
          <w:szCs w:val="28"/>
        </w:rPr>
        <w:t>APACITACIÓN SOBRE LA LEY 200-04, LA RESOLUCIÓN 002/2021 Y SAIP</w:t>
      </w:r>
      <w:r w:rsidR="00EA19E0">
        <w:rPr>
          <w:rFonts w:ascii="Times New Roman" w:hAnsi="Times New Roman" w:cs="Times New Roman"/>
          <w:b/>
          <w:color w:val="2F5496" w:themeColor="accent1" w:themeShade="BF"/>
          <w:sz w:val="28"/>
          <w:szCs w:val="28"/>
        </w:rPr>
        <w:t>.</w:t>
      </w:r>
    </w:p>
    <w:p w14:paraId="0D35CC1C" w14:textId="536C7529" w:rsidR="005707FA" w:rsidRPr="009122F4" w:rsidRDefault="007E2958" w:rsidP="00255C50">
      <w:pPr>
        <w:spacing w:line="360" w:lineRule="auto"/>
        <w:ind w:left="360"/>
        <w:rPr>
          <w:rFonts w:ascii="Times New Roman" w:hAnsi="Times New Roman" w:cs="Times New Roman"/>
          <w:color w:val="333333"/>
        </w:rPr>
      </w:pPr>
      <w:r w:rsidRPr="009122F4">
        <w:rPr>
          <w:rFonts w:ascii="Times New Roman" w:eastAsiaTheme="minorHAnsi" w:hAnsi="Times New Roman" w:cs="Times New Roman"/>
          <w:b/>
          <w:bCs/>
          <w:noProof/>
          <w:sz w:val="44"/>
          <w:szCs w:val="44"/>
          <w:lang w:val="es-ES" w:eastAsia="es-ES"/>
        </w:rPr>
        <w:drawing>
          <wp:anchor distT="0" distB="0" distL="114300" distR="114300" simplePos="0" relativeHeight="251660288" behindDoc="0" locked="0" layoutInCell="1" allowOverlap="1" wp14:anchorId="5E8EB65E" wp14:editId="0CA31A91">
            <wp:simplePos x="0" y="0"/>
            <wp:positionH relativeFrom="margin">
              <wp:align>left</wp:align>
            </wp:positionH>
            <wp:positionV relativeFrom="margin">
              <wp:posOffset>1327150</wp:posOffset>
            </wp:positionV>
            <wp:extent cx="2686050" cy="1972945"/>
            <wp:effectExtent l="152400" t="152400" r="361950" b="370205"/>
            <wp:wrapSquare wrapText="bothSides"/>
            <wp:docPr id="10" name="Imagen 10" descr="Acu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uerd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6050" cy="19729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07FA" w:rsidRPr="009122F4">
        <w:rPr>
          <w:rFonts w:ascii="Times New Roman" w:hAnsi="Times New Roman" w:cs="Times New Roman"/>
          <w:color w:val="333333"/>
          <w:sz w:val="36"/>
          <w:szCs w:val="36"/>
        </w:rPr>
        <w:t>L</w:t>
      </w:r>
      <w:r w:rsidR="005707FA" w:rsidRPr="009122F4">
        <w:rPr>
          <w:rFonts w:ascii="Times New Roman" w:hAnsi="Times New Roman" w:cs="Times New Roman"/>
          <w:color w:val="333333"/>
        </w:rPr>
        <w:t xml:space="preserve">a Capacitación sobre la Ley 200-04, la Resolución 002/2021 y el Portal del SAIP se realizó durante dos días consecutivos. </w:t>
      </w:r>
    </w:p>
    <w:p w14:paraId="63E4089D" w14:textId="77777777" w:rsidR="005707FA" w:rsidRPr="009122F4" w:rsidRDefault="005707FA" w:rsidP="00255C50">
      <w:pPr>
        <w:pStyle w:val="NormalWeb"/>
        <w:shd w:val="clear" w:color="auto" w:fill="FFFFFF"/>
        <w:spacing w:before="0" w:beforeAutospacing="0" w:after="150" w:afterAutospacing="0" w:line="360" w:lineRule="auto"/>
        <w:ind w:left="360"/>
        <w:rPr>
          <w:color w:val="333333"/>
          <w:sz w:val="22"/>
          <w:szCs w:val="22"/>
        </w:rPr>
      </w:pPr>
      <w:r w:rsidRPr="009122F4">
        <w:rPr>
          <w:color w:val="333333"/>
          <w:sz w:val="22"/>
          <w:szCs w:val="22"/>
        </w:rPr>
        <w:t>El objetivo principal de esta formación es mejorar la calidad de la prestación de los servicios a cargo del Estado, para el bienestar general, así como garantizar la instalación cierta y duradera de competencias y capacidades específicas en los colaboradores del Ministerio de Obras Públicas y Comunicaciones.</w:t>
      </w:r>
    </w:p>
    <w:p w14:paraId="217FDE0B" w14:textId="142CF6B1" w:rsidR="005707FA" w:rsidRPr="009122F4" w:rsidRDefault="005707FA" w:rsidP="00255C50">
      <w:pPr>
        <w:pStyle w:val="NormalWeb"/>
        <w:shd w:val="clear" w:color="auto" w:fill="FFFFFF"/>
        <w:spacing w:before="0" w:beforeAutospacing="0" w:after="150" w:afterAutospacing="0" w:line="360" w:lineRule="auto"/>
        <w:ind w:left="360"/>
        <w:rPr>
          <w:color w:val="333333"/>
          <w:sz w:val="22"/>
          <w:szCs w:val="22"/>
        </w:rPr>
      </w:pPr>
      <w:r w:rsidRPr="009122F4">
        <w:rPr>
          <w:color w:val="333333"/>
          <w:sz w:val="22"/>
          <w:szCs w:val="22"/>
        </w:rPr>
        <w:t>En la primera edición estuvo destinada a los viceministros y directores del MOPC. La segunda edición formó parte de este taller los colaboradores que estarán trabajando directamente con la Dirección de Acceso a la Información Pública, Ética y Trasparencia.</w:t>
      </w:r>
    </w:p>
    <w:p w14:paraId="417616B3" w14:textId="77777777" w:rsidR="005707FA" w:rsidRPr="009122F4" w:rsidRDefault="005707FA" w:rsidP="00255C50">
      <w:pPr>
        <w:pStyle w:val="NormalWeb"/>
        <w:shd w:val="clear" w:color="auto" w:fill="FFFFFF"/>
        <w:spacing w:before="0" w:beforeAutospacing="0" w:after="150" w:afterAutospacing="0" w:line="360" w:lineRule="auto"/>
        <w:ind w:left="360"/>
        <w:rPr>
          <w:color w:val="333333"/>
          <w:sz w:val="22"/>
          <w:szCs w:val="22"/>
        </w:rPr>
      </w:pPr>
      <w:r w:rsidRPr="009122F4">
        <w:rPr>
          <w:color w:val="333333"/>
          <w:sz w:val="22"/>
          <w:szCs w:val="22"/>
        </w:rPr>
        <w:t>Esta formación fue impartida por los charlistas de la DIGEIG, la Licda. María Fernanda de los Santos quien nos explicó la Ley 200-04 sobre Libre Acceso a la Información Pública, el Lic. Francisco de la Rosa que estuvo a cargo de exponer las especificaciones del Portal de Solicitudes de Información (SAIP) y la Licda. Elba Pichardo quien nos desgloso las modificaciones que presenta la nueva Resolución 002/2021, que sustituye la Resolución 01/2018.</w:t>
      </w:r>
    </w:p>
    <w:p w14:paraId="5AA1B1FB" w14:textId="289F5FBD" w:rsidR="005707FA" w:rsidRPr="009122F4" w:rsidRDefault="005707FA" w:rsidP="00255C50">
      <w:pPr>
        <w:pStyle w:val="NormalWeb"/>
        <w:shd w:val="clear" w:color="auto" w:fill="FFFFFF"/>
        <w:spacing w:before="0" w:beforeAutospacing="0" w:after="150" w:afterAutospacing="0" w:line="360" w:lineRule="auto"/>
        <w:ind w:left="360"/>
        <w:rPr>
          <w:color w:val="333333"/>
          <w:sz w:val="22"/>
          <w:szCs w:val="22"/>
        </w:rPr>
      </w:pPr>
      <w:r w:rsidRPr="009122F4">
        <w:rPr>
          <w:color w:val="333333"/>
          <w:sz w:val="22"/>
          <w:szCs w:val="22"/>
        </w:rPr>
        <w:t>Dicha Capacitación sobre la resolución 002/2021 incluyen orientaciones que recogen los propósitos nacionales de modernización del Estado, así como los requerimientos específicos de los organismos de la oficina de la Dirección General de Ética e Integridad Gubernamental. </w:t>
      </w:r>
    </w:p>
    <w:p w14:paraId="05288B76" w14:textId="7F7AF160" w:rsidR="007E2958" w:rsidRPr="009122F4" w:rsidRDefault="007E2958" w:rsidP="007E2958">
      <w:pPr>
        <w:pStyle w:val="NormalWeb"/>
        <w:shd w:val="clear" w:color="auto" w:fill="FFFFFF"/>
        <w:spacing w:before="0" w:beforeAutospacing="0" w:after="150" w:afterAutospacing="0" w:line="360" w:lineRule="auto"/>
        <w:rPr>
          <w:color w:val="333333"/>
          <w:sz w:val="22"/>
          <w:szCs w:val="22"/>
        </w:rPr>
      </w:pPr>
    </w:p>
    <w:p w14:paraId="2A8AE2F7" w14:textId="2D31F792" w:rsidR="007E2958" w:rsidRPr="009122F4" w:rsidRDefault="007E2958" w:rsidP="007E2958">
      <w:pPr>
        <w:pStyle w:val="NormalWeb"/>
        <w:shd w:val="clear" w:color="auto" w:fill="FFFFFF"/>
        <w:spacing w:before="0" w:beforeAutospacing="0" w:after="150" w:afterAutospacing="0" w:line="360" w:lineRule="auto"/>
        <w:rPr>
          <w:color w:val="333333"/>
          <w:sz w:val="22"/>
          <w:szCs w:val="22"/>
        </w:rPr>
      </w:pPr>
    </w:p>
    <w:p w14:paraId="70F36DB5" w14:textId="45C4B882" w:rsidR="007E2958" w:rsidRPr="009122F4" w:rsidRDefault="007E2958" w:rsidP="007E2958">
      <w:pPr>
        <w:pStyle w:val="NormalWeb"/>
        <w:shd w:val="clear" w:color="auto" w:fill="FFFFFF"/>
        <w:spacing w:before="0" w:beforeAutospacing="0" w:after="150" w:afterAutospacing="0" w:line="360" w:lineRule="auto"/>
        <w:rPr>
          <w:color w:val="333333"/>
          <w:sz w:val="22"/>
          <w:szCs w:val="22"/>
        </w:rPr>
      </w:pPr>
    </w:p>
    <w:p w14:paraId="26E72187" w14:textId="0BFE0AC4" w:rsidR="007E2958" w:rsidRPr="009122F4" w:rsidRDefault="007E2958" w:rsidP="007E2958">
      <w:pPr>
        <w:pStyle w:val="NormalWeb"/>
        <w:shd w:val="clear" w:color="auto" w:fill="FFFFFF"/>
        <w:spacing w:before="0" w:beforeAutospacing="0" w:after="150" w:afterAutospacing="0" w:line="360" w:lineRule="auto"/>
        <w:rPr>
          <w:color w:val="333333"/>
          <w:sz w:val="22"/>
          <w:szCs w:val="22"/>
        </w:rPr>
      </w:pPr>
    </w:p>
    <w:p w14:paraId="2BEFC910" w14:textId="77777777" w:rsidR="007E2958" w:rsidRPr="009122F4" w:rsidRDefault="007E2958" w:rsidP="007E2958">
      <w:pPr>
        <w:pStyle w:val="NormalWeb"/>
        <w:shd w:val="clear" w:color="auto" w:fill="FFFFFF"/>
        <w:spacing w:before="0" w:beforeAutospacing="0" w:after="150" w:afterAutospacing="0" w:line="360" w:lineRule="auto"/>
        <w:rPr>
          <w:color w:val="333333"/>
          <w:sz w:val="22"/>
          <w:szCs w:val="22"/>
        </w:rPr>
      </w:pPr>
    </w:p>
    <w:p w14:paraId="0CE96C2B" w14:textId="40E57C60" w:rsidR="007E2958" w:rsidRPr="004B345A" w:rsidRDefault="004B345A" w:rsidP="004B47B2">
      <w:pPr>
        <w:pStyle w:val="NormalWeb"/>
        <w:shd w:val="clear" w:color="auto" w:fill="FFFFFF"/>
        <w:spacing w:before="0" w:beforeAutospacing="0" w:after="150" w:afterAutospacing="0"/>
        <w:ind w:left="720"/>
        <w:jc w:val="center"/>
        <w:rPr>
          <w:color w:val="333333"/>
          <w:sz w:val="22"/>
          <w:szCs w:val="22"/>
        </w:rPr>
      </w:pPr>
      <w:r w:rsidRPr="004B345A">
        <w:rPr>
          <w:b/>
          <w:bCs/>
          <w:color w:val="2F5496" w:themeColor="accent1" w:themeShade="BF"/>
          <w:sz w:val="22"/>
          <w:szCs w:val="22"/>
        </w:rPr>
        <w:t>M</w:t>
      </w:r>
      <w:r w:rsidRPr="004B345A">
        <w:rPr>
          <w:rFonts w:eastAsiaTheme="minorEastAsia"/>
          <w:b/>
          <w:color w:val="2F5496" w:themeColor="accent1" w:themeShade="BF"/>
          <w:sz w:val="22"/>
          <w:szCs w:val="22"/>
          <w:lang w:eastAsia="en-US"/>
        </w:rPr>
        <w:t>UESTRA DE IMAGINES QUE FUERON TOMADAS DURANTE LA ACTIVIDAD</w:t>
      </w:r>
      <w:r w:rsidR="00EA19E0">
        <w:rPr>
          <w:rFonts w:eastAsiaTheme="minorEastAsia"/>
          <w:b/>
          <w:color w:val="2F5496" w:themeColor="accent1" w:themeShade="BF"/>
          <w:sz w:val="22"/>
          <w:szCs w:val="22"/>
          <w:lang w:eastAsia="en-US"/>
        </w:rPr>
        <w:t>.</w:t>
      </w:r>
    </w:p>
    <w:p w14:paraId="67D700CB" w14:textId="7D7278A6" w:rsidR="007E2958" w:rsidRPr="009122F4" w:rsidRDefault="004B345A" w:rsidP="00255C50">
      <w:pPr>
        <w:pStyle w:val="NormalWeb"/>
        <w:shd w:val="clear" w:color="auto" w:fill="FFFFFF"/>
        <w:spacing w:before="0" w:beforeAutospacing="0" w:after="150" w:afterAutospacing="0" w:line="360" w:lineRule="auto"/>
        <w:ind w:left="360"/>
        <w:rPr>
          <w:color w:val="333333"/>
          <w:sz w:val="22"/>
          <w:szCs w:val="22"/>
        </w:rPr>
      </w:pPr>
      <w:r w:rsidRPr="009122F4">
        <w:rPr>
          <w:noProof/>
        </w:rPr>
        <w:drawing>
          <wp:anchor distT="0" distB="0" distL="114300" distR="114300" simplePos="0" relativeHeight="251677696" behindDoc="0" locked="0" layoutInCell="1" allowOverlap="1" wp14:anchorId="61FAEE89" wp14:editId="25BBB379">
            <wp:simplePos x="0" y="0"/>
            <wp:positionH relativeFrom="column">
              <wp:posOffset>386715</wp:posOffset>
            </wp:positionH>
            <wp:positionV relativeFrom="paragraph">
              <wp:posOffset>531495</wp:posOffset>
            </wp:positionV>
            <wp:extent cx="5400040" cy="3601085"/>
            <wp:effectExtent l="152400" t="152400" r="353060" b="36131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3601085"/>
                    </a:xfrm>
                    <a:prstGeom prst="rect">
                      <a:avLst/>
                    </a:prstGeom>
                    <a:ln>
                      <a:noFill/>
                    </a:ln>
                    <a:effectLst>
                      <a:outerShdw blurRad="292100" dist="139700" dir="2700000" algn="tl" rotWithShape="0">
                        <a:srgbClr val="333333">
                          <a:alpha val="65000"/>
                        </a:srgbClr>
                      </a:outerShdw>
                    </a:effectLst>
                  </pic:spPr>
                </pic:pic>
              </a:graphicData>
            </a:graphic>
          </wp:anchor>
        </w:drawing>
      </w:r>
    </w:p>
    <w:p w14:paraId="539B6E90" w14:textId="4A1C187F" w:rsidR="00FD13CB" w:rsidRPr="009122F4" w:rsidRDefault="004B345A" w:rsidP="004B345A">
      <w:pPr>
        <w:rPr>
          <w:rFonts w:ascii="Times New Roman" w:hAnsi="Times New Roman" w:cs="Times New Roman"/>
        </w:rPr>
      </w:pPr>
      <w:r w:rsidRPr="009122F4">
        <w:rPr>
          <w:rFonts w:ascii="Times New Roman" w:hAnsi="Times New Roman" w:cs="Times New Roman"/>
          <w:noProof/>
        </w:rPr>
        <w:drawing>
          <wp:inline distT="0" distB="0" distL="0" distR="0" wp14:anchorId="73503B42" wp14:editId="67FE3DAC">
            <wp:extent cx="5238115" cy="3493103"/>
            <wp:effectExtent l="152400" t="152400" r="362585" b="3556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4488" cy="3497353"/>
                    </a:xfrm>
                    <a:prstGeom prst="rect">
                      <a:avLst/>
                    </a:prstGeom>
                    <a:ln>
                      <a:noFill/>
                    </a:ln>
                    <a:effectLst>
                      <a:outerShdw blurRad="292100" dist="139700" dir="2700000" algn="tl" rotWithShape="0">
                        <a:srgbClr val="333333">
                          <a:alpha val="65000"/>
                        </a:srgbClr>
                      </a:outerShdw>
                    </a:effectLst>
                  </pic:spPr>
                </pic:pic>
              </a:graphicData>
            </a:graphic>
          </wp:inline>
        </w:drawing>
      </w:r>
      <w:r w:rsidR="00D57195" w:rsidRPr="009122F4">
        <w:rPr>
          <w:rFonts w:ascii="Times New Roman" w:hAnsi="Times New Roman" w:cs="Times New Roman"/>
          <w:noProof/>
        </w:rPr>
        <w:drawing>
          <wp:inline distT="0" distB="0" distL="0" distR="0" wp14:anchorId="6E83DCCD" wp14:editId="5240FD45">
            <wp:extent cx="5328623" cy="3553460"/>
            <wp:effectExtent l="152400" t="152400" r="367665" b="370840"/>
            <wp:docPr id="16" name="Imagen 16" descr="Imagen que contiene hombre, sostener, jugand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29624" cy="3554128"/>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FD13CB" w:rsidRPr="009122F4" w:rsidSect="00CE5D13">
      <w:type w:val="continuous"/>
      <w:pgSz w:w="12240" w:h="15840" w:code="1"/>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9366C" w14:textId="77777777" w:rsidR="00AE6CFC" w:rsidRDefault="00AE6CFC" w:rsidP="00F54E6B">
      <w:pPr>
        <w:spacing w:after="0" w:line="240" w:lineRule="auto"/>
      </w:pPr>
      <w:r>
        <w:separator/>
      </w:r>
    </w:p>
  </w:endnote>
  <w:endnote w:type="continuationSeparator" w:id="0">
    <w:p w14:paraId="24B21267" w14:textId="77777777" w:rsidR="00AE6CFC" w:rsidRDefault="00AE6CFC" w:rsidP="00F54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i}">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1C67A" w14:textId="77777777" w:rsidR="00672FDD" w:rsidRDefault="00672F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1F4B5" w14:textId="77777777" w:rsidR="00AE6CFC" w:rsidRDefault="00AE6CFC" w:rsidP="00F54E6B">
      <w:pPr>
        <w:spacing w:after="0" w:line="240" w:lineRule="auto"/>
      </w:pPr>
      <w:r>
        <w:separator/>
      </w:r>
    </w:p>
  </w:footnote>
  <w:footnote w:type="continuationSeparator" w:id="0">
    <w:p w14:paraId="4DB731ED" w14:textId="77777777" w:rsidR="00AE6CFC" w:rsidRDefault="00AE6CFC" w:rsidP="00F54E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03C46"/>
    <w:multiLevelType w:val="multilevel"/>
    <w:tmpl w:val="1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C5389F"/>
    <w:multiLevelType w:val="hybridMultilevel"/>
    <w:tmpl w:val="B92688B2"/>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18B21F43"/>
    <w:multiLevelType w:val="hybridMultilevel"/>
    <w:tmpl w:val="BD4A571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AF1572D"/>
    <w:multiLevelType w:val="multilevel"/>
    <w:tmpl w:val="1C0A001D"/>
    <w:numStyleLink w:val="Estilo1"/>
  </w:abstractNum>
  <w:abstractNum w:abstractNumId="4" w15:restartNumberingAfterBreak="0">
    <w:nsid w:val="22264EED"/>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285807"/>
    <w:multiLevelType w:val="multilevel"/>
    <w:tmpl w:val="1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1413F5E"/>
    <w:multiLevelType w:val="multilevel"/>
    <w:tmpl w:val="1C0A001D"/>
    <w:lvl w:ilvl="0">
      <w:start w:val="1"/>
      <w:numFmt w:val="decimal"/>
      <w:lvlText w:val="%1)"/>
      <w:lvlJc w:val="left"/>
      <w:pPr>
        <w:ind w:left="360" w:hanging="360"/>
      </w:pPr>
      <w:rPr>
        <w:b w:val="0"/>
        <w:bCs/>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3213CDD"/>
    <w:multiLevelType w:val="multilevel"/>
    <w:tmpl w:val="1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43648A0"/>
    <w:multiLevelType w:val="hybridMultilevel"/>
    <w:tmpl w:val="CDF488F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35EE18EF"/>
    <w:multiLevelType w:val="multilevel"/>
    <w:tmpl w:val="1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975719D"/>
    <w:multiLevelType w:val="hybridMultilevel"/>
    <w:tmpl w:val="52C6C8B2"/>
    <w:lvl w:ilvl="0" w:tplc="220EDD88">
      <w:start w:val="1"/>
      <w:numFmt w:val="bullet"/>
      <w:lvlText w:val="-"/>
      <w:lvlJc w:val="left"/>
      <w:pPr>
        <w:ind w:left="720" w:hanging="360"/>
      </w:pPr>
      <w:rPr>
        <w:rFonts w:ascii="Calibri" w:eastAsiaTheme="minorHAnsi" w:hAnsi="Calibri"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9D029EF"/>
    <w:multiLevelType w:val="hybridMultilevel"/>
    <w:tmpl w:val="CD0E29D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3DAD568A"/>
    <w:multiLevelType w:val="multilevel"/>
    <w:tmpl w:val="1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1256C19"/>
    <w:multiLevelType w:val="hybridMultilevel"/>
    <w:tmpl w:val="F8B82EB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457A1E8B"/>
    <w:multiLevelType w:val="hybridMultilevel"/>
    <w:tmpl w:val="FEB882E0"/>
    <w:lvl w:ilvl="0" w:tplc="B0A8C060">
      <w:start w:val="1"/>
      <w:numFmt w:val="decimal"/>
      <w:lvlText w:val="%1."/>
      <w:lvlJc w:val="left"/>
      <w:pPr>
        <w:ind w:left="928" w:hanging="360"/>
      </w:pPr>
      <w:rPr>
        <w:b w:val="0"/>
        <w:bCs/>
        <w:color w:val="auto"/>
      </w:r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5" w15:restartNumberingAfterBreak="0">
    <w:nsid w:val="458E0C3F"/>
    <w:multiLevelType w:val="hybridMultilevel"/>
    <w:tmpl w:val="4ADEA100"/>
    <w:lvl w:ilvl="0" w:tplc="00B6BFDE">
      <w:start w:val="3"/>
      <w:numFmt w:val="bullet"/>
      <w:lvlText w:val="-"/>
      <w:lvlJc w:val="left"/>
      <w:pPr>
        <w:ind w:left="720" w:hanging="360"/>
      </w:pPr>
      <w:rPr>
        <w:rFonts w:ascii="Times New Roman" w:eastAsiaTheme="minorEastAsia"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A6C6611"/>
    <w:multiLevelType w:val="multilevel"/>
    <w:tmpl w:val="1C0A001D"/>
    <w:numStyleLink w:val="Estilo1"/>
  </w:abstractNum>
  <w:abstractNum w:abstractNumId="17" w15:restartNumberingAfterBreak="0">
    <w:nsid w:val="4C3719DD"/>
    <w:multiLevelType w:val="hybridMultilevel"/>
    <w:tmpl w:val="88EC5FA8"/>
    <w:lvl w:ilvl="0" w:tplc="81ECB9BA">
      <w:start w:val="1"/>
      <w:numFmt w:val="bullet"/>
      <w:lvlText w:val="-"/>
      <w:lvlJc w:val="left"/>
      <w:pPr>
        <w:ind w:left="720" w:hanging="360"/>
      </w:pPr>
      <w:rPr>
        <w:rFonts w:ascii="Calibri" w:eastAsiaTheme="minorHAnsi" w:hAnsi="Calibri" w:cstheme="minorBidi"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5294662"/>
    <w:multiLevelType w:val="multilevel"/>
    <w:tmpl w:val="1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A66520A"/>
    <w:multiLevelType w:val="multilevel"/>
    <w:tmpl w:val="1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5E665B"/>
    <w:multiLevelType w:val="hybridMultilevel"/>
    <w:tmpl w:val="016A99F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5EC047BE"/>
    <w:multiLevelType w:val="multilevel"/>
    <w:tmpl w:val="1C0A001D"/>
    <w:numStyleLink w:val="Estilo1"/>
  </w:abstractNum>
  <w:abstractNum w:abstractNumId="22" w15:restartNumberingAfterBreak="0">
    <w:nsid w:val="661213AF"/>
    <w:multiLevelType w:val="hybridMultilevel"/>
    <w:tmpl w:val="84B2231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72904C69"/>
    <w:multiLevelType w:val="hybridMultilevel"/>
    <w:tmpl w:val="16ECC8A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72A85725"/>
    <w:multiLevelType w:val="hybridMultilevel"/>
    <w:tmpl w:val="3A40F92C"/>
    <w:lvl w:ilvl="0" w:tplc="269469DA">
      <w:start w:val="3"/>
      <w:numFmt w:val="bullet"/>
      <w:lvlText w:val="-"/>
      <w:lvlJc w:val="left"/>
      <w:pPr>
        <w:ind w:left="720" w:hanging="360"/>
      </w:pPr>
      <w:rPr>
        <w:rFonts w:ascii="Times New Roman" w:eastAsiaTheme="minorEastAsia"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7455240D"/>
    <w:multiLevelType w:val="hybridMultilevel"/>
    <w:tmpl w:val="9626D126"/>
    <w:lvl w:ilvl="0" w:tplc="29D078FE">
      <w:numFmt w:val="bullet"/>
      <w:lvlText w:val="-"/>
      <w:lvlJc w:val="left"/>
      <w:pPr>
        <w:ind w:left="567" w:hanging="360"/>
      </w:pPr>
      <w:rPr>
        <w:rFonts w:ascii="Times New Roman" w:eastAsiaTheme="minorEastAsia" w:hAnsi="Times New Roman" w:cs="Times New Roman" w:hint="default"/>
      </w:rPr>
    </w:lvl>
    <w:lvl w:ilvl="1" w:tplc="1C0A0003" w:tentative="1">
      <w:start w:val="1"/>
      <w:numFmt w:val="bullet"/>
      <w:lvlText w:val="o"/>
      <w:lvlJc w:val="left"/>
      <w:pPr>
        <w:ind w:left="1287" w:hanging="360"/>
      </w:pPr>
      <w:rPr>
        <w:rFonts w:ascii="Courier New" w:hAnsi="Courier New" w:cs="Courier New" w:hint="default"/>
      </w:rPr>
    </w:lvl>
    <w:lvl w:ilvl="2" w:tplc="1C0A0005" w:tentative="1">
      <w:start w:val="1"/>
      <w:numFmt w:val="bullet"/>
      <w:lvlText w:val=""/>
      <w:lvlJc w:val="left"/>
      <w:pPr>
        <w:ind w:left="2007" w:hanging="360"/>
      </w:pPr>
      <w:rPr>
        <w:rFonts w:ascii="Wingdings" w:hAnsi="Wingdings" w:hint="default"/>
      </w:rPr>
    </w:lvl>
    <w:lvl w:ilvl="3" w:tplc="1C0A0001" w:tentative="1">
      <w:start w:val="1"/>
      <w:numFmt w:val="bullet"/>
      <w:lvlText w:val=""/>
      <w:lvlJc w:val="left"/>
      <w:pPr>
        <w:ind w:left="2727" w:hanging="360"/>
      </w:pPr>
      <w:rPr>
        <w:rFonts w:ascii="Symbol" w:hAnsi="Symbol" w:hint="default"/>
      </w:rPr>
    </w:lvl>
    <w:lvl w:ilvl="4" w:tplc="1C0A0003" w:tentative="1">
      <w:start w:val="1"/>
      <w:numFmt w:val="bullet"/>
      <w:lvlText w:val="o"/>
      <w:lvlJc w:val="left"/>
      <w:pPr>
        <w:ind w:left="3447" w:hanging="360"/>
      </w:pPr>
      <w:rPr>
        <w:rFonts w:ascii="Courier New" w:hAnsi="Courier New" w:cs="Courier New" w:hint="default"/>
      </w:rPr>
    </w:lvl>
    <w:lvl w:ilvl="5" w:tplc="1C0A0005" w:tentative="1">
      <w:start w:val="1"/>
      <w:numFmt w:val="bullet"/>
      <w:lvlText w:val=""/>
      <w:lvlJc w:val="left"/>
      <w:pPr>
        <w:ind w:left="4167" w:hanging="360"/>
      </w:pPr>
      <w:rPr>
        <w:rFonts w:ascii="Wingdings" w:hAnsi="Wingdings" w:hint="default"/>
      </w:rPr>
    </w:lvl>
    <w:lvl w:ilvl="6" w:tplc="1C0A0001" w:tentative="1">
      <w:start w:val="1"/>
      <w:numFmt w:val="bullet"/>
      <w:lvlText w:val=""/>
      <w:lvlJc w:val="left"/>
      <w:pPr>
        <w:ind w:left="4887" w:hanging="360"/>
      </w:pPr>
      <w:rPr>
        <w:rFonts w:ascii="Symbol" w:hAnsi="Symbol" w:hint="default"/>
      </w:rPr>
    </w:lvl>
    <w:lvl w:ilvl="7" w:tplc="1C0A0003" w:tentative="1">
      <w:start w:val="1"/>
      <w:numFmt w:val="bullet"/>
      <w:lvlText w:val="o"/>
      <w:lvlJc w:val="left"/>
      <w:pPr>
        <w:ind w:left="5607" w:hanging="360"/>
      </w:pPr>
      <w:rPr>
        <w:rFonts w:ascii="Courier New" w:hAnsi="Courier New" w:cs="Courier New" w:hint="default"/>
      </w:rPr>
    </w:lvl>
    <w:lvl w:ilvl="8" w:tplc="1C0A0005" w:tentative="1">
      <w:start w:val="1"/>
      <w:numFmt w:val="bullet"/>
      <w:lvlText w:val=""/>
      <w:lvlJc w:val="left"/>
      <w:pPr>
        <w:ind w:left="6327" w:hanging="360"/>
      </w:pPr>
      <w:rPr>
        <w:rFonts w:ascii="Wingdings" w:hAnsi="Wingdings" w:hint="default"/>
      </w:rPr>
    </w:lvl>
  </w:abstractNum>
  <w:abstractNum w:abstractNumId="26" w15:restartNumberingAfterBreak="0">
    <w:nsid w:val="78081DA0"/>
    <w:multiLevelType w:val="multilevel"/>
    <w:tmpl w:val="1C0A001D"/>
    <w:numStyleLink w:val="Estilo1"/>
  </w:abstractNum>
  <w:abstractNum w:abstractNumId="27" w15:restartNumberingAfterBreak="0">
    <w:nsid w:val="7B0254F0"/>
    <w:multiLevelType w:val="multilevel"/>
    <w:tmpl w:val="1C0A001D"/>
    <w:styleLink w:val="Estilo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2"/>
  </w:num>
  <w:num w:numId="3">
    <w:abstractNumId w:val="8"/>
  </w:num>
  <w:num w:numId="4">
    <w:abstractNumId w:val="13"/>
  </w:num>
  <w:num w:numId="5">
    <w:abstractNumId w:val="17"/>
  </w:num>
  <w:num w:numId="6">
    <w:abstractNumId w:val="10"/>
  </w:num>
  <w:num w:numId="7">
    <w:abstractNumId w:val="20"/>
  </w:num>
  <w:num w:numId="8">
    <w:abstractNumId w:val="22"/>
  </w:num>
  <w:num w:numId="9">
    <w:abstractNumId w:val="23"/>
  </w:num>
  <w:num w:numId="10">
    <w:abstractNumId w:val="6"/>
  </w:num>
  <w:num w:numId="11">
    <w:abstractNumId w:val="14"/>
  </w:num>
  <w:num w:numId="12">
    <w:abstractNumId w:val="25"/>
  </w:num>
  <w:num w:numId="13">
    <w:abstractNumId w:val="1"/>
  </w:num>
  <w:num w:numId="14">
    <w:abstractNumId w:val="0"/>
  </w:num>
  <w:num w:numId="15">
    <w:abstractNumId w:val="19"/>
  </w:num>
  <w:num w:numId="16">
    <w:abstractNumId w:val="5"/>
  </w:num>
  <w:num w:numId="17">
    <w:abstractNumId w:val="18"/>
  </w:num>
  <w:num w:numId="18">
    <w:abstractNumId w:val="9"/>
  </w:num>
  <w:num w:numId="19">
    <w:abstractNumId w:val="3"/>
    <w:lvlOverride w:ilvl="0">
      <w:lvl w:ilvl="0">
        <w:start w:val="1"/>
        <w:numFmt w:val="lowerLetter"/>
        <w:lvlText w:val="%1)"/>
        <w:lvlJc w:val="left"/>
        <w:pPr>
          <w:ind w:left="360" w:hanging="360"/>
        </w:pPr>
      </w:lvl>
    </w:lvlOverride>
  </w:num>
  <w:num w:numId="20">
    <w:abstractNumId w:val="27"/>
  </w:num>
  <w:num w:numId="21">
    <w:abstractNumId w:val="16"/>
  </w:num>
  <w:num w:numId="22">
    <w:abstractNumId w:val="24"/>
  </w:num>
  <w:num w:numId="23">
    <w:abstractNumId w:val="15"/>
  </w:num>
  <w:num w:numId="24">
    <w:abstractNumId w:val="12"/>
  </w:num>
  <w:num w:numId="25">
    <w:abstractNumId w:val="4"/>
  </w:num>
  <w:num w:numId="26">
    <w:abstractNumId w:val="7"/>
  </w:num>
  <w:num w:numId="27">
    <w:abstractNumId w:val="2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CB"/>
    <w:rsid w:val="0001518D"/>
    <w:rsid w:val="00045295"/>
    <w:rsid w:val="0007149B"/>
    <w:rsid w:val="0009284E"/>
    <w:rsid w:val="000950ED"/>
    <w:rsid w:val="00097E67"/>
    <w:rsid w:val="000B49FB"/>
    <w:rsid w:val="000B4C7B"/>
    <w:rsid w:val="000B6340"/>
    <w:rsid w:val="000B7AA2"/>
    <w:rsid w:val="001045A5"/>
    <w:rsid w:val="00146A99"/>
    <w:rsid w:val="00153786"/>
    <w:rsid w:val="00177A29"/>
    <w:rsid w:val="00180650"/>
    <w:rsid w:val="00184BE9"/>
    <w:rsid w:val="00192CBE"/>
    <w:rsid w:val="0019649A"/>
    <w:rsid w:val="001B313C"/>
    <w:rsid w:val="001E7A89"/>
    <w:rsid w:val="0021476A"/>
    <w:rsid w:val="0021793C"/>
    <w:rsid w:val="002520CA"/>
    <w:rsid w:val="00255C50"/>
    <w:rsid w:val="002C7147"/>
    <w:rsid w:val="00315E4B"/>
    <w:rsid w:val="00331A25"/>
    <w:rsid w:val="003375A2"/>
    <w:rsid w:val="00354B7C"/>
    <w:rsid w:val="0038269D"/>
    <w:rsid w:val="00385502"/>
    <w:rsid w:val="003956B4"/>
    <w:rsid w:val="003E150E"/>
    <w:rsid w:val="003F3ADB"/>
    <w:rsid w:val="003F47EC"/>
    <w:rsid w:val="00403A51"/>
    <w:rsid w:val="00424F3D"/>
    <w:rsid w:val="004523BF"/>
    <w:rsid w:val="00460C31"/>
    <w:rsid w:val="004669EC"/>
    <w:rsid w:val="004A6738"/>
    <w:rsid w:val="004B345A"/>
    <w:rsid w:val="004B47B2"/>
    <w:rsid w:val="004D6C24"/>
    <w:rsid w:val="00535D3F"/>
    <w:rsid w:val="005658D3"/>
    <w:rsid w:val="005707FA"/>
    <w:rsid w:val="0058462A"/>
    <w:rsid w:val="00586FB1"/>
    <w:rsid w:val="005C7355"/>
    <w:rsid w:val="005E629F"/>
    <w:rsid w:val="005E70AD"/>
    <w:rsid w:val="005F61E9"/>
    <w:rsid w:val="00601E3E"/>
    <w:rsid w:val="00614A37"/>
    <w:rsid w:val="006236D2"/>
    <w:rsid w:val="0066502F"/>
    <w:rsid w:val="00665F71"/>
    <w:rsid w:val="00672FDD"/>
    <w:rsid w:val="00694CD5"/>
    <w:rsid w:val="006A6DF3"/>
    <w:rsid w:val="006B2EBA"/>
    <w:rsid w:val="006C6DAC"/>
    <w:rsid w:val="00717042"/>
    <w:rsid w:val="007355CC"/>
    <w:rsid w:val="0076347E"/>
    <w:rsid w:val="00772F23"/>
    <w:rsid w:val="00782FF1"/>
    <w:rsid w:val="00795140"/>
    <w:rsid w:val="007C05B4"/>
    <w:rsid w:val="007E2958"/>
    <w:rsid w:val="00811668"/>
    <w:rsid w:val="00823968"/>
    <w:rsid w:val="00831E06"/>
    <w:rsid w:val="008A30F2"/>
    <w:rsid w:val="008A778C"/>
    <w:rsid w:val="008C6E4D"/>
    <w:rsid w:val="008F392F"/>
    <w:rsid w:val="008F5C5A"/>
    <w:rsid w:val="008F6409"/>
    <w:rsid w:val="008F67D7"/>
    <w:rsid w:val="009122F4"/>
    <w:rsid w:val="00913FEB"/>
    <w:rsid w:val="0091457D"/>
    <w:rsid w:val="00921175"/>
    <w:rsid w:val="00924F55"/>
    <w:rsid w:val="00983586"/>
    <w:rsid w:val="009B6E7B"/>
    <w:rsid w:val="00A03A9C"/>
    <w:rsid w:val="00A04137"/>
    <w:rsid w:val="00A07726"/>
    <w:rsid w:val="00AB1DD6"/>
    <w:rsid w:val="00AE6CFC"/>
    <w:rsid w:val="00AF2C5F"/>
    <w:rsid w:val="00AF40FC"/>
    <w:rsid w:val="00AF7042"/>
    <w:rsid w:val="00B16966"/>
    <w:rsid w:val="00B17ED4"/>
    <w:rsid w:val="00B26753"/>
    <w:rsid w:val="00B43204"/>
    <w:rsid w:val="00BB21F5"/>
    <w:rsid w:val="00BB3831"/>
    <w:rsid w:val="00BB7134"/>
    <w:rsid w:val="00BC0428"/>
    <w:rsid w:val="00BD296B"/>
    <w:rsid w:val="00BE4616"/>
    <w:rsid w:val="00C03E9E"/>
    <w:rsid w:val="00C153D5"/>
    <w:rsid w:val="00C43E5B"/>
    <w:rsid w:val="00C67C97"/>
    <w:rsid w:val="00CC0FF1"/>
    <w:rsid w:val="00CE5C6F"/>
    <w:rsid w:val="00CE5D13"/>
    <w:rsid w:val="00CF36A9"/>
    <w:rsid w:val="00D01686"/>
    <w:rsid w:val="00D11D5C"/>
    <w:rsid w:val="00D17DA7"/>
    <w:rsid w:val="00D52655"/>
    <w:rsid w:val="00D57195"/>
    <w:rsid w:val="00D57FBC"/>
    <w:rsid w:val="00D6214D"/>
    <w:rsid w:val="00D71F52"/>
    <w:rsid w:val="00D85489"/>
    <w:rsid w:val="00DD2A5A"/>
    <w:rsid w:val="00DE5049"/>
    <w:rsid w:val="00DF6967"/>
    <w:rsid w:val="00E06C85"/>
    <w:rsid w:val="00E21B3A"/>
    <w:rsid w:val="00E711C5"/>
    <w:rsid w:val="00E719E0"/>
    <w:rsid w:val="00E85578"/>
    <w:rsid w:val="00EA0DCA"/>
    <w:rsid w:val="00EA19E0"/>
    <w:rsid w:val="00EA69D8"/>
    <w:rsid w:val="00EB630C"/>
    <w:rsid w:val="00F0057F"/>
    <w:rsid w:val="00F02781"/>
    <w:rsid w:val="00F17AC2"/>
    <w:rsid w:val="00F210D4"/>
    <w:rsid w:val="00F34B88"/>
    <w:rsid w:val="00F54E6B"/>
    <w:rsid w:val="00F934FC"/>
    <w:rsid w:val="00FC12A8"/>
    <w:rsid w:val="00FC7546"/>
    <w:rsid w:val="00FD093C"/>
    <w:rsid w:val="00FD13CB"/>
    <w:rsid w:val="00FD7FEF"/>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01086"/>
  <w15:chartTrackingRefBased/>
  <w15:docId w15:val="{6BCAFCE3-EA78-4E0D-BF67-EC46DE76F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DO" w:eastAsia="en-US" w:bidi="ar-SA"/>
      </w:rPr>
    </w:rPrDefault>
    <w:pPrDefault>
      <w:pPr>
        <w:spacing w:after="160" w:line="252"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23968"/>
  </w:style>
  <w:style w:type="paragraph" w:styleId="Ttulo1">
    <w:name w:val="heading 1"/>
    <w:basedOn w:val="Normal"/>
    <w:next w:val="Normal"/>
    <w:link w:val="Ttulo1Car"/>
    <w:uiPriority w:val="9"/>
    <w:qFormat/>
    <w:rsid w:val="00BC0428"/>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semiHidden/>
    <w:unhideWhenUsed/>
    <w:qFormat/>
    <w:rsid w:val="00BC0428"/>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BC0428"/>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BC0428"/>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BC0428"/>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BC0428"/>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BC0428"/>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BC0428"/>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BC0428"/>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D13CB"/>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Default">
    <w:name w:val="Default"/>
    <w:rsid w:val="00FD13C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DD2A5A"/>
    <w:pPr>
      <w:ind w:left="720"/>
      <w:contextualSpacing/>
    </w:pPr>
  </w:style>
  <w:style w:type="table" w:styleId="Tablaconcuadrcula">
    <w:name w:val="Table Grid"/>
    <w:basedOn w:val="Tablanormal"/>
    <w:uiPriority w:val="39"/>
    <w:rsid w:val="00B16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BC042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BC0428"/>
    <w:rPr>
      <w:rFonts w:asciiTheme="majorHAnsi" w:eastAsiaTheme="majorEastAsia" w:hAnsiTheme="majorHAnsi" w:cstheme="majorBidi"/>
      <w:b/>
      <w:bCs/>
      <w:spacing w:val="-7"/>
      <w:sz w:val="48"/>
      <w:szCs w:val="48"/>
    </w:rPr>
  </w:style>
  <w:style w:type="character" w:customStyle="1" w:styleId="PrrafodelistaCar">
    <w:name w:val="Párrafo de lista Car"/>
    <w:link w:val="Prrafodelista"/>
    <w:uiPriority w:val="34"/>
    <w:locked/>
    <w:rsid w:val="00D11D5C"/>
  </w:style>
  <w:style w:type="character" w:customStyle="1" w:styleId="Ttulo1Car">
    <w:name w:val="Título 1 Car"/>
    <w:basedOn w:val="Fuentedeprrafopredeter"/>
    <w:link w:val="Ttulo1"/>
    <w:uiPriority w:val="9"/>
    <w:rsid w:val="00BC0428"/>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
    <w:semiHidden/>
    <w:rsid w:val="00BC0428"/>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semiHidden/>
    <w:rsid w:val="00BC0428"/>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BC0428"/>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BC0428"/>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BC0428"/>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BC0428"/>
    <w:rPr>
      <w:i/>
      <w:iCs/>
    </w:rPr>
  </w:style>
  <w:style w:type="character" w:customStyle="1" w:styleId="Ttulo8Car">
    <w:name w:val="Título 8 Car"/>
    <w:basedOn w:val="Fuentedeprrafopredeter"/>
    <w:link w:val="Ttulo8"/>
    <w:uiPriority w:val="9"/>
    <w:semiHidden/>
    <w:rsid w:val="00BC0428"/>
    <w:rPr>
      <w:b/>
      <w:bCs/>
    </w:rPr>
  </w:style>
  <w:style w:type="character" w:customStyle="1" w:styleId="Ttulo9Car">
    <w:name w:val="Título 9 Car"/>
    <w:basedOn w:val="Fuentedeprrafopredeter"/>
    <w:link w:val="Ttulo9"/>
    <w:uiPriority w:val="9"/>
    <w:semiHidden/>
    <w:rsid w:val="00BC0428"/>
    <w:rPr>
      <w:i/>
      <w:iCs/>
    </w:rPr>
  </w:style>
  <w:style w:type="paragraph" w:styleId="Descripcin">
    <w:name w:val="caption"/>
    <w:basedOn w:val="Normal"/>
    <w:next w:val="Normal"/>
    <w:uiPriority w:val="35"/>
    <w:semiHidden/>
    <w:unhideWhenUsed/>
    <w:qFormat/>
    <w:rsid w:val="00BC0428"/>
    <w:rPr>
      <w:b/>
      <w:bCs/>
      <w:sz w:val="18"/>
      <w:szCs w:val="18"/>
    </w:rPr>
  </w:style>
  <w:style w:type="paragraph" w:styleId="Subttulo">
    <w:name w:val="Subtitle"/>
    <w:basedOn w:val="Normal"/>
    <w:next w:val="Normal"/>
    <w:link w:val="SubttuloCar"/>
    <w:uiPriority w:val="11"/>
    <w:qFormat/>
    <w:rsid w:val="00BC0428"/>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BC0428"/>
    <w:rPr>
      <w:rFonts w:asciiTheme="majorHAnsi" w:eastAsiaTheme="majorEastAsia" w:hAnsiTheme="majorHAnsi" w:cstheme="majorBidi"/>
      <w:sz w:val="24"/>
      <w:szCs w:val="24"/>
    </w:rPr>
  </w:style>
  <w:style w:type="character" w:styleId="Textoennegrita">
    <w:name w:val="Strong"/>
    <w:basedOn w:val="Fuentedeprrafopredeter"/>
    <w:uiPriority w:val="22"/>
    <w:qFormat/>
    <w:rsid w:val="00BC0428"/>
    <w:rPr>
      <w:b/>
      <w:bCs/>
      <w:color w:val="auto"/>
    </w:rPr>
  </w:style>
  <w:style w:type="character" w:styleId="nfasis">
    <w:name w:val="Emphasis"/>
    <w:basedOn w:val="Fuentedeprrafopredeter"/>
    <w:uiPriority w:val="20"/>
    <w:qFormat/>
    <w:rsid w:val="00BC0428"/>
    <w:rPr>
      <w:i/>
      <w:iCs/>
      <w:color w:val="auto"/>
    </w:rPr>
  </w:style>
  <w:style w:type="paragraph" w:styleId="Sinespaciado">
    <w:name w:val="No Spacing"/>
    <w:link w:val="SinespaciadoCar"/>
    <w:uiPriority w:val="1"/>
    <w:qFormat/>
    <w:rsid w:val="00BC0428"/>
    <w:pPr>
      <w:spacing w:after="0" w:line="240" w:lineRule="auto"/>
    </w:pPr>
  </w:style>
  <w:style w:type="paragraph" w:styleId="Cita">
    <w:name w:val="Quote"/>
    <w:basedOn w:val="Normal"/>
    <w:next w:val="Normal"/>
    <w:link w:val="CitaCar"/>
    <w:uiPriority w:val="29"/>
    <w:qFormat/>
    <w:rsid w:val="00BC042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BC0428"/>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BC042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BC0428"/>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BC0428"/>
    <w:rPr>
      <w:i/>
      <w:iCs/>
      <w:color w:val="auto"/>
    </w:rPr>
  </w:style>
  <w:style w:type="character" w:styleId="nfasisintenso">
    <w:name w:val="Intense Emphasis"/>
    <w:basedOn w:val="Fuentedeprrafopredeter"/>
    <w:uiPriority w:val="21"/>
    <w:qFormat/>
    <w:rsid w:val="00BC0428"/>
    <w:rPr>
      <w:b/>
      <w:bCs/>
      <w:i/>
      <w:iCs/>
      <w:color w:val="auto"/>
    </w:rPr>
  </w:style>
  <w:style w:type="character" w:styleId="Referenciasutil">
    <w:name w:val="Subtle Reference"/>
    <w:basedOn w:val="Fuentedeprrafopredeter"/>
    <w:uiPriority w:val="31"/>
    <w:qFormat/>
    <w:rsid w:val="00BC0428"/>
    <w:rPr>
      <w:smallCaps/>
      <w:color w:val="auto"/>
      <w:u w:val="single" w:color="7F7F7F" w:themeColor="text1" w:themeTint="80"/>
    </w:rPr>
  </w:style>
  <w:style w:type="character" w:styleId="Referenciaintensa">
    <w:name w:val="Intense Reference"/>
    <w:basedOn w:val="Fuentedeprrafopredeter"/>
    <w:uiPriority w:val="32"/>
    <w:qFormat/>
    <w:rsid w:val="00BC0428"/>
    <w:rPr>
      <w:b/>
      <w:bCs/>
      <w:smallCaps/>
      <w:color w:val="auto"/>
      <w:u w:val="single"/>
    </w:rPr>
  </w:style>
  <w:style w:type="character" w:styleId="Ttulodellibro">
    <w:name w:val="Book Title"/>
    <w:basedOn w:val="Fuentedeprrafopredeter"/>
    <w:uiPriority w:val="33"/>
    <w:qFormat/>
    <w:rsid w:val="00BC0428"/>
    <w:rPr>
      <w:b/>
      <w:bCs/>
      <w:smallCaps/>
      <w:color w:val="auto"/>
    </w:rPr>
  </w:style>
  <w:style w:type="paragraph" w:styleId="TtuloTDC">
    <w:name w:val="TOC Heading"/>
    <w:basedOn w:val="Ttulo1"/>
    <w:next w:val="Normal"/>
    <w:uiPriority w:val="39"/>
    <w:semiHidden/>
    <w:unhideWhenUsed/>
    <w:qFormat/>
    <w:rsid w:val="00BC0428"/>
    <w:pPr>
      <w:outlineLvl w:val="9"/>
    </w:pPr>
  </w:style>
  <w:style w:type="paragraph" w:styleId="Encabezado">
    <w:name w:val="header"/>
    <w:basedOn w:val="Normal"/>
    <w:link w:val="EncabezadoCar"/>
    <w:uiPriority w:val="99"/>
    <w:unhideWhenUsed/>
    <w:rsid w:val="00F54E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54E6B"/>
  </w:style>
  <w:style w:type="paragraph" w:styleId="Piedepgina">
    <w:name w:val="footer"/>
    <w:basedOn w:val="Normal"/>
    <w:link w:val="PiedepginaCar"/>
    <w:uiPriority w:val="99"/>
    <w:unhideWhenUsed/>
    <w:rsid w:val="00F54E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4E6B"/>
  </w:style>
  <w:style w:type="character" w:styleId="Hipervnculo">
    <w:name w:val="Hyperlink"/>
    <w:basedOn w:val="Fuentedeprrafopredeter"/>
    <w:uiPriority w:val="99"/>
    <w:unhideWhenUsed/>
    <w:rsid w:val="005707FA"/>
    <w:rPr>
      <w:color w:val="0563C1" w:themeColor="hyperlink"/>
      <w:u w:val="single"/>
    </w:rPr>
  </w:style>
  <w:style w:type="character" w:customStyle="1" w:styleId="SinespaciadoCar">
    <w:name w:val="Sin espaciado Car"/>
    <w:basedOn w:val="Fuentedeprrafopredeter"/>
    <w:link w:val="Sinespaciado"/>
    <w:uiPriority w:val="1"/>
    <w:rsid w:val="00D57FBC"/>
  </w:style>
  <w:style w:type="paragraph" w:styleId="Textodeglobo">
    <w:name w:val="Balloon Text"/>
    <w:basedOn w:val="Normal"/>
    <w:link w:val="TextodegloboCar"/>
    <w:uiPriority w:val="99"/>
    <w:semiHidden/>
    <w:unhideWhenUsed/>
    <w:rsid w:val="00D571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7195"/>
    <w:rPr>
      <w:rFonts w:ascii="Segoe UI" w:hAnsi="Segoe UI" w:cs="Segoe UI"/>
      <w:sz w:val="18"/>
      <w:szCs w:val="18"/>
    </w:rPr>
  </w:style>
  <w:style w:type="character" w:styleId="Mencinsinresolver">
    <w:name w:val="Unresolved Mention"/>
    <w:basedOn w:val="Fuentedeprrafopredeter"/>
    <w:uiPriority w:val="99"/>
    <w:semiHidden/>
    <w:unhideWhenUsed/>
    <w:rsid w:val="00795140"/>
    <w:rPr>
      <w:color w:val="605E5C"/>
      <w:shd w:val="clear" w:color="auto" w:fill="E1DFDD"/>
    </w:rPr>
  </w:style>
  <w:style w:type="numbering" w:customStyle="1" w:styleId="Estilo1">
    <w:name w:val="Estilo1"/>
    <w:uiPriority w:val="99"/>
    <w:rsid w:val="00D71F52"/>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2234">
      <w:bodyDiv w:val="1"/>
      <w:marLeft w:val="0"/>
      <w:marRight w:val="0"/>
      <w:marTop w:val="0"/>
      <w:marBottom w:val="0"/>
      <w:divBdr>
        <w:top w:val="none" w:sz="0" w:space="0" w:color="auto"/>
        <w:left w:val="none" w:sz="0" w:space="0" w:color="auto"/>
        <w:bottom w:val="none" w:sz="0" w:space="0" w:color="auto"/>
        <w:right w:val="none" w:sz="0" w:space="0" w:color="auto"/>
      </w:divBdr>
    </w:div>
    <w:div w:id="80879896">
      <w:bodyDiv w:val="1"/>
      <w:marLeft w:val="0"/>
      <w:marRight w:val="0"/>
      <w:marTop w:val="0"/>
      <w:marBottom w:val="0"/>
      <w:divBdr>
        <w:top w:val="none" w:sz="0" w:space="0" w:color="auto"/>
        <w:left w:val="none" w:sz="0" w:space="0" w:color="auto"/>
        <w:bottom w:val="none" w:sz="0" w:space="0" w:color="auto"/>
        <w:right w:val="none" w:sz="0" w:space="0" w:color="auto"/>
      </w:divBdr>
    </w:div>
    <w:div w:id="319888607">
      <w:bodyDiv w:val="1"/>
      <w:marLeft w:val="0"/>
      <w:marRight w:val="0"/>
      <w:marTop w:val="0"/>
      <w:marBottom w:val="0"/>
      <w:divBdr>
        <w:top w:val="none" w:sz="0" w:space="0" w:color="auto"/>
        <w:left w:val="none" w:sz="0" w:space="0" w:color="auto"/>
        <w:bottom w:val="none" w:sz="0" w:space="0" w:color="auto"/>
        <w:right w:val="none" w:sz="0" w:space="0" w:color="auto"/>
      </w:divBdr>
    </w:div>
    <w:div w:id="452674326">
      <w:bodyDiv w:val="1"/>
      <w:marLeft w:val="0"/>
      <w:marRight w:val="0"/>
      <w:marTop w:val="0"/>
      <w:marBottom w:val="0"/>
      <w:divBdr>
        <w:top w:val="none" w:sz="0" w:space="0" w:color="auto"/>
        <w:left w:val="none" w:sz="0" w:space="0" w:color="auto"/>
        <w:bottom w:val="none" w:sz="0" w:space="0" w:color="auto"/>
        <w:right w:val="none" w:sz="0" w:space="0" w:color="auto"/>
      </w:divBdr>
    </w:div>
    <w:div w:id="481317391">
      <w:bodyDiv w:val="1"/>
      <w:marLeft w:val="0"/>
      <w:marRight w:val="0"/>
      <w:marTop w:val="0"/>
      <w:marBottom w:val="0"/>
      <w:divBdr>
        <w:top w:val="none" w:sz="0" w:space="0" w:color="auto"/>
        <w:left w:val="none" w:sz="0" w:space="0" w:color="auto"/>
        <w:bottom w:val="none" w:sz="0" w:space="0" w:color="auto"/>
        <w:right w:val="none" w:sz="0" w:space="0" w:color="auto"/>
      </w:divBdr>
    </w:div>
    <w:div w:id="519512332">
      <w:bodyDiv w:val="1"/>
      <w:marLeft w:val="0"/>
      <w:marRight w:val="0"/>
      <w:marTop w:val="0"/>
      <w:marBottom w:val="0"/>
      <w:divBdr>
        <w:top w:val="none" w:sz="0" w:space="0" w:color="auto"/>
        <w:left w:val="none" w:sz="0" w:space="0" w:color="auto"/>
        <w:bottom w:val="none" w:sz="0" w:space="0" w:color="auto"/>
        <w:right w:val="none" w:sz="0" w:space="0" w:color="auto"/>
      </w:divBdr>
    </w:div>
    <w:div w:id="729889826">
      <w:bodyDiv w:val="1"/>
      <w:marLeft w:val="0"/>
      <w:marRight w:val="0"/>
      <w:marTop w:val="0"/>
      <w:marBottom w:val="0"/>
      <w:divBdr>
        <w:top w:val="none" w:sz="0" w:space="0" w:color="auto"/>
        <w:left w:val="none" w:sz="0" w:space="0" w:color="auto"/>
        <w:bottom w:val="none" w:sz="0" w:space="0" w:color="auto"/>
        <w:right w:val="none" w:sz="0" w:space="0" w:color="auto"/>
      </w:divBdr>
    </w:div>
    <w:div w:id="834229459">
      <w:bodyDiv w:val="1"/>
      <w:marLeft w:val="0"/>
      <w:marRight w:val="0"/>
      <w:marTop w:val="0"/>
      <w:marBottom w:val="0"/>
      <w:divBdr>
        <w:top w:val="none" w:sz="0" w:space="0" w:color="auto"/>
        <w:left w:val="none" w:sz="0" w:space="0" w:color="auto"/>
        <w:bottom w:val="none" w:sz="0" w:space="0" w:color="auto"/>
        <w:right w:val="none" w:sz="0" w:space="0" w:color="auto"/>
      </w:divBdr>
    </w:div>
    <w:div w:id="869756032">
      <w:bodyDiv w:val="1"/>
      <w:marLeft w:val="0"/>
      <w:marRight w:val="0"/>
      <w:marTop w:val="0"/>
      <w:marBottom w:val="0"/>
      <w:divBdr>
        <w:top w:val="none" w:sz="0" w:space="0" w:color="auto"/>
        <w:left w:val="none" w:sz="0" w:space="0" w:color="auto"/>
        <w:bottom w:val="none" w:sz="0" w:space="0" w:color="auto"/>
        <w:right w:val="none" w:sz="0" w:space="0" w:color="auto"/>
      </w:divBdr>
    </w:div>
    <w:div w:id="1061976263">
      <w:bodyDiv w:val="1"/>
      <w:marLeft w:val="0"/>
      <w:marRight w:val="0"/>
      <w:marTop w:val="0"/>
      <w:marBottom w:val="0"/>
      <w:divBdr>
        <w:top w:val="none" w:sz="0" w:space="0" w:color="auto"/>
        <w:left w:val="none" w:sz="0" w:space="0" w:color="auto"/>
        <w:bottom w:val="none" w:sz="0" w:space="0" w:color="auto"/>
        <w:right w:val="none" w:sz="0" w:space="0" w:color="auto"/>
      </w:divBdr>
    </w:div>
    <w:div w:id="1077167217">
      <w:bodyDiv w:val="1"/>
      <w:marLeft w:val="0"/>
      <w:marRight w:val="0"/>
      <w:marTop w:val="0"/>
      <w:marBottom w:val="0"/>
      <w:divBdr>
        <w:top w:val="none" w:sz="0" w:space="0" w:color="auto"/>
        <w:left w:val="none" w:sz="0" w:space="0" w:color="auto"/>
        <w:bottom w:val="none" w:sz="0" w:space="0" w:color="auto"/>
        <w:right w:val="none" w:sz="0" w:space="0" w:color="auto"/>
      </w:divBdr>
    </w:div>
    <w:div w:id="1120105989">
      <w:bodyDiv w:val="1"/>
      <w:marLeft w:val="0"/>
      <w:marRight w:val="0"/>
      <w:marTop w:val="0"/>
      <w:marBottom w:val="0"/>
      <w:divBdr>
        <w:top w:val="none" w:sz="0" w:space="0" w:color="auto"/>
        <w:left w:val="none" w:sz="0" w:space="0" w:color="auto"/>
        <w:bottom w:val="none" w:sz="0" w:space="0" w:color="auto"/>
        <w:right w:val="none" w:sz="0" w:space="0" w:color="auto"/>
      </w:divBdr>
    </w:div>
    <w:div w:id="1179538150">
      <w:bodyDiv w:val="1"/>
      <w:marLeft w:val="0"/>
      <w:marRight w:val="0"/>
      <w:marTop w:val="0"/>
      <w:marBottom w:val="0"/>
      <w:divBdr>
        <w:top w:val="none" w:sz="0" w:space="0" w:color="auto"/>
        <w:left w:val="none" w:sz="0" w:space="0" w:color="auto"/>
        <w:bottom w:val="none" w:sz="0" w:space="0" w:color="auto"/>
        <w:right w:val="none" w:sz="0" w:space="0" w:color="auto"/>
      </w:divBdr>
    </w:div>
    <w:div w:id="1219828965">
      <w:bodyDiv w:val="1"/>
      <w:marLeft w:val="0"/>
      <w:marRight w:val="0"/>
      <w:marTop w:val="0"/>
      <w:marBottom w:val="0"/>
      <w:divBdr>
        <w:top w:val="none" w:sz="0" w:space="0" w:color="auto"/>
        <w:left w:val="none" w:sz="0" w:space="0" w:color="auto"/>
        <w:bottom w:val="none" w:sz="0" w:space="0" w:color="auto"/>
        <w:right w:val="none" w:sz="0" w:space="0" w:color="auto"/>
      </w:divBdr>
    </w:div>
    <w:div w:id="1427920465">
      <w:bodyDiv w:val="1"/>
      <w:marLeft w:val="0"/>
      <w:marRight w:val="0"/>
      <w:marTop w:val="0"/>
      <w:marBottom w:val="0"/>
      <w:divBdr>
        <w:top w:val="none" w:sz="0" w:space="0" w:color="auto"/>
        <w:left w:val="none" w:sz="0" w:space="0" w:color="auto"/>
        <w:bottom w:val="none" w:sz="0" w:space="0" w:color="auto"/>
        <w:right w:val="none" w:sz="0" w:space="0" w:color="auto"/>
      </w:divBdr>
    </w:div>
    <w:div w:id="1490100648">
      <w:bodyDiv w:val="1"/>
      <w:marLeft w:val="0"/>
      <w:marRight w:val="0"/>
      <w:marTop w:val="0"/>
      <w:marBottom w:val="0"/>
      <w:divBdr>
        <w:top w:val="none" w:sz="0" w:space="0" w:color="auto"/>
        <w:left w:val="none" w:sz="0" w:space="0" w:color="auto"/>
        <w:bottom w:val="none" w:sz="0" w:space="0" w:color="auto"/>
        <w:right w:val="none" w:sz="0" w:space="0" w:color="auto"/>
      </w:divBdr>
    </w:div>
    <w:div w:id="1512601973">
      <w:bodyDiv w:val="1"/>
      <w:marLeft w:val="0"/>
      <w:marRight w:val="0"/>
      <w:marTop w:val="0"/>
      <w:marBottom w:val="0"/>
      <w:divBdr>
        <w:top w:val="none" w:sz="0" w:space="0" w:color="auto"/>
        <w:left w:val="none" w:sz="0" w:space="0" w:color="auto"/>
        <w:bottom w:val="none" w:sz="0" w:space="0" w:color="auto"/>
        <w:right w:val="none" w:sz="0" w:space="0" w:color="auto"/>
      </w:divBdr>
    </w:div>
    <w:div w:id="1554274922">
      <w:bodyDiv w:val="1"/>
      <w:marLeft w:val="0"/>
      <w:marRight w:val="0"/>
      <w:marTop w:val="0"/>
      <w:marBottom w:val="0"/>
      <w:divBdr>
        <w:top w:val="none" w:sz="0" w:space="0" w:color="auto"/>
        <w:left w:val="none" w:sz="0" w:space="0" w:color="auto"/>
        <w:bottom w:val="none" w:sz="0" w:space="0" w:color="auto"/>
        <w:right w:val="none" w:sz="0" w:space="0" w:color="auto"/>
      </w:divBdr>
    </w:div>
    <w:div w:id="1630552497">
      <w:bodyDiv w:val="1"/>
      <w:marLeft w:val="0"/>
      <w:marRight w:val="0"/>
      <w:marTop w:val="0"/>
      <w:marBottom w:val="0"/>
      <w:divBdr>
        <w:top w:val="none" w:sz="0" w:space="0" w:color="auto"/>
        <w:left w:val="none" w:sz="0" w:space="0" w:color="auto"/>
        <w:bottom w:val="none" w:sz="0" w:space="0" w:color="auto"/>
        <w:right w:val="none" w:sz="0" w:space="0" w:color="auto"/>
      </w:divBdr>
    </w:div>
    <w:div w:id="1692563411">
      <w:bodyDiv w:val="1"/>
      <w:marLeft w:val="0"/>
      <w:marRight w:val="0"/>
      <w:marTop w:val="0"/>
      <w:marBottom w:val="0"/>
      <w:divBdr>
        <w:top w:val="none" w:sz="0" w:space="0" w:color="auto"/>
        <w:left w:val="none" w:sz="0" w:space="0" w:color="auto"/>
        <w:bottom w:val="none" w:sz="0" w:space="0" w:color="auto"/>
        <w:right w:val="none" w:sz="0" w:space="0" w:color="auto"/>
      </w:divBdr>
    </w:div>
    <w:div w:id="1810395876">
      <w:bodyDiv w:val="1"/>
      <w:marLeft w:val="0"/>
      <w:marRight w:val="0"/>
      <w:marTop w:val="0"/>
      <w:marBottom w:val="0"/>
      <w:divBdr>
        <w:top w:val="none" w:sz="0" w:space="0" w:color="auto"/>
        <w:left w:val="none" w:sz="0" w:space="0" w:color="auto"/>
        <w:bottom w:val="none" w:sz="0" w:space="0" w:color="auto"/>
        <w:right w:val="none" w:sz="0" w:space="0" w:color="auto"/>
      </w:divBdr>
    </w:div>
    <w:div w:id="1886286898">
      <w:bodyDiv w:val="1"/>
      <w:marLeft w:val="0"/>
      <w:marRight w:val="0"/>
      <w:marTop w:val="0"/>
      <w:marBottom w:val="0"/>
      <w:divBdr>
        <w:top w:val="none" w:sz="0" w:space="0" w:color="auto"/>
        <w:left w:val="none" w:sz="0" w:space="0" w:color="auto"/>
        <w:bottom w:val="none" w:sz="0" w:space="0" w:color="auto"/>
        <w:right w:val="none" w:sz="0" w:space="0" w:color="auto"/>
      </w:divBdr>
    </w:div>
    <w:div w:id="2068795551">
      <w:bodyDiv w:val="1"/>
      <w:marLeft w:val="0"/>
      <w:marRight w:val="0"/>
      <w:marTop w:val="0"/>
      <w:marBottom w:val="0"/>
      <w:divBdr>
        <w:top w:val="none" w:sz="0" w:space="0" w:color="auto"/>
        <w:left w:val="none" w:sz="0" w:space="0" w:color="auto"/>
        <w:bottom w:val="none" w:sz="0" w:space="0" w:color="auto"/>
        <w:right w:val="none" w:sz="0" w:space="0" w:color="auto"/>
      </w:divBdr>
    </w:div>
    <w:div w:id="213570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datos.gob.do" TargetMode="Externa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footer" Target="footer1.xml"/><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datos.gob.do/" TargetMode="Externa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hyperlink" Target="mailto:buzondesugerencias@mopc.gob.do"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b="0" i="1" cap="none">
                <a:solidFill>
                  <a:schemeClr val="accent1">
                    <a:lumMod val="60000"/>
                    <a:lumOff val="40000"/>
                  </a:schemeClr>
                </a:solidFill>
                <a:latin typeface="Times New Roman" panose="02020603050405020304" pitchFamily="18" charset="0"/>
                <a:cs typeface="Times New Roman" panose="02020603050405020304" pitchFamily="18" charset="0"/>
              </a:rPr>
              <a:t>Ilustracion</a:t>
            </a:r>
            <a:r>
              <a:rPr lang="en-US" b="0" i="1" cap="none" baseline="0">
                <a:solidFill>
                  <a:schemeClr val="accent1">
                    <a:lumMod val="60000"/>
                    <a:lumOff val="40000"/>
                  </a:schemeClr>
                </a:solidFill>
                <a:latin typeface="Times New Roman" panose="02020603050405020304" pitchFamily="18" charset="0"/>
                <a:cs typeface="Times New Roman" panose="02020603050405020304" pitchFamily="18" charset="0"/>
              </a:rPr>
              <a:t> gráfica </a:t>
            </a:r>
            <a:endParaRPr lang="en-US" b="0" i="1" cap="none">
              <a:solidFill>
                <a:schemeClr val="accent1">
                  <a:lumMod val="60000"/>
                  <a:lumOff val="4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Serie 1</c:v>
                </c:pt>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57E-4361-876D-3378D781339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257E-4361-876D-3378D781339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57E-4361-876D-3378D781339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257E-4361-876D-3378D781339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DE28-4772-9FDB-79C16C985FD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DE28-4772-9FDB-79C16C985FD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DE28-4772-9FDB-79C16C985F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bestFit"/>
              <c:showLegendKey val="0"/>
              <c:showVal val="1"/>
              <c:showCatName val="0"/>
              <c:showSerName val="0"/>
              <c:showPercent val="1"/>
              <c:showBubbleSize val="0"/>
              <c:extLst>
                <c:ext xmlns:c16="http://schemas.microsoft.com/office/drawing/2014/chart" uri="{C3380CC4-5D6E-409C-BE32-E72D297353CC}">
                  <c16:uniqueId val="{00000003-257E-4361-876D-3378D781339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DO"/>
                </a:p>
              </c:txPr>
              <c:dLblPos val="bestFit"/>
              <c:showLegendKey val="0"/>
              <c:showVal val="1"/>
              <c:showCatName val="0"/>
              <c:showSerName val="0"/>
              <c:showPercent val="1"/>
              <c:showBubbleSize val="0"/>
              <c:extLst>
                <c:ext xmlns:c16="http://schemas.microsoft.com/office/drawing/2014/chart" uri="{C3380CC4-5D6E-409C-BE32-E72D297353CC}">
                  <c16:uniqueId val="{00000004-257E-4361-876D-3378D7813398}"/>
                </c:ext>
              </c:extLst>
            </c:dLbl>
            <c:dLbl>
              <c:idx val="2"/>
              <c:layout>
                <c:manualLayout>
                  <c:x val="-8.0087524773689009E-2"/>
                  <c:y val="-4.967772864008437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DO"/>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7E-4361-876D-3378D781339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DO"/>
                </a:p>
              </c:txPr>
              <c:dLblPos val="bestFit"/>
              <c:showLegendKey val="0"/>
              <c:showVal val="1"/>
              <c:showCatName val="0"/>
              <c:showSerName val="0"/>
              <c:showPercent val="1"/>
              <c:showBubbleSize val="0"/>
              <c:extLst>
                <c:ext xmlns:c16="http://schemas.microsoft.com/office/drawing/2014/chart" uri="{C3380CC4-5D6E-409C-BE32-E72D297353CC}">
                  <c16:uniqueId val="{00000006-257E-4361-876D-3378D781339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DO"/>
                </a:p>
              </c:txPr>
              <c:dLblPos val="bestFit"/>
              <c:showLegendKey val="0"/>
              <c:showVal val="1"/>
              <c:showCatName val="0"/>
              <c:showSerName val="0"/>
              <c:showPercent val="1"/>
              <c:showBubbleSize val="0"/>
              <c:extLst>
                <c:ext xmlns:c16="http://schemas.microsoft.com/office/drawing/2014/chart" uri="{C3380CC4-5D6E-409C-BE32-E72D297353CC}">
                  <c16:uniqueId val="{00000018-DE28-4772-9FDB-79C16C985FD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DO"/>
                </a:p>
              </c:txPr>
              <c:dLblPos val="bestFit"/>
              <c:showLegendKey val="0"/>
              <c:showVal val="1"/>
              <c:showCatName val="0"/>
              <c:showSerName val="0"/>
              <c:showPercent val="1"/>
              <c:showBubbleSize val="0"/>
              <c:extLst>
                <c:ext xmlns:c16="http://schemas.microsoft.com/office/drawing/2014/chart" uri="{C3380CC4-5D6E-409C-BE32-E72D297353CC}">
                  <c16:uniqueId val="{00000019-DE28-4772-9FDB-79C16C985FD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DO"/>
                </a:p>
              </c:txPr>
              <c:dLblPos val="bestFit"/>
              <c:showLegendKey val="0"/>
              <c:showVal val="1"/>
              <c:showCatName val="0"/>
              <c:showSerName val="0"/>
              <c:showPercent val="1"/>
              <c:showBubbleSize val="0"/>
              <c:extLst>
                <c:ext xmlns:c16="http://schemas.microsoft.com/office/drawing/2014/chart" uri="{C3380CC4-5D6E-409C-BE32-E72D297353CC}">
                  <c16:uniqueId val="{0000001A-DE28-4772-9FDB-79C16C985FD6}"/>
                </c:ext>
              </c:extLst>
            </c:dLbl>
            <c:spPr>
              <a:noFill/>
              <a:ln>
                <a:noFill/>
              </a:ln>
              <a:effectLst/>
            </c:sp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Completadas en el SAIP</c:v>
                </c:pt>
                <c:pt idx="1">
                  <c:v>Entregadas en Oficina </c:v>
                </c:pt>
                <c:pt idx="2">
                  <c:v>Cerrada por requerimiento del ciudadano</c:v>
                </c:pt>
                <c:pt idx="3">
                  <c:v>Información incompleta por ciudadano</c:v>
                </c:pt>
                <c:pt idx="4">
                  <c:v>Rechazada por duplicidad de solicitud </c:v>
                </c:pt>
                <c:pt idx="5">
                  <c:v>Recibidas </c:v>
                </c:pt>
                <c:pt idx="6">
                  <c:v>Recopilando Informacion </c:v>
                </c:pt>
              </c:strCache>
            </c:strRef>
          </c:cat>
          <c:val>
            <c:numRef>
              <c:f>Hoja1!$B$2:$B$8</c:f>
              <c:numCache>
                <c:formatCode>General</c:formatCode>
                <c:ptCount val="7"/>
                <c:pt idx="0">
                  <c:v>384</c:v>
                </c:pt>
                <c:pt idx="1">
                  <c:v>2</c:v>
                </c:pt>
                <c:pt idx="2">
                  <c:v>10</c:v>
                </c:pt>
                <c:pt idx="3">
                  <c:v>24</c:v>
                </c:pt>
                <c:pt idx="4">
                  <c:v>3</c:v>
                </c:pt>
                <c:pt idx="5">
                  <c:v>4</c:v>
                </c:pt>
                <c:pt idx="6">
                  <c:v>20</c:v>
                </c:pt>
              </c:numCache>
            </c:numRef>
          </c:val>
          <c:extLst>
            <c:ext xmlns:c16="http://schemas.microsoft.com/office/drawing/2014/chart" uri="{C3380CC4-5D6E-409C-BE32-E72D297353CC}">
              <c16:uniqueId val="{00000000-257E-4361-876D-3378D7813398}"/>
            </c:ext>
          </c:extLst>
        </c:ser>
        <c:ser>
          <c:idx val="1"/>
          <c:order val="1"/>
          <c:tx>
            <c:strRef>
              <c:f>Hoja1!$C$1</c:f>
              <c:strCache>
                <c:ptCount val="1"/>
                <c:pt idx="0">
                  <c:v>Columna1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57E-4361-876D-3378D781339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257E-4361-876D-3378D781339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57E-4361-876D-3378D781339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257E-4361-876D-3378D781339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DE28-4772-9FDB-79C16C985FD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DE28-4772-9FDB-79C16C985FD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DE28-4772-9FDB-79C16C985F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7-257E-4361-876D-3378D781339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8-257E-4361-876D-3378D781339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9-257E-4361-876D-3378D781339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A-257E-4361-876D-3378D781339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1B-DE28-4772-9FDB-79C16C985FD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1C-DE28-4772-9FDB-79C16C985FD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1D-DE28-4772-9FDB-79C16C985FD6}"/>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Completadas en el SAIP</c:v>
                </c:pt>
                <c:pt idx="1">
                  <c:v>Entregadas en Oficina </c:v>
                </c:pt>
                <c:pt idx="2">
                  <c:v>Cerrada por requerimiento del ciudadano</c:v>
                </c:pt>
                <c:pt idx="3">
                  <c:v>Información incompleta por ciudadano</c:v>
                </c:pt>
                <c:pt idx="4">
                  <c:v>Rechazada por duplicidad de solicitud </c:v>
                </c:pt>
                <c:pt idx="5">
                  <c:v>Recibidas </c:v>
                </c:pt>
                <c:pt idx="6">
                  <c:v>Recopilando Informacion </c:v>
                </c:pt>
              </c:strCache>
            </c:strRef>
          </c:cat>
          <c:val>
            <c:numRef>
              <c:f>Hoja1!$C$2:$C$8</c:f>
              <c:numCache>
                <c:formatCode>General</c:formatCode>
                <c:ptCount val="7"/>
              </c:numCache>
            </c:numRef>
          </c:val>
          <c:extLst>
            <c:ext xmlns:c16="http://schemas.microsoft.com/office/drawing/2014/chart" uri="{C3380CC4-5D6E-409C-BE32-E72D297353CC}">
              <c16:uniqueId val="{00000001-257E-4361-876D-3378D7813398}"/>
            </c:ext>
          </c:extLst>
        </c:ser>
        <c:ser>
          <c:idx val="2"/>
          <c:order val="2"/>
          <c:tx>
            <c:strRef>
              <c:f>Hoja1!$D$1</c:f>
              <c:strCache>
                <c:ptCount val="1"/>
                <c:pt idx="0">
                  <c:v>Columna2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57E-4361-876D-3378D781339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257E-4361-876D-3378D781339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57E-4361-876D-3378D781339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257E-4361-876D-3378D781339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E-DE28-4772-9FDB-79C16C985FD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DE28-4772-9FDB-79C16C985FD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0-DE28-4772-9FDB-79C16C985F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B-257E-4361-876D-3378D781339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C-257E-4361-876D-3378D781339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D-257E-4361-876D-3378D781339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E-257E-4361-876D-3378D781339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1E-DE28-4772-9FDB-79C16C985FD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1F-DE28-4772-9FDB-79C16C985FD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20-DE28-4772-9FDB-79C16C985FD6}"/>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Completadas en el SAIP</c:v>
                </c:pt>
                <c:pt idx="1">
                  <c:v>Entregadas en Oficina </c:v>
                </c:pt>
                <c:pt idx="2">
                  <c:v>Cerrada por requerimiento del ciudadano</c:v>
                </c:pt>
                <c:pt idx="3">
                  <c:v>Información incompleta por ciudadano</c:v>
                </c:pt>
                <c:pt idx="4">
                  <c:v>Rechazada por duplicidad de solicitud </c:v>
                </c:pt>
                <c:pt idx="5">
                  <c:v>Recibidas </c:v>
                </c:pt>
                <c:pt idx="6">
                  <c:v>Recopilando Informacion </c:v>
                </c:pt>
              </c:strCache>
            </c:strRef>
          </c:cat>
          <c:val>
            <c:numRef>
              <c:f>Hoja1!$D$2:$D$8</c:f>
              <c:numCache>
                <c:formatCode>General</c:formatCode>
                <c:ptCount val="7"/>
              </c:numCache>
            </c:numRef>
          </c:val>
          <c:extLst>
            <c:ext xmlns:c16="http://schemas.microsoft.com/office/drawing/2014/chart" uri="{C3380CC4-5D6E-409C-BE32-E72D297353CC}">
              <c16:uniqueId val="{00000002-257E-4361-876D-3378D7813398}"/>
            </c:ext>
          </c:extLst>
        </c:ser>
        <c:dLbls>
          <c:dLblPos val="out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b="0" i="1" cap="none">
                <a:solidFill>
                  <a:schemeClr val="accent1">
                    <a:lumMod val="60000"/>
                    <a:lumOff val="40000"/>
                  </a:schemeClr>
                </a:solidFill>
                <a:latin typeface="Times New Roman" panose="02020603050405020304" pitchFamily="18" charset="0"/>
                <a:cs typeface="Times New Roman" panose="02020603050405020304" pitchFamily="18" charset="0"/>
              </a:rPr>
              <a:t>Ilustración</a:t>
            </a:r>
            <a:r>
              <a:rPr lang="en-US" b="0" i="1" cap="none" baseline="0">
                <a:solidFill>
                  <a:schemeClr val="accent1">
                    <a:lumMod val="60000"/>
                    <a:lumOff val="40000"/>
                  </a:schemeClr>
                </a:solidFill>
                <a:latin typeface="Times New Roman" panose="02020603050405020304" pitchFamily="18" charset="0"/>
                <a:cs typeface="Times New Roman" panose="02020603050405020304" pitchFamily="18" charset="0"/>
              </a:rPr>
              <a:t> Gráfica </a:t>
            </a:r>
            <a:endParaRPr lang="en-US" b="0" i="1" cap="none">
              <a:solidFill>
                <a:schemeClr val="accent1">
                  <a:lumMod val="60000"/>
                  <a:lumOff val="40000"/>
                </a:schemeClr>
              </a:solidFill>
              <a:latin typeface="Times New Roman" panose="02020603050405020304" pitchFamily="18" charset="0"/>
              <a:cs typeface="Times New Roman" panose="02020603050405020304" pitchFamily="18" charset="0"/>
            </a:endParaRPr>
          </a:p>
        </c:rich>
      </c:tx>
      <c:layout>
        <c:manualLayout>
          <c:xMode val="edge"/>
          <c:yMode val="edge"/>
          <c:x val="0.58594278340505768"/>
          <c:y val="3.5946978207144459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Por Genero </c:v>
                </c:pt>
              </c:strCache>
            </c:strRef>
          </c:tx>
          <c:dPt>
            <c:idx val="0"/>
            <c:bubble3D val="0"/>
            <c:spPr>
              <a:solidFill>
                <a:srgbClr val="CC99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357-44F7-9215-9FABEC6EC685}"/>
              </c:ext>
            </c:extLst>
          </c:dPt>
          <c:dPt>
            <c:idx val="1"/>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357-44F7-9215-9FABEC6EC68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357-44F7-9215-9FABEC6EC68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357-44F7-9215-9FABEC6EC68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357-44F7-9215-9FABEC6EC685}"/>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8185EB5-636F-43CD-9489-943901AA513C}" type="CATEGORYNAME">
                      <a:rPr lang="en-US">
                        <a:solidFill>
                          <a:sysClr val="windowText" lastClr="000000"/>
                        </a:solidFill>
                      </a:rPr>
                      <a:pPr>
                        <a:defRPr/>
                      </a:pPr>
                      <a:t>[NOMBRE DE CATEGORÍA]</a:t>
                    </a:fld>
                    <a:r>
                      <a:rPr lang="en-US" baseline="0"/>
                      <a:t>
</a:t>
                    </a:r>
                    <a:fld id="{520D1648-E98F-43D2-ABFC-B0F6A182CCB0}" type="PERCENTAGE">
                      <a:rPr lang="en-US" baseline="0"/>
                      <a:pPr>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57-44F7-9215-9FABEC6EC685}"/>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57E1723-D204-4CDB-9497-0CE7C756A182}" type="CATEGORYNAME">
                      <a:rPr lang="en-US">
                        <a:solidFill>
                          <a:schemeClr val="accent1">
                            <a:lumMod val="50000"/>
                          </a:schemeClr>
                        </a:solidFill>
                      </a:rPr>
                      <a:pPr>
                        <a:defRPr>
                          <a:solidFill>
                            <a:schemeClr val="accent1"/>
                          </a:solidFill>
                        </a:defRPr>
                      </a:pPr>
                      <a:t>[NOMBRE DE CATEGORÍA]</a:t>
                    </a:fld>
                    <a:r>
                      <a:rPr lang="en-US" baseline="0"/>
                      <a:t>
</a:t>
                    </a:r>
                    <a:fld id="{C4F0DC51-D397-40C6-8163-2C3283D95C4E}" type="PERCENTAGE">
                      <a:rPr lang="en-US" baseline="0"/>
                      <a:pPr>
                        <a:defRPr>
                          <a:solidFill>
                            <a:schemeClr val="accent1"/>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357-44F7-9215-9FABEC6EC68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5-1357-44F7-9215-9FABEC6EC68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7-1357-44F7-9215-9FABEC6EC68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9-1357-44F7-9215-9FABEC6EC68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4"/>
                <c:pt idx="0">
                  <c:v>15-19</c:v>
                </c:pt>
                <c:pt idx="1">
                  <c:v>20-29</c:v>
                </c:pt>
                <c:pt idx="2">
                  <c:v>30-39</c:v>
                </c:pt>
                <c:pt idx="3">
                  <c:v>40-49</c:v>
                </c:pt>
              </c:strCache>
            </c:strRef>
          </c:cat>
          <c:val>
            <c:numRef>
              <c:f>Hoja1!$B$2:$B$6</c:f>
              <c:numCache>
                <c:formatCode>General</c:formatCode>
                <c:ptCount val="5"/>
                <c:pt idx="0">
                  <c:v>2</c:v>
                </c:pt>
                <c:pt idx="1">
                  <c:v>25</c:v>
                </c:pt>
                <c:pt idx="2">
                  <c:v>40</c:v>
                </c:pt>
                <c:pt idx="3">
                  <c:v>18</c:v>
                </c:pt>
              </c:numCache>
            </c:numRef>
          </c:val>
          <c:extLst>
            <c:ext xmlns:c16="http://schemas.microsoft.com/office/drawing/2014/chart" uri="{C3380CC4-5D6E-409C-BE32-E72D297353CC}">
              <c16:uniqueId val="{00000008-1357-44F7-9215-9FABEC6EC68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1"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r>
              <a:rPr lang="es-DO" b="0" i="1">
                <a:solidFill>
                  <a:schemeClr val="accent1">
                    <a:lumMod val="75000"/>
                  </a:schemeClr>
                </a:solidFill>
                <a:latin typeface="Times New Roman" panose="02020603050405020304" pitchFamily="18" charset="0"/>
                <a:cs typeface="Times New Roman" panose="02020603050405020304" pitchFamily="18" charset="0"/>
              </a:rPr>
              <a:t>Ilustración Gráfica</a:t>
            </a:r>
          </a:p>
        </c:rich>
      </c:tx>
      <c:overlay val="0"/>
      <c:spPr>
        <a:noFill/>
        <a:ln>
          <a:noFill/>
        </a:ln>
        <a:effectLst/>
      </c:spPr>
      <c:txPr>
        <a:bodyPr rot="0" spcFirstLastPara="1" vertOverflow="ellipsis" vert="horz" wrap="square" anchor="ctr" anchorCtr="1"/>
        <a:lstStyle/>
        <a:p>
          <a:pPr>
            <a:defRPr sz="1600" b="0" i="1"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Columna1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Hoja1!$A$2:$A$13</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32</c:v>
                </c:pt>
                <c:pt idx="1">
                  <c:v>33</c:v>
                </c:pt>
                <c:pt idx="2">
                  <c:v>44</c:v>
                </c:pt>
                <c:pt idx="3">
                  <c:v>36</c:v>
                </c:pt>
                <c:pt idx="4">
                  <c:v>29</c:v>
                </c:pt>
                <c:pt idx="5">
                  <c:v>38</c:v>
                </c:pt>
                <c:pt idx="6">
                  <c:v>42</c:v>
                </c:pt>
                <c:pt idx="7">
                  <c:v>35</c:v>
                </c:pt>
                <c:pt idx="8">
                  <c:v>36</c:v>
                </c:pt>
                <c:pt idx="9">
                  <c:v>53</c:v>
                </c:pt>
                <c:pt idx="10">
                  <c:v>32</c:v>
                </c:pt>
                <c:pt idx="11">
                  <c:v>37</c:v>
                </c:pt>
              </c:numCache>
            </c:numRef>
          </c:val>
          <c:extLst>
            <c:ext xmlns:c16="http://schemas.microsoft.com/office/drawing/2014/chart" uri="{C3380CC4-5D6E-409C-BE32-E72D297353CC}">
              <c16:uniqueId val="{00000000-9A5C-48A6-ACE2-6211F26CE1B2}"/>
            </c:ext>
          </c:extLst>
        </c:ser>
        <c:ser>
          <c:idx val="1"/>
          <c:order val="1"/>
          <c:tx>
            <c:strRef>
              <c:f>Hoja1!$C$1</c:f>
              <c:strCache>
                <c:ptCount val="1"/>
                <c:pt idx="0">
                  <c:v>Columna2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Hoja1!$A$2:$A$13</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numCache>
            </c:numRef>
          </c:val>
          <c:extLst>
            <c:ext xmlns:c16="http://schemas.microsoft.com/office/drawing/2014/chart" uri="{C3380CC4-5D6E-409C-BE32-E72D297353CC}">
              <c16:uniqueId val="{00000001-9A5C-48A6-ACE2-6211F26CE1B2}"/>
            </c:ext>
          </c:extLst>
        </c:ser>
        <c:ser>
          <c:idx val="2"/>
          <c:order val="2"/>
          <c:tx>
            <c:strRef>
              <c:f>Hoja1!$D$1</c:f>
              <c:strCache>
                <c:ptCount val="1"/>
                <c:pt idx="0">
                  <c:v>Columna3</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glow rad="63500">
                <a:schemeClr val="accent1">
                  <a:lumMod val="60000"/>
                  <a:lumOff val="40000"/>
                  <a:alpha val="40000"/>
                </a:schemeClr>
              </a:glow>
            </a:effectLst>
            <a:scene3d>
              <a:camera prst="orthographicFront"/>
              <a:lightRig rig="threePt" dir="t"/>
            </a:scene3d>
            <a:sp3d>
              <a:bevelT w="114300" prst="artDeco"/>
              <a:bevelB/>
            </a:sp3d>
          </c:spPr>
          <c:invertIfNegative val="0"/>
          <c:cat>
            <c:strRef>
              <c:f>Hoja1!$A$2:$A$13</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Hoja1!$D$2:$D$13</c:f>
              <c:numCache>
                <c:formatCode>General</c:formatCode>
                <c:ptCount val="12"/>
              </c:numCache>
            </c:numRef>
          </c:val>
          <c:extLst>
            <c:ext xmlns:c16="http://schemas.microsoft.com/office/drawing/2014/chart" uri="{C3380CC4-5D6E-409C-BE32-E72D297353CC}">
              <c16:uniqueId val="{00000002-9A5C-48A6-ACE2-6211F26CE1B2}"/>
            </c:ext>
          </c:extLst>
        </c:ser>
        <c:dLbls>
          <c:showLegendKey val="0"/>
          <c:showVal val="0"/>
          <c:showCatName val="0"/>
          <c:showSerName val="0"/>
          <c:showPercent val="0"/>
          <c:showBubbleSize val="0"/>
        </c:dLbls>
        <c:gapWidth val="100"/>
        <c:shape val="box"/>
        <c:axId val="543833928"/>
        <c:axId val="543832288"/>
        <c:axId val="0"/>
      </c:bar3DChart>
      <c:catAx>
        <c:axId val="543833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43832288"/>
        <c:crosses val="autoZero"/>
        <c:auto val="1"/>
        <c:lblAlgn val="ctr"/>
        <c:lblOffset val="100"/>
        <c:noMultiLvlLbl val="0"/>
      </c:catAx>
      <c:valAx>
        <c:axId val="54383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43833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b="0" i="1" cap="none">
                <a:solidFill>
                  <a:schemeClr val="accent1">
                    <a:lumMod val="60000"/>
                    <a:lumOff val="40000"/>
                  </a:schemeClr>
                </a:solidFill>
                <a:latin typeface="Times New Roman" panose="02020603050405020304" pitchFamily="18" charset="0"/>
                <a:cs typeface="Times New Roman" panose="02020603050405020304" pitchFamily="18" charset="0"/>
              </a:rPr>
              <a:t>Ilustración</a:t>
            </a:r>
            <a:r>
              <a:rPr lang="en-US" b="0" i="1" cap="none" baseline="0">
                <a:solidFill>
                  <a:schemeClr val="accent1">
                    <a:lumMod val="60000"/>
                    <a:lumOff val="40000"/>
                  </a:schemeClr>
                </a:solidFill>
                <a:latin typeface="Times New Roman" panose="02020603050405020304" pitchFamily="18" charset="0"/>
                <a:cs typeface="Times New Roman" panose="02020603050405020304" pitchFamily="18" charset="0"/>
              </a:rPr>
              <a:t> Gráfica </a:t>
            </a:r>
            <a:endParaRPr lang="en-US" b="0" i="1" cap="none">
              <a:solidFill>
                <a:schemeClr val="accent1">
                  <a:lumMod val="60000"/>
                  <a:lumOff val="4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Por Genero </c:v>
                </c:pt>
              </c:strCache>
            </c:strRef>
          </c:tx>
          <c:dPt>
            <c:idx val="0"/>
            <c:bubble3D val="0"/>
            <c:spPr>
              <a:solidFill>
                <a:srgbClr val="CC99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F46-4DF6-86EA-BE1C8F8F3DD4}"/>
              </c:ext>
            </c:extLst>
          </c:dPt>
          <c:dPt>
            <c:idx val="1"/>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AF46-4DF6-86EA-BE1C8F8F3DD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F46-4DF6-86EA-BE1C8F8F3DD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AF46-4DF6-86EA-BE1C8F8F3DD4}"/>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8185EB5-636F-43CD-9489-943901AA513C}" type="CATEGORYNAME">
                      <a:rPr lang="en-US">
                        <a:solidFill>
                          <a:sysClr val="windowText" lastClr="000000"/>
                        </a:solidFill>
                      </a:rPr>
                      <a:pPr>
                        <a:defRPr/>
                      </a:pPr>
                      <a:t>[NOMBRE DE CATEGORÍA]</a:t>
                    </a:fld>
                    <a:r>
                      <a:rPr lang="en-US" baseline="0"/>
                      <a:t>
</a:t>
                    </a:r>
                    <a:fld id="{520D1648-E98F-43D2-ABFC-B0F6A182CCB0}" type="PERCENTAGE">
                      <a:rPr lang="en-US" baseline="0"/>
                      <a:pPr>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F46-4DF6-86EA-BE1C8F8F3DD4}"/>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57E1723-D204-4CDB-9497-0CE7C756A182}" type="CATEGORYNAME">
                      <a:rPr lang="en-US">
                        <a:solidFill>
                          <a:schemeClr val="accent1">
                            <a:lumMod val="50000"/>
                          </a:schemeClr>
                        </a:solidFill>
                      </a:rPr>
                      <a:pPr>
                        <a:defRPr>
                          <a:solidFill>
                            <a:schemeClr val="accent1"/>
                          </a:solidFill>
                        </a:defRPr>
                      </a:pPr>
                      <a:t>[NOMBRE DE CATEGORÍA]</a:t>
                    </a:fld>
                    <a:r>
                      <a:rPr lang="en-US" baseline="0"/>
                      <a:t>
</a:t>
                    </a:r>
                    <a:fld id="{C4F0DC51-D397-40C6-8163-2C3283D95C4E}" type="PERCENTAGE">
                      <a:rPr lang="en-US" baseline="0"/>
                      <a:pPr>
                        <a:defRPr>
                          <a:solidFill>
                            <a:schemeClr val="accent1"/>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F46-4DF6-86EA-BE1C8F8F3DD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3-AF46-4DF6-86EA-BE1C8F8F3DD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4-AF46-4DF6-86EA-BE1C8F8F3DD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Femenino</c:v>
                </c:pt>
                <c:pt idx="1">
                  <c:v>Masculino</c:v>
                </c:pt>
                <c:pt idx="2">
                  <c:v>Vacio </c:v>
                </c:pt>
              </c:strCache>
            </c:strRef>
          </c:cat>
          <c:val>
            <c:numRef>
              <c:f>Hoja1!$B$2:$B$5</c:f>
              <c:numCache>
                <c:formatCode>General</c:formatCode>
                <c:ptCount val="4"/>
                <c:pt idx="0">
                  <c:v>140</c:v>
                </c:pt>
                <c:pt idx="1">
                  <c:v>277</c:v>
                </c:pt>
                <c:pt idx="2">
                  <c:v>30</c:v>
                </c:pt>
              </c:numCache>
            </c:numRef>
          </c:val>
          <c:extLst>
            <c:ext xmlns:c16="http://schemas.microsoft.com/office/drawing/2014/chart" uri="{C3380CC4-5D6E-409C-BE32-E72D297353CC}">
              <c16:uniqueId val="{00000000-AF46-4DF6-86EA-BE1C8F8F3DD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0" i="1" u="none" strike="noStrike" kern="1200" cap="none" baseline="0">
                <a:solidFill>
                  <a:schemeClr val="accent1">
                    <a:lumMod val="60000"/>
                    <a:lumOff val="40000"/>
                  </a:schemeClr>
                </a:solidFill>
                <a:latin typeface="Times New Roman" panose="02020603050405020304" pitchFamily="18" charset="0"/>
                <a:ea typeface="+mn-ea"/>
                <a:cs typeface="Times New Roman" panose="02020603050405020304" pitchFamily="18" charset="0"/>
              </a:defRPr>
            </a:pPr>
            <a:r>
              <a:rPr lang="en-US" b="0" i="1" cap="none">
                <a:solidFill>
                  <a:schemeClr val="accent1">
                    <a:lumMod val="60000"/>
                    <a:lumOff val="40000"/>
                  </a:schemeClr>
                </a:solidFill>
                <a:latin typeface="Times New Roman" panose="02020603050405020304" pitchFamily="18" charset="0"/>
                <a:cs typeface="Times New Roman" panose="02020603050405020304" pitchFamily="18" charset="0"/>
              </a:rPr>
              <a:t>Ilustración gráfica </a:t>
            </a:r>
          </a:p>
        </c:rich>
      </c:tx>
      <c:overlay val="0"/>
      <c:spPr>
        <a:noFill/>
        <a:ln>
          <a:noFill/>
        </a:ln>
        <a:effectLst/>
      </c:spPr>
      <c:txPr>
        <a:bodyPr rot="0" spcFirstLastPara="1" vertOverflow="ellipsis" vert="horz" wrap="square" anchor="ctr" anchorCtr="1"/>
        <a:lstStyle/>
        <a:p>
          <a:pPr>
            <a:defRPr sz="1600" b="0" i="1" u="none" strike="noStrike" kern="1200" cap="none" baseline="0">
              <a:solidFill>
                <a:schemeClr val="accent1">
                  <a:lumMod val="60000"/>
                  <a:lumOff val="40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547898947501284E-2"/>
          <c:y val="0.31142914734932475"/>
          <c:w val="0.81621615935282643"/>
          <c:h val="0.6856682120540214"/>
        </c:manualLayout>
      </c:layout>
      <c:pie3DChart>
        <c:varyColors val="1"/>
        <c:ser>
          <c:idx val="0"/>
          <c:order val="0"/>
          <c:tx>
            <c:strRef>
              <c:f>Hoja1!$B$1</c:f>
              <c:strCache>
                <c:ptCount val="1"/>
                <c:pt idx="0">
                  <c:v>Cantidad </c:v>
                </c:pt>
              </c:strCache>
            </c:strRef>
          </c:tx>
          <c:dPt>
            <c:idx val="0"/>
            <c:bubble3D val="0"/>
            <c:spPr>
              <a:solidFill>
                <a:schemeClr val="accent5">
                  <a:shade val="4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E808-49F3-A035-9D2D3BF1B592}"/>
              </c:ext>
            </c:extLst>
          </c:dPt>
          <c:dPt>
            <c:idx val="1"/>
            <c:bubble3D val="0"/>
            <c:spPr>
              <a:solidFill>
                <a:schemeClr val="accent5">
                  <a:shade val="61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808-49F3-A035-9D2D3BF1B592}"/>
              </c:ext>
            </c:extLst>
          </c:dPt>
          <c:dPt>
            <c:idx val="2"/>
            <c:bubble3D val="0"/>
            <c:spPr>
              <a:solidFill>
                <a:schemeClr val="accent5">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E808-49F3-A035-9D2D3BF1B592}"/>
              </c:ext>
            </c:extLst>
          </c:dPt>
          <c:dPt>
            <c:idx val="3"/>
            <c:bubble3D val="0"/>
            <c:spPr>
              <a:solidFill>
                <a:schemeClr val="accent5">
                  <a:shade val="9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808-49F3-A035-9D2D3BF1B592}"/>
              </c:ext>
            </c:extLst>
          </c:dPt>
          <c:dPt>
            <c:idx val="4"/>
            <c:bubble3D val="0"/>
            <c:spPr>
              <a:solidFill>
                <a:schemeClr val="accent5">
                  <a:tint val="9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E808-49F3-A035-9D2D3BF1B592}"/>
              </c:ext>
            </c:extLst>
          </c:dPt>
          <c:dPt>
            <c:idx val="5"/>
            <c:bubble3D val="0"/>
            <c:spPr>
              <a:solidFill>
                <a:schemeClr val="accent5">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808-49F3-A035-9D2D3BF1B592}"/>
              </c:ext>
            </c:extLst>
          </c:dPt>
          <c:dPt>
            <c:idx val="6"/>
            <c:bubble3D val="0"/>
            <c:spPr>
              <a:solidFill>
                <a:schemeClr val="accent5">
                  <a:tint val="6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E808-49F3-A035-9D2D3BF1B592}"/>
              </c:ext>
            </c:extLst>
          </c:dPt>
          <c:dPt>
            <c:idx val="7"/>
            <c:bubble3D val="0"/>
            <c:spPr>
              <a:solidFill>
                <a:schemeClr val="accent5">
                  <a:tint val="4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808-49F3-A035-9D2D3BF1B59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hade val="45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0-E808-49F3-A035-9D2D3BF1B59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hade val="61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1-E808-49F3-A035-9D2D3BF1B59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hade val="76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2-E808-49F3-A035-9D2D3BF1B59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hade val="92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3-E808-49F3-A035-9D2D3BF1B59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tint val="93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4-E808-49F3-A035-9D2D3BF1B59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tint val="77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5-E808-49F3-A035-9D2D3BF1B592}"/>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tint val="62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6-E808-49F3-A035-9D2D3BF1B592}"/>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tint val="46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7-E808-49F3-A035-9D2D3BF1B59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Hoja1!$A$2:$A$9</c:f>
              <c:strCache>
                <c:ptCount val="8"/>
                <c:pt idx="0">
                  <c:v>20 o menos </c:v>
                </c:pt>
                <c:pt idx="1">
                  <c:v>21-24 años </c:v>
                </c:pt>
                <c:pt idx="2">
                  <c:v>25-30 años </c:v>
                </c:pt>
                <c:pt idx="3">
                  <c:v>31-40 años </c:v>
                </c:pt>
                <c:pt idx="4">
                  <c:v>41-50 años </c:v>
                </c:pt>
                <c:pt idx="5">
                  <c:v>Sobre los 50 años </c:v>
                </c:pt>
                <c:pt idx="6">
                  <c:v>No definido </c:v>
                </c:pt>
                <c:pt idx="7">
                  <c:v>Vacias </c:v>
                </c:pt>
              </c:strCache>
            </c:strRef>
          </c:cat>
          <c:val>
            <c:numRef>
              <c:f>Hoja1!$B$2:$B$9</c:f>
              <c:numCache>
                <c:formatCode>General</c:formatCode>
                <c:ptCount val="8"/>
                <c:pt idx="0">
                  <c:v>11</c:v>
                </c:pt>
                <c:pt idx="1">
                  <c:v>51</c:v>
                </c:pt>
                <c:pt idx="2">
                  <c:v>58</c:v>
                </c:pt>
                <c:pt idx="3">
                  <c:v>87</c:v>
                </c:pt>
                <c:pt idx="4">
                  <c:v>102</c:v>
                </c:pt>
                <c:pt idx="5">
                  <c:v>104</c:v>
                </c:pt>
                <c:pt idx="6">
                  <c:v>4</c:v>
                </c:pt>
                <c:pt idx="7">
                  <c:v>30</c:v>
                </c:pt>
              </c:numCache>
            </c:numRef>
          </c:val>
          <c:extLst>
            <c:ext xmlns:c16="http://schemas.microsoft.com/office/drawing/2014/chart" uri="{C3380CC4-5D6E-409C-BE32-E72D297353CC}">
              <c16:uniqueId val="{00000000-280B-45B3-B6D7-C9C33388EF4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Hoja1!$B$1</c:f>
              <c:strCache>
                <c:ptCount val="1"/>
                <c:pt idx="0">
                  <c:v>Serie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Hoja1!$A$2:$A$38</c:f>
              <c:strCache>
                <c:ptCount val="37"/>
                <c:pt idx="0">
                  <c:v>Abogado </c:v>
                </c:pt>
                <c:pt idx="1">
                  <c:v>Administradora </c:v>
                </c:pt>
                <c:pt idx="2">
                  <c:v>Administrativa/o comercial</c:v>
                </c:pt>
                <c:pt idx="3">
                  <c:v>Administrativa/o de gestión y personal</c:v>
                </c:pt>
                <c:pt idx="4">
                  <c:v>Agente de seguros</c:v>
                </c:pt>
                <c:pt idx="5">
                  <c:v>Agrónoma/o</c:v>
                </c:pt>
                <c:pt idx="6">
                  <c:v>Analista de mercados</c:v>
                </c:pt>
                <c:pt idx="7">
                  <c:v>Arquitecta/o, técnica/o</c:v>
                </c:pt>
                <c:pt idx="8">
                  <c:v>Consultor/a empresarial</c:v>
                </c:pt>
                <c:pt idx="9">
                  <c:v>Contable</c:v>
                </c:pt>
                <c:pt idx="10">
                  <c:v>Decoradora</c:v>
                </c:pt>
                <c:pt idx="11">
                  <c:v>Diseño Grafico</c:v>
                </c:pt>
                <c:pt idx="12">
                  <c:v>Economista</c:v>
                </c:pt>
                <c:pt idx="13">
                  <c:v>Educador/a infantil</c:v>
                </c:pt>
                <c:pt idx="14">
                  <c:v>Electricista</c:v>
                </c:pt>
                <c:pt idx="15">
                  <c:v>Estadística/o</c:v>
                </c:pt>
                <c:pt idx="16">
                  <c:v>Esteticista</c:v>
                </c:pt>
                <c:pt idx="17">
                  <c:v>Estudiante</c:v>
                </c:pt>
                <c:pt idx="18">
                  <c:v>Geógrafa/o</c:v>
                </c:pt>
                <c:pt idx="19">
                  <c:v>Gerente de empresas</c:v>
                </c:pt>
                <c:pt idx="20">
                  <c:v>Informática </c:v>
                </c:pt>
                <c:pt idx="21">
                  <c:v>Ingeniero/ a aerodinámica </c:v>
                </c:pt>
                <c:pt idx="22">
                  <c:v>Ingeniera/o en obras públicas</c:v>
                </c:pt>
                <c:pt idx="23">
                  <c:v>ninguno</c:v>
                </c:pt>
                <c:pt idx="24">
                  <c:v>Otro </c:v>
                </c:pt>
                <c:pt idx="25">
                  <c:v>Periodista</c:v>
                </c:pt>
                <c:pt idx="26">
                  <c:v>Profesor/a</c:v>
                </c:pt>
                <c:pt idx="27">
                  <c:v>Psicóloga/o</c:v>
                </c:pt>
                <c:pt idx="28">
                  <c:v>Publicitaria/o</c:v>
                </c:pt>
                <c:pt idx="29">
                  <c:v>Secretario/a</c:v>
                </c:pt>
                <c:pt idx="30">
                  <c:v>Socióloga/o</c:v>
                </c:pt>
                <c:pt idx="31">
                  <c:v>Técnica/o en electrónica</c:v>
                </c:pt>
                <c:pt idx="32">
                  <c:v>Técnica/o en informática</c:v>
                </c:pt>
                <c:pt idx="33">
                  <c:v>Topógrafa/o</c:v>
                </c:pt>
                <c:pt idx="34">
                  <c:v>Traductor/a</c:v>
                </c:pt>
                <c:pt idx="35">
                  <c:v>Vacías </c:v>
                </c:pt>
                <c:pt idx="36">
                  <c:v>Otros </c:v>
                </c:pt>
              </c:strCache>
            </c:strRef>
          </c:cat>
          <c:val>
            <c:numRef>
              <c:f>Hoja1!$B$2:$B$38</c:f>
              <c:numCache>
                <c:formatCode>General</c:formatCode>
                <c:ptCount val="37"/>
                <c:pt idx="0">
                  <c:v>95</c:v>
                </c:pt>
                <c:pt idx="1">
                  <c:v>3</c:v>
                </c:pt>
                <c:pt idx="2">
                  <c:v>14</c:v>
                </c:pt>
                <c:pt idx="3">
                  <c:v>3</c:v>
                </c:pt>
                <c:pt idx="4">
                  <c:v>1</c:v>
                </c:pt>
                <c:pt idx="5">
                  <c:v>3</c:v>
                </c:pt>
                <c:pt idx="6">
                  <c:v>3</c:v>
                </c:pt>
                <c:pt idx="7">
                  <c:v>12</c:v>
                </c:pt>
                <c:pt idx="8">
                  <c:v>3</c:v>
                </c:pt>
                <c:pt idx="9">
                  <c:v>47</c:v>
                </c:pt>
                <c:pt idx="10">
                  <c:v>5</c:v>
                </c:pt>
                <c:pt idx="11">
                  <c:v>1</c:v>
                </c:pt>
                <c:pt idx="12">
                  <c:v>13</c:v>
                </c:pt>
                <c:pt idx="13">
                  <c:v>2</c:v>
                </c:pt>
                <c:pt idx="14">
                  <c:v>1</c:v>
                </c:pt>
                <c:pt idx="15">
                  <c:v>2</c:v>
                </c:pt>
                <c:pt idx="16">
                  <c:v>1</c:v>
                </c:pt>
                <c:pt idx="17">
                  <c:v>15</c:v>
                </c:pt>
                <c:pt idx="18">
                  <c:v>1</c:v>
                </c:pt>
                <c:pt idx="19">
                  <c:v>7</c:v>
                </c:pt>
                <c:pt idx="20">
                  <c:v>1</c:v>
                </c:pt>
                <c:pt idx="21">
                  <c:v>4</c:v>
                </c:pt>
                <c:pt idx="22">
                  <c:v>47</c:v>
                </c:pt>
                <c:pt idx="23">
                  <c:v>13</c:v>
                </c:pt>
                <c:pt idx="24">
                  <c:v>65</c:v>
                </c:pt>
                <c:pt idx="25">
                  <c:v>27</c:v>
                </c:pt>
                <c:pt idx="26">
                  <c:v>4</c:v>
                </c:pt>
                <c:pt idx="27">
                  <c:v>2</c:v>
                </c:pt>
                <c:pt idx="28">
                  <c:v>7</c:v>
                </c:pt>
                <c:pt idx="29">
                  <c:v>6</c:v>
                </c:pt>
                <c:pt idx="30">
                  <c:v>1</c:v>
                </c:pt>
                <c:pt idx="31">
                  <c:v>1</c:v>
                </c:pt>
                <c:pt idx="32">
                  <c:v>3</c:v>
                </c:pt>
                <c:pt idx="33">
                  <c:v>2</c:v>
                </c:pt>
                <c:pt idx="34">
                  <c:v>2</c:v>
                </c:pt>
                <c:pt idx="35">
                  <c:v>30</c:v>
                </c:pt>
              </c:numCache>
            </c:numRef>
          </c:val>
          <c:extLst>
            <c:ext xmlns:c16="http://schemas.microsoft.com/office/drawing/2014/chart" uri="{C3380CC4-5D6E-409C-BE32-E72D297353CC}">
              <c16:uniqueId val="{00000000-D5E7-4A0F-BBDB-82C5B1EB4003}"/>
            </c:ext>
          </c:extLst>
        </c:ser>
        <c:dLbls>
          <c:showLegendKey val="0"/>
          <c:showVal val="0"/>
          <c:showCatName val="0"/>
          <c:showSerName val="0"/>
          <c:showPercent val="0"/>
          <c:showBubbleSize val="0"/>
        </c:dLbls>
        <c:gapWidth val="150"/>
        <c:shape val="box"/>
        <c:axId val="571935152"/>
        <c:axId val="571933840"/>
        <c:axId val="0"/>
      </c:bar3DChart>
      <c:catAx>
        <c:axId val="5719351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571933840"/>
        <c:crosses val="autoZero"/>
        <c:auto val="1"/>
        <c:lblAlgn val="ctr"/>
        <c:lblOffset val="100"/>
        <c:noMultiLvlLbl val="0"/>
      </c:catAx>
      <c:valAx>
        <c:axId val="571933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1935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Ilustracción Gráfica</a:t>
            </a:r>
          </a:p>
          <a:p>
            <a:pPr>
              <a:defRPr/>
            </a:pPr>
            <a:endParaRPr lang="en-US"/>
          </a:p>
        </c:rich>
      </c:tx>
      <c:layout>
        <c:manualLayout>
          <c:xMode val="edge"/>
          <c:yMode val="edge"/>
          <c:x val="0.34539040451552211"/>
          <c:y val="6.4503124370086679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Transparencia </c:v>
                </c:pt>
              </c:strCache>
            </c:strRef>
          </c:tx>
          <c:spPr>
            <a:solidFill>
              <a:schemeClr val="accent1"/>
            </a:solidFill>
            <a:ln>
              <a:noFill/>
            </a:ln>
            <a:effectLst/>
            <a:sp3d/>
          </c:spPr>
          <c:invertIfNegative val="0"/>
          <c:dLbls>
            <c:dLbl>
              <c:idx val="0"/>
              <c:layout>
                <c:manualLayout>
                  <c:x val="7.0555032925681818E-3"/>
                  <c:y val="-5.2408788550695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64-4CF2-9F47-50CBD99242D4}"/>
                </c:ext>
              </c:extLst>
            </c:dLbl>
            <c:dLbl>
              <c:idx val="1"/>
              <c:layout>
                <c:manualLayout>
                  <c:x val="0"/>
                  <c:y val="-2.4188671638782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64-4CF2-9F47-50CBD99242D4}"/>
                </c:ext>
              </c:extLst>
            </c:dLbl>
            <c:dLbl>
              <c:idx val="2"/>
              <c:layout>
                <c:manualLayout>
                  <c:x val="2.3518344308560675E-3"/>
                  <c:y val="-1.612578109252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64-4CF2-9F47-50CBD99242D4}"/>
                </c:ext>
              </c:extLst>
            </c:dLbl>
            <c:dLbl>
              <c:idx val="3"/>
              <c:layout>
                <c:manualLayout>
                  <c:x val="-8.6232932961189039E-17"/>
                  <c:y val="-1.2094335819391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64-4CF2-9F47-50CBD99242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Enero</c:v>
                </c:pt>
                <c:pt idx="1">
                  <c:v>Febrero</c:v>
                </c:pt>
                <c:pt idx="2">
                  <c:v>Marzo</c:v>
                </c:pt>
                <c:pt idx="3">
                  <c:v>Abril </c:v>
                </c:pt>
                <c:pt idx="4">
                  <c:v>Mayo</c:v>
                </c:pt>
                <c:pt idx="5">
                  <c:v>Junio </c:v>
                </c:pt>
              </c:strCache>
            </c:strRef>
          </c:cat>
          <c:val>
            <c:numRef>
              <c:f>Hoja1!$B$2:$B$7</c:f>
              <c:numCache>
                <c:formatCode>General</c:formatCode>
                <c:ptCount val="6"/>
                <c:pt idx="0">
                  <c:v>75</c:v>
                </c:pt>
                <c:pt idx="1">
                  <c:v>87</c:v>
                </c:pt>
                <c:pt idx="2">
                  <c:v>90</c:v>
                </c:pt>
                <c:pt idx="3">
                  <c:v>94</c:v>
                </c:pt>
                <c:pt idx="4">
                  <c:v>96</c:v>
                </c:pt>
                <c:pt idx="5">
                  <c:v>95</c:v>
                </c:pt>
              </c:numCache>
            </c:numRef>
          </c:val>
          <c:extLst>
            <c:ext xmlns:c16="http://schemas.microsoft.com/office/drawing/2014/chart" uri="{C3380CC4-5D6E-409C-BE32-E72D297353CC}">
              <c16:uniqueId val="{00000004-CE64-4CF2-9F47-50CBD99242D4}"/>
            </c:ext>
          </c:extLst>
        </c:ser>
        <c:dLbls>
          <c:showLegendKey val="0"/>
          <c:showVal val="0"/>
          <c:showCatName val="0"/>
          <c:showSerName val="0"/>
          <c:showPercent val="0"/>
          <c:showBubbleSize val="0"/>
        </c:dLbls>
        <c:gapWidth val="150"/>
        <c:shape val="box"/>
        <c:axId val="727283208"/>
        <c:axId val="727290096"/>
        <c:axId val="628374816"/>
      </c:bar3DChart>
      <c:catAx>
        <c:axId val="727283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DO"/>
          </a:p>
        </c:txPr>
        <c:crossAx val="727290096"/>
        <c:crosses val="autoZero"/>
        <c:auto val="1"/>
        <c:lblAlgn val="ctr"/>
        <c:lblOffset val="100"/>
        <c:noMultiLvlLbl val="0"/>
      </c:catAx>
      <c:valAx>
        <c:axId val="727290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27283208"/>
        <c:crosses val="autoZero"/>
        <c:crossBetween val="between"/>
      </c:valAx>
      <c:serAx>
        <c:axId val="6283748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2729009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Ilustración Gráfica</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Informe Grafico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Quejas recibidas</c:v>
                </c:pt>
                <c:pt idx="1">
                  <c:v>Reclamaciones</c:v>
                </c:pt>
                <c:pt idx="2">
                  <c:v>Denuncias </c:v>
                </c:pt>
                <c:pt idx="3">
                  <c:v>Sugerencias</c:v>
                </c:pt>
                <c:pt idx="4">
                  <c:v>Total Solicitudes</c:v>
                </c:pt>
              </c:strCache>
            </c:strRef>
          </c:cat>
          <c:val>
            <c:numRef>
              <c:f>Hoja1!$B$2:$B$6</c:f>
              <c:numCache>
                <c:formatCode>General</c:formatCode>
                <c:ptCount val="5"/>
                <c:pt idx="0">
                  <c:v>79</c:v>
                </c:pt>
                <c:pt idx="1">
                  <c:v>3</c:v>
                </c:pt>
                <c:pt idx="2">
                  <c:v>0</c:v>
                </c:pt>
                <c:pt idx="3">
                  <c:v>3</c:v>
                </c:pt>
                <c:pt idx="4">
                  <c:v>85</c:v>
                </c:pt>
              </c:numCache>
            </c:numRef>
          </c:val>
          <c:extLst>
            <c:ext xmlns:c16="http://schemas.microsoft.com/office/drawing/2014/chart" uri="{C3380CC4-5D6E-409C-BE32-E72D297353CC}">
              <c16:uniqueId val="{00000000-FAB4-41AC-B1A6-63A0378C2B9A}"/>
            </c:ext>
          </c:extLst>
        </c:ser>
        <c:dLbls>
          <c:showLegendKey val="0"/>
          <c:showVal val="0"/>
          <c:showCatName val="0"/>
          <c:showSerName val="0"/>
          <c:showPercent val="0"/>
          <c:showBubbleSize val="0"/>
        </c:dLbls>
        <c:gapWidth val="150"/>
        <c:shape val="box"/>
        <c:axId val="722765688"/>
        <c:axId val="722766016"/>
        <c:axId val="380996120"/>
      </c:bar3DChart>
      <c:catAx>
        <c:axId val="722765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DO"/>
          </a:p>
        </c:txPr>
        <c:crossAx val="722766016"/>
        <c:crosses val="autoZero"/>
        <c:auto val="1"/>
        <c:lblAlgn val="ctr"/>
        <c:lblOffset val="100"/>
        <c:noMultiLvlLbl val="0"/>
      </c:catAx>
      <c:valAx>
        <c:axId val="7227660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22765688"/>
        <c:crosses val="autoZero"/>
        <c:crossBetween val="between"/>
      </c:valAx>
      <c:serAx>
        <c:axId val="3809961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2276601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5">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333-4F20-8A50-16F3E6BAEC7E}"/>
              </c:ext>
            </c:extLst>
          </c:dPt>
          <c:dPt>
            <c:idx val="1"/>
            <c:bubble3D val="0"/>
            <c:spPr>
              <a:solidFill>
                <a:schemeClr val="accent5">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333-4F20-8A50-16F3E6BAEC7E}"/>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333-4F20-8A50-16F3E6BAEC7E}"/>
              </c:ext>
            </c:extLst>
          </c:dPt>
          <c:dPt>
            <c:idx val="3"/>
            <c:bubble3D val="0"/>
            <c:spPr>
              <a:solidFill>
                <a:schemeClr val="accent5">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333-4F20-8A50-16F3E6BAEC7E}"/>
              </c:ext>
            </c:extLst>
          </c:dPt>
          <c:dPt>
            <c:idx val="4"/>
            <c:bubble3D val="0"/>
            <c:spPr>
              <a:solidFill>
                <a:schemeClr val="accent5">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333-4F20-8A50-16F3E6BAEC7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tint val="54000"/>
                        </a:schemeClr>
                      </a:solidFill>
                      <a:latin typeface="+mn-lt"/>
                      <a:ea typeface="+mn-ea"/>
                      <a:cs typeface="+mn-cs"/>
                    </a:defRPr>
                  </a:pPr>
                  <a:endParaRPr lang="es-DO"/>
                </a:p>
              </c:txPr>
              <c:dLblPos val="outEnd"/>
              <c:showLegendKey val="0"/>
              <c:showVal val="0"/>
              <c:showCatName val="0"/>
              <c:showSerName val="0"/>
              <c:showPercent val="1"/>
              <c:showBubbleSize val="0"/>
              <c:extLst>
                <c:ext xmlns:c16="http://schemas.microsoft.com/office/drawing/2014/chart" uri="{C3380CC4-5D6E-409C-BE32-E72D297353CC}">
                  <c16:uniqueId val="{00000001-1333-4F20-8A50-16F3E6BAEC7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tint val="77000"/>
                        </a:schemeClr>
                      </a:solidFill>
                      <a:latin typeface="+mn-lt"/>
                      <a:ea typeface="+mn-ea"/>
                      <a:cs typeface="+mn-cs"/>
                    </a:defRPr>
                  </a:pPr>
                  <a:endParaRPr lang="es-DO"/>
                </a:p>
              </c:txPr>
              <c:dLblPos val="outEnd"/>
              <c:showLegendKey val="0"/>
              <c:showVal val="0"/>
              <c:showCatName val="0"/>
              <c:showSerName val="0"/>
              <c:showPercent val="1"/>
              <c:showBubbleSize val="0"/>
              <c:extLst>
                <c:ext xmlns:c16="http://schemas.microsoft.com/office/drawing/2014/chart" uri="{C3380CC4-5D6E-409C-BE32-E72D297353CC}">
                  <c16:uniqueId val="{00000003-1333-4F20-8A50-16F3E6BAEC7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DO"/>
                </a:p>
              </c:txPr>
              <c:dLblPos val="outEnd"/>
              <c:showLegendKey val="0"/>
              <c:showVal val="0"/>
              <c:showCatName val="0"/>
              <c:showSerName val="0"/>
              <c:showPercent val="1"/>
              <c:showBubbleSize val="0"/>
              <c:extLst>
                <c:ext xmlns:c16="http://schemas.microsoft.com/office/drawing/2014/chart" uri="{C3380CC4-5D6E-409C-BE32-E72D297353CC}">
                  <c16:uniqueId val="{00000005-1333-4F20-8A50-16F3E6BAEC7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hade val="76000"/>
                        </a:schemeClr>
                      </a:solidFill>
                      <a:latin typeface="+mn-lt"/>
                      <a:ea typeface="+mn-ea"/>
                      <a:cs typeface="+mn-cs"/>
                    </a:defRPr>
                  </a:pPr>
                  <a:endParaRPr lang="es-DO"/>
                </a:p>
              </c:txPr>
              <c:dLblPos val="outEnd"/>
              <c:showLegendKey val="0"/>
              <c:showVal val="0"/>
              <c:showCatName val="0"/>
              <c:showSerName val="0"/>
              <c:showPercent val="1"/>
              <c:showBubbleSize val="0"/>
              <c:extLst>
                <c:ext xmlns:c16="http://schemas.microsoft.com/office/drawing/2014/chart" uri="{C3380CC4-5D6E-409C-BE32-E72D297353CC}">
                  <c16:uniqueId val="{00000007-1333-4F20-8A50-16F3E6BAEC7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hade val="53000"/>
                        </a:schemeClr>
                      </a:solidFill>
                      <a:latin typeface="+mn-lt"/>
                      <a:ea typeface="+mn-ea"/>
                      <a:cs typeface="+mn-cs"/>
                    </a:defRPr>
                  </a:pPr>
                  <a:endParaRPr lang="es-DO"/>
                </a:p>
              </c:txPr>
              <c:dLblPos val="outEnd"/>
              <c:showLegendKey val="0"/>
              <c:showVal val="0"/>
              <c:showCatName val="0"/>
              <c:showSerName val="0"/>
              <c:showPercent val="1"/>
              <c:showBubbleSize val="0"/>
              <c:extLst>
                <c:ext xmlns:c16="http://schemas.microsoft.com/office/drawing/2014/chart" uri="{C3380CC4-5D6E-409C-BE32-E72D297353CC}">
                  <c16:uniqueId val="{00000009-1333-4F20-8A50-16F3E6BAEC7E}"/>
                </c:ext>
              </c:extLst>
            </c:dLbl>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Hoja1!$A$2:$A$6</c:f>
              <c:strCache>
                <c:ptCount val="5"/>
                <c:pt idx="0">
                  <c:v>Arreglos de calles </c:v>
                </c:pt>
                <c:pt idx="1">
                  <c:v>Indemnización</c:v>
                </c:pt>
                <c:pt idx="2">
                  <c:v>Señalización</c:v>
                </c:pt>
                <c:pt idx="3">
                  <c:v>Asistencia Vial </c:v>
                </c:pt>
                <c:pt idx="4">
                  <c:v>Paso Rápido </c:v>
                </c:pt>
              </c:strCache>
            </c:strRef>
          </c:cat>
          <c:val>
            <c:numRef>
              <c:f>Hoja1!$B$2:$B$6</c:f>
              <c:numCache>
                <c:formatCode>General</c:formatCode>
                <c:ptCount val="5"/>
                <c:pt idx="0">
                  <c:v>55</c:v>
                </c:pt>
                <c:pt idx="1">
                  <c:v>21</c:v>
                </c:pt>
                <c:pt idx="2">
                  <c:v>6</c:v>
                </c:pt>
                <c:pt idx="3">
                  <c:v>2</c:v>
                </c:pt>
                <c:pt idx="4">
                  <c:v>1</c:v>
                </c:pt>
              </c:numCache>
            </c:numRef>
          </c:val>
          <c:extLst>
            <c:ext xmlns:c16="http://schemas.microsoft.com/office/drawing/2014/chart" uri="{C3380CC4-5D6E-409C-BE32-E72D297353CC}">
              <c16:uniqueId val="{0000000A-1333-4F20-8A50-16F3E6BAEC7E}"/>
            </c:ext>
          </c:extLst>
        </c:ser>
        <c:dLbls>
          <c:dLblPos val="outEnd"/>
          <c:showLegendKey val="0"/>
          <c:showVal val="1"/>
          <c:showCatName val="0"/>
          <c:showSerName val="0"/>
          <c:showPercent val="0"/>
          <c:showBubbleSize val="0"/>
          <c:showLeaderLines val="0"/>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b="0" i="1" cap="none">
                <a:solidFill>
                  <a:schemeClr val="accent1">
                    <a:lumMod val="60000"/>
                    <a:lumOff val="40000"/>
                  </a:schemeClr>
                </a:solidFill>
                <a:latin typeface="Times New Roman" panose="02020603050405020304" pitchFamily="18" charset="0"/>
                <a:cs typeface="Times New Roman" panose="02020603050405020304" pitchFamily="18" charset="0"/>
              </a:rPr>
              <a:t>Ilustración</a:t>
            </a:r>
            <a:r>
              <a:rPr lang="en-US" b="0" i="1" cap="none" baseline="0">
                <a:solidFill>
                  <a:schemeClr val="accent1">
                    <a:lumMod val="60000"/>
                    <a:lumOff val="40000"/>
                  </a:schemeClr>
                </a:solidFill>
                <a:latin typeface="Times New Roman" panose="02020603050405020304" pitchFamily="18" charset="0"/>
                <a:cs typeface="Times New Roman" panose="02020603050405020304" pitchFamily="18" charset="0"/>
              </a:rPr>
              <a:t> Gráfica </a:t>
            </a:r>
            <a:endParaRPr lang="en-US" b="0" i="1" cap="none">
              <a:solidFill>
                <a:schemeClr val="accent1">
                  <a:lumMod val="60000"/>
                  <a:lumOff val="40000"/>
                </a:schemeClr>
              </a:solidFill>
              <a:latin typeface="Times New Roman" panose="02020603050405020304" pitchFamily="18" charset="0"/>
              <a:cs typeface="Times New Roman" panose="02020603050405020304" pitchFamily="18" charset="0"/>
            </a:endParaRPr>
          </a:p>
        </c:rich>
      </c:tx>
      <c:layout>
        <c:manualLayout>
          <c:xMode val="edge"/>
          <c:yMode val="edge"/>
          <c:x val="0.57321406423242438"/>
          <c:y val="2.6960233655358348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Por Genero </c:v>
                </c:pt>
              </c:strCache>
            </c:strRef>
          </c:tx>
          <c:dPt>
            <c:idx val="0"/>
            <c:bubble3D val="0"/>
            <c:spPr>
              <a:solidFill>
                <a:srgbClr val="CC99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68A-4760-B12B-1C024C9FE635}"/>
              </c:ext>
            </c:extLst>
          </c:dPt>
          <c:dPt>
            <c:idx val="1"/>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68A-4760-B12B-1C024C9FE63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68A-4760-B12B-1C024C9FE635}"/>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8185EB5-636F-43CD-9489-943901AA513C}" type="CATEGORYNAME">
                      <a:rPr lang="en-US">
                        <a:solidFill>
                          <a:sysClr val="windowText" lastClr="000000"/>
                        </a:solidFill>
                      </a:rPr>
                      <a:pPr>
                        <a:defRPr/>
                      </a:pPr>
                      <a:t>[NOMBRE DE CATEGORÍA]</a:t>
                    </a:fld>
                    <a:r>
                      <a:rPr lang="en-US" baseline="0"/>
                      <a:t>
</a:t>
                    </a:r>
                    <a:fld id="{520D1648-E98F-43D2-ABFC-B0F6A182CCB0}" type="PERCENTAGE">
                      <a:rPr lang="en-US" baseline="0"/>
                      <a:pPr>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68A-4760-B12B-1C024C9FE635}"/>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57E1723-D204-4CDB-9497-0CE7C756A182}" type="CATEGORYNAME">
                      <a:rPr lang="en-US">
                        <a:solidFill>
                          <a:schemeClr val="accent1">
                            <a:lumMod val="50000"/>
                          </a:schemeClr>
                        </a:solidFill>
                      </a:rPr>
                      <a:pPr>
                        <a:defRPr>
                          <a:solidFill>
                            <a:schemeClr val="accent1"/>
                          </a:solidFill>
                        </a:defRPr>
                      </a:pPr>
                      <a:t>[NOMBRE DE CATEGORÍA]</a:t>
                    </a:fld>
                    <a:r>
                      <a:rPr lang="en-US" baseline="0"/>
                      <a:t>
</a:t>
                    </a:r>
                    <a:fld id="{C4F0DC51-D397-40C6-8163-2C3283D95C4E}" type="PERCENTAGE">
                      <a:rPr lang="en-US" baseline="0"/>
                      <a:pPr>
                        <a:defRPr>
                          <a:solidFill>
                            <a:schemeClr val="accent1"/>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68A-4760-B12B-1C024C9FE63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5-168A-4760-B12B-1C024C9FE63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2"/>
                <c:pt idx="0">
                  <c:v>Femenino</c:v>
                </c:pt>
                <c:pt idx="1">
                  <c:v>Masculino</c:v>
                </c:pt>
              </c:strCache>
            </c:strRef>
          </c:cat>
          <c:val>
            <c:numRef>
              <c:f>Hoja1!$B$2:$B$4</c:f>
              <c:numCache>
                <c:formatCode>General</c:formatCode>
                <c:ptCount val="3"/>
                <c:pt idx="0">
                  <c:v>48</c:v>
                </c:pt>
                <c:pt idx="1">
                  <c:v>37</c:v>
                </c:pt>
              </c:numCache>
            </c:numRef>
          </c:val>
          <c:extLst>
            <c:ext xmlns:c16="http://schemas.microsoft.com/office/drawing/2014/chart" uri="{C3380CC4-5D6E-409C-BE32-E72D297353CC}">
              <c16:uniqueId val="{00000008-168A-4760-B12B-1C024C9FE63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enero-diciembre 2021</Abstract>
  <CompanyAddress/>
  <CompanyPhone/>
  <CompanyFax/>
  <CompanyEmail>Directora OAI</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36FA23-6E9A-4891-BD19-D97B60BD2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1</Pages>
  <Words>5359</Words>
  <Characters>29476</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Direccion de libre acceso a la informacion publica (OAI)</vt:lpstr>
    </vt:vector>
  </TitlesOfParts>
  <Company/>
  <LinksUpToDate>false</LinksUpToDate>
  <CharactersWithSpaces>34766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Direccion de libre acceso a la informacion publica (OAI)</dc:title>
  <dc:subject>Informe de Gestión</dc:subject>
  <dc:creator>Lerida Concepcion Tobal</dc:creator>
  <cp:keywords/>
  <dc:description/>
  <cp:lastModifiedBy>Kennia Adamirsy Nin Nin</cp:lastModifiedBy>
  <cp:revision>9</cp:revision>
  <cp:lastPrinted>2022-01-05T16:07:00Z</cp:lastPrinted>
  <dcterms:created xsi:type="dcterms:W3CDTF">2021-12-16T18:44:00Z</dcterms:created>
  <dcterms:modified xsi:type="dcterms:W3CDTF">2022-01-07T19:18:00Z</dcterms:modified>
</cp:coreProperties>
</file>