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C7" w:rsidRDefault="0072390E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101BA8" wp14:editId="060201B5">
                <wp:simplePos x="0" y="0"/>
                <wp:positionH relativeFrom="column">
                  <wp:posOffset>4903470</wp:posOffset>
                </wp:positionH>
                <wp:positionV relativeFrom="paragraph">
                  <wp:posOffset>-147320</wp:posOffset>
                </wp:positionV>
                <wp:extent cx="1462405" cy="971550"/>
                <wp:effectExtent l="19050" t="19050" r="23495" b="1905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971550"/>
                          <a:chOff x="9151" y="720"/>
                          <a:chExt cx="2009" cy="1539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539"/>
                            <a:chOff x="9151" y="720"/>
                            <a:chExt cx="2009" cy="1539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1080"/>
                              <a:chOff x="9151" y="720"/>
                              <a:chExt cx="2009" cy="1080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203"/>
                                <a:ext cx="1917" cy="5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2020" w:rsidRPr="00A251BC" w:rsidRDefault="00332020" w:rsidP="00CD446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4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2020" w:rsidRPr="00CA0E82" w:rsidRDefault="009378AB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Proceso de Ref.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354"/>
                              <a:ext cx="2009" cy="905"/>
                              <a:chOff x="9151" y="1354"/>
                              <a:chExt cx="2009" cy="905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2020" w:rsidRPr="00CD4466" w:rsidRDefault="00A251BC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02</w:t>
                                  </w:r>
                                  <w:r w:rsidR="00332020">
                                    <w:rPr>
                                      <w:lang w:val="es-MX"/>
                                    </w:rPr>
                                    <w:t>/0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2/2016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354"/>
                                <a:ext cx="2009" cy="4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sz w:val="20"/>
                                      <w:szCs w:val="20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72390E" w:rsidRPr="00A251BC" w:rsidRDefault="0072390E" w:rsidP="0072390E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251BC"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>mopc-cm</w:t>
                                      </w:r>
                                      <w:r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t>-01-2016</w:t>
                                      </w:r>
                                    </w:p>
                                  </w:sdtContent>
                                </w:sdt>
                                <w:p w:rsidR="00332020" w:rsidRPr="00CD4466" w:rsidRDefault="00332020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86.1pt;margin-top:-11.6pt;width:115.15pt;height:76.5pt;z-index:251659264" coordorigin="9151,720" coordsize="200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">
                <v:group id="Group 4" o:spid="_x0000_s1027" style="position:absolute;left:9151;top:720;width:2009;height:1539" coordorigin="9151,720" coordsize="2009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720;width:2009;height:1080" coordorigin="9151,720" coordsize="2009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203;width:1917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p w:rsidR="00332020" w:rsidRPr="00A251BC" w:rsidRDefault="00332020" w:rsidP="00CD44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7" o:spid="_x0000_s1030" type="#_x0000_t202" style="position:absolute;left:9151;top:720;width:200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332020" w:rsidRPr="00CA0E82" w:rsidRDefault="009378AB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Proceso de Ref.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354;width:2009;height:905" coordorigin="9151,1354" coordsize="2009,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332020" w:rsidRPr="00CD4466" w:rsidRDefault="00A251BC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02</w:t>
                            </w:r>
                            <w:r w:rsidR="00332020">
                              <w:rPr>
                                <w:lang w:val="es-MX"/>
                              </w:rPr>
                              <w:t>/0</w:t>
                            </w:r>
                            <w:r>
                              <w:rPr>
                                <w:lang w:val="es-MX"/>
                              </w:rPr>
                              <w:t>2/2016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354;width:2009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sdt>
                            <w:sdtPr>
                              <w:rPr>
                                <w:rStyle w:val="Style2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Content>
                              <w:p w:rsidR="0072390E" w:rsidRPr="00A251BC" w:rsidRDefault="0072390E" w:rsidP="0072390E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251BC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mopc-cm</w:t>
                                </w: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-01-2016</w:t>
                                </w:r>
                              </w:p>
                            </w:sdtContent>
                          </w:sdt>
                          <w:p w:rsidR="00332020" w:rsidRPr="00CD4466" w:rsidRDefault="00332020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  <w:r w:rsidR="00A251BC">
        <w:rPr>
          <w:rFonts w:ascii="Verdana" w:eastAsia="Calibri" w:hAnsi="Verdana" w:cs="Times New Roman"/>
          <w:noProof/>
          <w:lang w:eastAsia="es-DO"/>
        </w:rPr>
        <w:drawing>
          <wp:inline distT="0" distB="0" distL="0" distR="0" wp14:anchorId="22DBC64F" wp14:editId="645391E0">
            <wp:extent cx="1258215" cy="629108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P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868" cy="6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AC7" w:rsidRDefault="00370AC7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CD4466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9378AB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1E7A9" wp14:editId="17410714">
                <wp:simplePos x="0" y="0"/>
                <wp:positionH relativeFrom="column">
                  <wp:posOffset>1863725</wp:posOffset>
                </wp:positionH>
                <wp:positionV relativeFrom="paragraph">
                  <wp:posOffset>22860</wp:posOffset>
                </wp:positionV>
                <wp:extent cx="2568575" cy="372745"/>
                <wp:effectExtent l="0" t="0" r="3175" b="825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020" w:rsidRPr="000D1835" w:rsidRDefault="00A251BC" w:rsidP="00CD4466">
                            <w:pPr>
                              <w:jc w:val="center"/>
                              <w:rPr>
                                <w:rStyle w:val="Style7"/>
                                <w:rFonts w:ascii="Clarendon Condensed" w:hAnsi="Clarendon Condensed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0D1835">
                              <w:rPr>
                                <w:rStyle w:val="Style7"/>
                                <w:rFonts w:ascii="Clarendon Condensed" w:hAnsi="Clarendon Condensed"/>
                                <w:sz w:val="28"/>
                                <w:szCs w:val="28"/>
                                <w:lang w:val="es-ES_tradnl"/>
                              </w:rPr>
                              <w:t>invitación a presentar OFERTAs</w:t>
                            </w:r>
                          </w:p>
                          <w:p w:rsidR="00332020" w:rsidRPr="00A251BC" w:rsidRDefault="00332020" w:rsidP="00CD4466">
                            <w:pPr>
                              <w:jc w:val="center"/>
                              <w:rPr>
                                <w:rFonts w:ascii="Clarendon Condensed" w:hAnsi="Clarendon Condensed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146.75pt;margin-top:1.8pt;width:202.25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Wchg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" stroked="f">
                <v:textbox>
                  <w:txbxContent>
                    <w:p w:rsidR="00332020" w:rsidRPr="000D1835" w:rsidRDefault="00A251BC" w:rsidP="00CD4466">
                      <w:pPr>
                        <w:jc w:val="center"/>
                        <w:rPr>
                          <w:rStyle w:val="Style7"/>
                          <w:rFonts w:ascii="Clarendon Condensed" w:hAnsi="Clarendon Condensed"/>
                          <w:sz w:val="28"/>
                          <w:szCs w:val="28"/>
                          <w:lang w:val="es-ES_tradnl"/>
                        </w:rPr>
                      </w:pPr>
                      <w:r w:rsidRPr="000D1835">
                        <w:rPr>
                          <w:rStyle w:val="Style7"/>
                          <w:rFonts w:ascii="Clarendon Condensed" w:hAnsi="Clarendon Condensed"/>
                          <w:sz w:val="28"/>
                          <w:szCs w:val="28"/>
                          <w:lang w:val="es-ES_tradnl"/>
                        </w:rPr>
                        <w:t>invitación a presentar OFERTAs</w:t>
                      </w:r>
                    </w:p>
                    <w:p w:rsidR="00332020" w:rsidRPr="00A251BC" w:rsidRDefault="00332020" w:rsidP="00CD4466">
                      <w:pPr>
                        <w:jc w:val="center"/>
                        <w:rPr>
                          <w:rFonts w:ascii="Clarendon Condensed" w:hAnsi="Clarendon Condensed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Pr="00A251BC" w:rsidRDefault="00370AC7" w:rsidP="00CC7042">
      <w:pPr>
        <w:jc w:val="both"/>
        <w:rPr>
          <w:rFonts w:asciiTheme="majorHAnsi" w:hAnsiTheme="majorHAnsi" w:cs="Tahoma"/>
          <w:color w:val="000000"/>
          <w:lang w:val="es-ES"/>
        </w:rPr>
      </w:pPr>
      <w:r w:rsidRPr="00A251BC">
        <w:rPr>
          <w:rFonts w:asciiTheme="majorHAnsi" w:hAnsiTheme="majorHAnsi"/>
        </w:rPr>
        <w:t xml:space="preserve">En cumplimiento de las disposiciones de Ley No. 340-06, sobre Compras y Contrataciones Públicas de Bienes,  Servicios, Obras y Concesiones de fecha Dieciocho (18) de Agosto del Dos Mil Seis (2006), modificada por la Ley No. 449-06 de fecha Seis (06) de Diciembre del Dos Mil Seis (2006), del Reglamento de aplicación número 543-12 y demás normativa complementaria, </w:t>
      </w:r>
      <w:r w:rsidR="00A251BC">
        <w:rPr>
          <w:rFonts w:asciiTheme="majorHAnsi" w:hAnsiTheme="majorHAnsi" w:cs="Arial"/>
        </w:rPr>
        <w:t>el Ministerio de Obras Pú</w:t>
      </w:r>
      <w:r w:rsidR="00CD4466" w:rsidRPr="00A251BC">
        <w:rPr>
          <w:rFonts w:asciiTheme="majorHAnsi" w:hAnsiTheme="majorHAnsi" w:cs="Arial"/>
        </w:rPr>
        <w:t>blicas y Comunicaciones (MOPC)</w:t>
      </w:r>
      <w:r w:rsidRPr="00A251BC">
        <w:rPr>
          <w:rFonts w:asciiTheme="majorHAnsi" w:hAnsiTheme="majorHAnsi"/>
        </w:rPr>
        <w:t xml:space="preserve"> convoca a todos los interesados a presentar su mejor oferta técnico-económica</w:t>
      </w:r>
      <w:r w:rsidRPr="00A251BC">
        <w:rPr>
          <w:rFonts w:asciiTheme="majorHAnsi" w:hAnsiTheme="majorHAnsi" w:cs="Arial"/>
        </w:rPr>
        <w:t xml:space="preserve">, </w:t>
      </w:r>
      <w:r w:rsidRPr="00A251BC">
        <w:rPr>
          <w:rFonts w:asciiTheme="majorHAnsi" w:hAnsiTheme="majorHAnsi"/>
        </w:rPr>
        <w:t xml:space="preserve">para  procedimiento </w:t>
      </w:r>
      <w:r w:rsidRPr="00A251BC">
        <w:rPr>
          <w:rFonts w:asciiTheme="majorHAnsi" w:hAnsiTheme="majorHAnsi"/>
          <w:color w:val="000000"/>
        </w:rPr>
        <w:t xml:space="preserve">de </w:t>
      </w:r>
      <w:r w:rsidR="00CD4466" w:rsidRPr="00A251BC">
        <w:rPr>
          <w:rFonts w:asciiTheme="majorHAnsi" w:hAnsiTheme="majorHAnsi"/>
          <w:color w:val="000000"/>
        </w:rPr>
        <w:t>Compra Menor</w:t>
      </w:r>
      <w:r w:rsidR="009378AB">
        <w:rPr>
          <w:rFonts w:asciiTheme="majorHAnsi" w:hAnsiTheme="majorHAnsi"/>
          <w:color w:val="000000"/>
        </w:rPr>
        <w:t xml:space="preserve"> de Adquisición Raciones para la Comisión Militar a desfilar en actos del 27 de Febrero.</w:t>
      </w:r>
    </w:p>
    <w:p w:rsidR="006F0F7D" w:rsidRPr="000D1835" w:rsidRDefault="00BA6F73" w:rsidP="00A251BC">
      <w:pPr>
        <w:jc w:val="center"/>
        <w:rPr>
          <w:rStyle w:val="Style7"/>
          <w:rFonts w:ascii="Clarendon Condensed" w:hAnsi="Clarendon Condensed"/>
          <w:sz w:val="28"/>
          <w:szCs w:val="28"/>
          <w:lang w:val="es-ES_tradnl"/>
        </w:rPr>
      </w:pPr>
      <w:r w:rsidRPr="000D1835">
        <w:rPr>
          <w:rStyle w:val="Style7"/>
          <w:rFonts w:ascii="Clarendon Condensed" w:hAnsi="Clarendon Condensed"/>
          <w:b w:val="0"/>
          <w:sz w:val="28"/>
          <w:szCs w:val="28"/>
          <w:lang w:val="es-ES_tradnl"/>
        </w:rPr>
        <w:t>Detall</w:t>
      </w:r>
      <w:r w:rsidR="00DC2DB2" w:rsidRPr="000D1835">
        <w:rPr>
          <w:rStyle w:val="Style7"/>
          <w:rFonts w:ascii="Clarendon Condensed" w:hAnsi="Clarendon Condensed"/>
          <w:b w:val="0"/>
          <w:sz w:val="28"/>
          <w:szCs w:val="28"/>
          <w:lang w:val="es-ES_tradnl"/>
        </w:rPr>
        <w:t>es del requerimiento:</w:t>
      </w:r>
    </w:p>
    <w:tbl>
      <w:tblPr>
        <w:tblW w:w="10008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7654"/>
        <w:gridCol w:w="1276"/>
      </w:tblGrid>
      <w:tr w:rsidR="006F0F7D" w:rsidRPr="006F0F7D" w:rsidTr="000D1835">
        <w:trPr>
          <w:trHeight w:val="58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6F0F7D" w:rsidRPr="000D1835" w:rsidRDefault="006F0F7D" w:rsidP="006F0F7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0D1835">
              <w:rPr>
                <w:rFonts w:asciiTheme="majorHAnsi" w:hAnsiTheme="majorHAnsi"/>
                <w:b/>
                <w:sz w:val="23"/>
                <w:szCs w:val="23"/>
              </w:rPr>
              <w:t>ÍTEMS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6F0F7D" w:rsidRPr="000D1835" w:rsidRDefault="006F0F7D" w:rsidP="006F0F7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0D1835">
              <w:rPr>
                <w:rFonts w:asciiTheme="majorHAnsi" w:hAnsiTheme="majorHAnsi"/>
                <w:b/>
                <w:sz w:val="23"/>
                <w:szCs w:val="23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6F0F7D" w:rsidRPr="000D1835" w:rsidRDefault="006F0F7D" w:rsidP="006F0F7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0D1835">
              <w:rPr>
                <w:rFonts w:asciiTheme="majorHAnsi" w:hAnsiTheme="majorHAnsi"/>
                <w:b/>
                <w:sz w:val="23"/>
                <w:szCs w:val="23"/>
              </w:rPr>
              <w:t>IMPORTE</w:t>
            </w:r>
          </w:p>
        </w:tc>
      </w:tr>
      <w:tr w:rsidR="00A251BC" w:rsidTr="000D1835">
        <w:trPr>
          <w:trHeight w:val="59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C" w:rsidRPr="000D1835" w:rsidRDefault="00A251BC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A251BC" w:rsidP="00067E4B">
            <w:pPr>
              <w:contextualSpacing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 xml:space="preserve">Cajas de Latas de Salchichas 10 onzas  </w:t>
            </w:r>
            <w:r w:rsidR="00067E4B" w:rsidRPr="000D1835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0D1835">
              <w:rPr>
                <w:rFonts w:asciiTheme="majorHAnsi" w:hAnsiTheme="majorHAnsi"/>
                <w:sz w:val="23"/>
                <w:szCs w:val="23"/>
              </w:rPr>
              <w:t>24/1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CB6681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63</w:t>
            </w:r>
          </w:p>
        </w:tc>
      </w:tr>
      <w:tr w:rsidR="00A251BC" w:rsidTr="000D1835">
        <w:trPr>
          <w:trHeight w:val="54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C" w:rsidRPr="000D1835" w:rsidRDefault="00A251BC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A251BC" w:rsidP="00067E4B">
            <w:pPr>
              <w:contextualSpacing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>Fardo de Botellas de Agua 16 onzas</w:t>
            </w:r>
            <w:r w:rsidR="00067E4B" w:rsidRPr="000D1835">
              <w:rPr>
                <w:rFonts w:asciiTheme="majorHAnsi" w:hAnsiTheme="majorHAnsi"/>
                <w:sz w:val="23"/>
                <w:szCs w:val="23"/>
              </w:rPr>
              <w:t xml:space="preserve">  </w:t>
            </w:r>
            <w:r w:rsidRPr="000D1835">
              <w:rPr>
                <w:rFonts w:asciiTheme="majorHAnsi" w:hAnsiTheme="majorHAnsi"/>
                <w:sz w:val="23"/>
                <w:szCs w:val="23"/>
              </w:rPr>
              <w:t xml:space="preserve"> 20/1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CB6681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75</w:t>
            </w:r>
          </w:p>
        </w:tc>
      </w:tr>
      <w:tr w:rsidR="00A251BC" w:rsidTr="000D1835">
        <w:trPr>
          <w:trHeight w:val="55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C" w:rsidRPr="000D1835" w:rsidRDefault="00A251BC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A251BC" w:rsidP="00067E4B">
            <w:pPr>
              <w:contextualSpacing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 xml:space="preserve">Paquetes de Fundas Plásticas Transparentes </w:t>
            </w:r>
            <w:r w:rsidR="00067E4B" w:rsidRPr="000D1835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0D1835">
              <w:rPr>
                <w:rFonts w:asciiTheme="majorHAnsi" w:hAnsiTheme="majorHAnsi"/>
                <w:sz w:val="23"/>
                <w:szCs w:val="23"/>
              </w:rPr>
              <w:t xml:space="preserve">No. 26 </w:t>
            </w:r>
            <w:r w:rsidR="00067E4B" w:rsidRPr="000D1835">
              <w:rPr>
                <w:rFonts w:asciiTheme="majorHAnsi" w:hAnsiTheme="majorHAnsi"/>
                <w:sz w:val="23"/>
                <w:szCs w:val="23"/>
              </w:rPr>
              <w:t xml:space="preserve">  </w:t>
            </w:r>
            <w:r w:rsidRPr="000D1835">
              <w:rPr>
                <w:rFonts w:asciiTheme="majorHAnsi" w:hAnsiTheme="majorHAnsi"/>
                <w:sz w:val="23"/>
                <w:szCs w:val="23"/>
              </w:rPr>
              <w:t>100/1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CB6681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15</w:t>
            </w:r>
          </w:p>
        </w:tc>
      </w:tr>
      <w:tr w:rsidR="00A251BC" w:rsidTr="000D1835">
        <w:trPr>
          <w:trHeight w:val="55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C" w:rsidRPr="000D1835" w:rsidRDefault="00A251BC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A251BC" w:rsidP="00067E4B">
            <w:pPr>
              <w:contextualSpacing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>Paquetes</w:t>
            </w:r>
            <w:r w:rsidR="00067E4B" w:rsidRPr="000D1835">
              <w:rPr>
                <w:rFonts w:asciiTheme="majorHAnsi" w:hAnsiTheme="majorHAnsi"/>
                <w:sz w:val="23"/>
                <w:szCs w:val="23"/>
              </w:rPr>
              <w:t xml:space="preserve"> de Galletas S</w:t>
            </w:r>
            <w:r w:rsidRPr="000D1835">
              <w:rPr>
                <w:rFonts w:asciiTheme="majorHAnsi" w:hAnsiTheme="majorHAnsi"/>
                <w:sz w:val="23"/>
                <w:szCs w:val="23"/>
              </w:rPr>
              <w:t xml:space="preserve">aladas </w:t>
            </w:r>
            <w:r w:rsidR="00067E4B" w:rsidRPr="000D1835">
              <w:rPr>
                <w:rFonts w:asciiTheme="majorHAnsi" w:hAnsiTheme="majorHAnsi"/>
                <w:sz w:val="23"/>
                <w:szCs w:val="23"/>
              </w:rPr>
              <w:t xml:space="preserve">  </w:t>
            </w:r>
            <w:r w:rsidRPr="000D1835">
              <w:rPr>
                <w:rFonts w:asciiTheme="majorHAnsi" w:hAnsiTheme="majorHAnsi"/>
                <w:sz w:val="23"/>
                <w:szCs w:val="23"/>
              </w:rPr>
              <w:t>12/1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CB6681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125</w:t>
            </w:r>
          </w:p>
        </w:tc>
      </w:tr>
      <w:tr w:rsidR="00A251BC" w:rsidTr="000D1835">
        <w:trPr>
          <w:trHeight w:val="56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C" w:rsidRPr="000D1835" w:rsidRDefault="00A251BC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A251BC" w:rsidP="00067E4B">
            <w:pPr>
              <w:contextualSpacing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 xml:space="preserve">Paquetes de Galletas </w:t>
            </w:r>
            <w:r w:rsidR="00067E4B" w:rsidRPr="000D1835">
              <w:rPr>
                <w:rFonts w:asciiTheme="majorHAnsi" w:hAnsiTheme="majorHAnsi"/>
                <w:sz w:val="23"/>
                <w:szCs w:val="23"/>
              </w:rPr>
              <w:t xml:space="preserve">Dulces, tipo </w:t>
            </w:r>
            <w:r w:rsidRPr="000D1835">
              <w:rPr>
                <w:rFonts w:asciiTheme="majorHAnsi" w:hAnsiTheme="majorHAnsi"/>
                <w:sz w:val="23"/>
                <w:szCs w:val="23"/>
              </w:rPr>
              <w:t>sándwich (chocolate, vainilla y fresa) 12/1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CB6681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125</w:t>
            </w:r>
          </w:p>
        </w:tc>
      </w:tr>
      <w:tr w:rsidR="00A251BC" w:rsidTr="000D1835">
        <w:trPr>
          <w:trHeight w:val="55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C" w:rsidRPr="000D1835" w:rsidRDefault="00A251BC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A251BC" w:rsidP="00067E4B">
            <w:pPr>
              <w:contextualSpacing/>
              <w:rPr>
                <w:rFonts w:asciiTheme="majorHAnsi" w:hAnsiTheme="majorHAnsi"/>
                <w:sz w:val="23"/>
                <w:szCs w:val="23"/>
              </w:rPr>
            </w:pPr>
            <w:r w:rsidRPr="000D1835">
              <w:rPr>
                <w:rFonts w:asciiTheme="majorHAnsi" w:hAnsiTheme="majorHAnsi"/>
                <w:sz w:val="23"/>
                <w:szCs w:val="23"/>
              </w:rPr>
              <w:t>Cajas de Malta  8 onzas</w:t>
            </w:r>
            <w:r w:rsidR="00067E4B" w:rsidRPr="000D1835">
              <w:rPr>
                <w:rFonts w:asciiTheme="majorHAnsi" w:hAnsiTheme="majorHAnsi"/>
                <w:sz w:val="23"/>
                <w:szCs w:val="23"/>
              </w:rPr>
              <w:t xml:space="preserve">  </w:t>
            </w:r>
            <w:r w:rsidRPr="000D1835">
              <w:rPr>
                <w:rFonts w:asciiTheme="majorHAnsi" w:hAnsiTheme="majorHAnsi"/>
                <w:sz w:val="23"/>
                <w:szCs w:val="23"/>
              </w:rPr>
              <w:t xml:space="preserve"> 24/1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1BC" w:rsidRPr="000D1835" w:rsidRDefault="00CB6681" w:rsidP="00A251B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63</w:t>
            </w:r>
          </w:p>
        </w:tc>
      </w:tr>
    </w:tbl>
    <w:p w:rsidR="00BC4C85" w:rsidRPr="000701F4" w:rsidRDefault="00BC4C85" w:rsidP="00BC4C85">
      <w:pPr>
        <w:contextualSpacing/>
        <w:jc w:val="both"/>
        <w:rPr>
          <w:rFonts w:ascii="Calibri" w:hAnsi="Calibri" w:cs="Arial"/>
          <w:lang w:val="es-ES"/>
        </w:rPr>
      </w:pPr>
    </w:p>
    <w:p w:rsidR="006F0F7D" w:rsidRPr="006F0F7D" w:rsidRDefault="006F0F7D" w:rsidP="006F0F7D">
      <w:pPr>
        <w:spacing w:after="0" w:line="240" w:lineRule="auto"/>
        <w:contextualSpacing/>
        <w:jc w:val="both"/>
        <w:rPr>
          <w:rFonts w:ascii="Calibri" w:eastAsia="Times New Roman" w:hAnsi="Calibri" w:cs="Arial"/>
          <w:lang w:eastAsia="es-ES"/>
        </w:rPr>
      </w:pPr>
    </w:p>
    <w:p w:rsidR="00370AC7" w:rsidRPr="000701F4" w:rsidRDefault="00370AC7" w:rsidP="00CC7042">
      <w:pPr>
        <w:jc w:val="both"/>
        <w:rPr>
          <w:rFonts w:ascii="Calibri" w:hAnsi="Calibri"/>
          <w:color w:val="000000"/>
          <w:lang w:val="es-ES" w:eastAsia="es-ES"/>
        </w:rPr>
      </w:pPr>
      <w:r w:rsidRPr="000701F4">
        <w:rPr>
          <w:rFonts w:ascii="Calibri" w:hAnsi="Calibri"/>
          <w:color w:val="000000"/>
          <w:lang w:val="es-ES" w:eastAsia="es-ES"/>
        </w:rPr>
        <w:t>La adjudicación se hará a favor del oferente que presente la mejor propuesta, que cumpla con las especificaciones técnicas requeridas y sea calificada como la oferta que más convenga a la satisfacción del interés general, el cumplimiento de los fines y com</w:t>
      </w:r>
      <w:r w:rsidR="00067E4B">
        <w:rPr>
          <w:rFonts w:ascii="Calibri" w:hAnsi="Calibri"/>
          <w:color w:val="000000"/>
          <w:lang w:val="es-ES" w:eastAsia="es-ES"/>
        </w:rPr>
        <w:t>etidos de la administración de el</w:t>
      </w:r>
      <w:r w:rsidR="004008DB" w:rsidRPr="000701F4">
        <w:rPr>
          <w:rFonts w:ascii="Calibri" w:hAnsi="Calibri" w:cs="Arial"/>
          <w:b/>
        </w:rPr>
        <w:t xml:space="preserve"> Ministerio de Obras Pú</w:t>
      </w:r>
      <w:r w:rsidR="00CD4466" w:rsidRPr="000701F4">
        <w:rPr>
          <w:rFonts w:ascii="Calibri" w:hAnsi="Calibri" w:cs="Arial"/>
          <w:b/>
        </w:rPr>
        <w:t>blicas y Comunicaciones (MOPC)</w:t>
      </w:r>
      <w:r w:rsidRPr="000701F4">
        <w:rPr>
          <w:rFonts w:ascii="Calibri" w:hAnsi="Calibri"/>
          <w:color w:val="000000"/>
          <w:lang w:val="es-ES" w:eastAsia="es-ES"/>
        </w:rPr>
        <w:t xml:space="preserve"> conforme a la calidad, idoneidad y precio.</w:t>
      </w:r>
    </w:p>
    <w:p w:rsidR="00370AC7" w:rsidRPr="000701F4" w:rsidRDefault="00370AC7" w:rsidP="00CC7042">
      <w:pPr>
        <w:jc w:val="both"/>
        <w:rPr>
          <w:rFonts w:ascii="Calibri" w:hAnsi="Calibri" w:cs="Tahoma"/>
          <w:b/>
          <w:color w:val="000000"/>
          <w:lang w:val="es-ES"/>
        </w:rPr>
      </w:pPr>
      <w:r w:rsidRPr="000701F4">
        <w:rPr>
          <w:rFonts w:ascii="Calibri" w:hAnsi="Calibri"/>
          <w:color w:val="000000"/>
        </w:rPr>
        <w:t>La fecha límite para presentar su oferta será el</w:t>
      </w:r>
      <w:r w:rsidR="00657AB1" w:rsidRPr="000701F4">
        <w:rPr>
          <w:rFonts w:ascii="Calibri" w:hAnsi="Calibri" w:cs="Tahoma"/>
          <w:b/>
          <w:lang w:val="es-ES"/>
        </w:rPr>
        <w:t xml:space="preserve"> </w:t>
      </w:r>
      <w:r w:rsidR="00CB6681">
        <w:rPr>
          <w:rFonts w:ascii="Calibri" w:hAnsi="Calibri" w:cs="Tahoma"/>
          <w:b/>
          <w:highlight w:val="yellow"/>
          <w:lang w:val="es-ES"/>
        </w:rPr>
        <w:t>viernes</w:t>
      </w:r>
      <w:r w:rsidR="00643384" w:rsidRPr="000701F4">
        <w:rPr>
          <w:rFonts w:ascii="Calibri" w:hAnsi="Calibri" w:cs="Tahoma"/>
          <w:b/>
          <w:highlight w:val="yellow"/>
          <w:lang w:val="es-ES"/>
        </w:rPr>
        <w:t xml:space="preserve"> </w:t>
      </w:r>
      <w:r w:rsidR="00CB6681">
        <w:rPr>
          <w:rFonts w:ascii="Calibri" w:hAnsi="Calibri" w:cs="Tahoma"/>
          <w:b/>
          <w:highlight w:val="yellow"/>
          <w:lang w:val="es-ES"/>
        </w:rPr>
        <w:t>05</w:t>
      </w:r>
      <w:bookmarkStart w:id="0" w:name="_GoBack"/>
      <w:bookmarkEnd w:id="0"/>
      <w:r w:rsidR="00067E4B">
        <w:rPr>
          <w:rFonts w:ascii="Calibri" w:hAnsi="Calibri" w:cs="Tahoma"/>
          <w:b/>
          <w:highlight w:val="yellow"/>
          <w:lang w:val="es-ES"/>
        </w:rPr>
        <w:t>/02</w:t>
      </w:r>
      <w:r w:rsidR="00F01D11" w:rsidRPr="000701F4">
        <w:rPr>
          <w:rFonts w:ascii="Calibri" w:hAnsi="Calibri" w:cs="Tahoma"/>
          <w:b/>
          <w:highlight w:val="yellow"/>
          <w:lang w:val="es-ES"/>
        </w:rPr>
        <w:t>/201</w:t>
      </w:r>
      <w:r w:rsidR="00067E4B">
        <w:rPr>
          <w:rFonts w:ascii="Calibri" w:hAnsi="Calibri" w:cs="Tahoma"/>
          <w:b/>
          <w:highlight w:val="yellow"/>
          <w:lang w:val="es-ES"/>
        </w:rPr>
        <w:t>6</w:t>
      </w:r>
      <w:r w:rsidR="00F01D11" w:rsidRPr="000701F4">
        <w:rPr>
          <w:rFonts w:ascii="Calibri" w:hAnsi="Calibri" w:cs="Tahoma"/>
          <w:b/>
          <w:highlight w:val="yellow"/>
          <w:lang w:val="es-ES"/>
        </w:rPr>
        <w:t xml:space="preserve"> hasta las 3</w:t>
      </w:r>
      <w:r w:rsidRPr="000701F4">
        <w:rPr>
          <w:rFonts w:ascii="Calibri" w:hAnsi="Calibri" w:cs="Tahoma"/>
          <w:b/>
          <w:highlight w:val="yellow"/>
          <w:lang w:val="es-ES"/>
        </w:rPr>
        <w:t>:00 P.M</w:t>
      </w:r>
      <w:r w:rsidRPr="00067E4B">
        <w:rPr>
          <w:rFonts w:ascii="Calibri" w:hAnsi="Calibri" w:cs="Tahoma"/>
          <w:b/>
          <w:highlight w:val="yellow"/>
          <w:lang w:val="es-ES"/>
        </w:rPr>
        <w:t>.</w:t>
      </w:r>
      <w:r w:rsidR="009378AB">
        <w:rPr>
          <w:rFonts w:ascii="Calibri" w:hAnsi="Calibri" w:cs="Tahoma"/>
          <w:b/>
          <w:lang w:val="es-ES"/>
        </w:rPr>
        <w:t xml:space="preserve"> </w:t>
      </w:r>
      <w:r w:rsidRPr="000701F4">
        <w:rPr>
          <w:rFonts w:ascii="Calibri" w:hAnsi="Calibri" w:cs="Tahoma"/>
          <w:b/>
          <w:color w:val="000000"/>
          <w:lang w:val="es-ES"/>
        </w:rPr>
        <w:t xml:space="preserve"> </w:t>
      </w:r>
      <w:r w:rsidRPr="000701F4">
        <w:rPr>
          <w:rFonts w:ascii="Calibri" w:hAnsi="Calibri" w:cs="Tahoma"/>
          <w:color w:val="000000"/>
          <w:lang w:val="es-ES"/>
        </w:rPr>
        <w:t xml:space="preserve">La oferta debe ser presentada </w:t>
      </w:r>
      <w:r w:rsidR="00067E4B">
        <w:rPr>
          <w:rFonts w:ascii="Calibri" w:hAnsi="Calibri" w:cs="Tahoma"/>
          <w:color w:val="000000"/>
          <w:lang w:val="es-ES"/>
        </w:rPr>
        <w:t xml:space="preserve">físicamente </w:t>
      </w:r>
      <w:r w:rsidRPr="000701F4">
        <w:rPr>
          <w:rFonts w:ascii="Calibri" w:hAnsi="Calibri" w:cs="Tahoma"/>
          <w:color w:val="000000"/>
          <w:lang w:val="es-ES"/>
        </w:rPr>
        <w:t>en</w:t>
      </w:r>
      <w:r w:rsidRPr="000701F4">
        <w:rPr>
          <w:rFonts w:ascii="Calibri" w:hAnsi="Calibri"/>
          <w:color w:val="000000"/>
        </w:rPr>
        <w:t xml:space="preserve"> </w:t>
      </w:r>
      <w:r w:rsidRPr="000701F4">
        <w:rPr>
          <w:rFonts w:ascii="Calibri" w:hAnsi="Calibri"/>
          <w:b/>
          <w:color w:val="000000"/>
          <w:u w:val="single"/>
        </w:rPr>
        <w:t>sobre cerrado</w:t>
      </w:r>
      <w:r w:rsidR="00067E4B" w:rsidRPr="009378AB">
        <w:rPr>
          <w:rFonts w:ascii="Calibri" w:hAnsi="Calibri"/>
          <w:b/>
          <w:color w:val="000000"/>
          <w:u w:val="single"/>
        </w:rPr>
        <w:t xml:space="preserve"> </w:t>
      </w:r>
      <w:r w:rsidR="009378AB" w:rsidRPr="009378AB">
        <w:rPr>
          <w:rFonts w:ascii="Calibri" w:hAnsi="Calibri"/>
          <w:b/>
          <w:color w:val="000000"/>
          <w:u w:val="single"/>
        </w:rPr>
        <w:t>y</w:t>
      </w:r>
      <w:r w:rsidRPr="009378AB">
        <w:rPr>
          <w:rFonts w:ascii="Calibri" w:hAnsi="Calibri"/>
          <w:b/>
          <w:color w:val="000000"/>
          <w:u w:val="single"/>
        </w:rPr>
        <w:t xml:space="preserve"> debidamente identificado</w:t>
      </w:r>
      <w:r w:rsidRPr="00067E4B">
        <w:rPr>
          <w:rFonts w:ascii="Calibri" w:hAnsi="Calibri"/>
        </w:rPr>
        <w:t xml:space="preserve"> con la siguiente información:</w:t>
      </w:r>
      <w:r w:rsidRPr="000701F4">
        <w:rPr>
          <w:rFonts w:ascii="Calibri" w:hAnsi="Calibri"/>
          <w:b/>
        </w:rPr>
        <w:t xml:space="preserve"> </w:t>
      </w:r>
    </w:p>
    <w:p w:rsidR="00370AC7" w:rsidRPr="000701F4" w:rsidRDefault="00067E4B" w:rsidP="00CC7042">
      <w:pPr>
        <w:spacing w:after="0" w:line="240" w:lineRule="auto"/>
        <w:jc w:val="both"/>
        <w:rPr>
          <w:rFonts w:ascii="Calibri" w:hAnsi="Calibri"/>
          <w:b/>
          <w:lang w:val="es-ES" w:eastAsia="es-ES"/>
        </w:rPr>
      </w:pPr>
      <w:r>
        <w:rPr>
          <w:rFonts w:ascii="Calibri" w:hAnsi="Calibri"/>
          <w:b/>
          <w:lang w:val="es-ES" w:eastAsia="es-ES"/>
        </w:rPr>
        <w:t>Dirigido</w:t>
      </w:r>
      <w:r w:rsidR="00370AC7" w:rsidRPr="000701F4">
        <w:rPr>
          <w:rFonts w:ascii="Calibri" w:hAnsi="Calibri"/>
          <w:b/>
          <w:lang w:val="es-ES" w:eastAsia="es-ES"/>
        </w:rPr>
        <w:t xml:space="preserve"> a:</w:t>
      </w:r>
    </w:p>
    <w:p w:rsidR="00370AC7" w:rsidRPr="000701F4" w:rsidRDefault="00CD4466" w:rsidP="00CC7042">
      <w:pPr>
        <w:spacing w:after="0" w:line="240" w:lineRule="auto"/>
        <w:jc w:val="both"/>
        <w:rPr>
          <w:rFonts w:ascii="Calibri" w:hAnsi="Calibri"/>
          <w:b/>
          <w:lang w:val="es-ES" w:eastAsia="es-ES"/>
        </w:rPr>
      </w:pPr>
      <w:r w:rsidRPr="000701F4">
        <w:rPr>
          <w:rFonts w:ascii="Calibri" w:hAnsi="Calibri" w:cs="Arial"/>
          <w:b/>
          <w:lang w:val="es-ES" w:eastAsia="es-ES"/>
        </w:rPr>
        <w:t>D</w:t>
      </w:r>
      <w:r w:rsidR="00067E4B">
        <w:rPr>
          <w:rFonts w:ascii="Calibri" w:hAnsi="Calibri" w:cs="Arial"/>
          <w:b/>
          <w:lang w:val="es-ES" w:eastAsia="es-ES"/>
        </w:rPr>
        <w:t>e</w:t>
      </w:r>
      <w:r w:rsidRPr="000701F4">
        <w:rPr>
          <w:rFonts w:ascii="Calibri" w:hAnsi="Calibri" w:cs="Arial"/>
          <w:b/>
          <w:lang w:val="es-ES" w:eastAsia="es-ES"/>
        </w:rPr>
        <w:t>pto. de Compras</w:t>
      </w:r>
      <w:r w:rsidR="00067E4B">
        <w:rPr>
          <w:rFonts w:ascii="Calibri" w:hAnsi="Calibri" w:cs="Arial"/>
          <w:b/>
          <w:lang w:val="es-ES" w:eastAsia="es-ES"/>
        </w:rPr>
        <w:t xml:space="preserve"> y Contrataciones</w:t>
      </w:r>
      <w:r w:rsidRPr="000701F4">
        <w:rPr>
          <w:rFonts w:ascii="Calibri" w:hAnsi="Calibri" w:cs="Arial"/>
          <w:b/>
          <w:lang w:val="es-ES" w:eastAsia="es-ES"/>
        </w:rPr>
        <w:t xml:space="preserve"> del MOPC</w:t>
      </w:r>
    </w:p>
    <w:p w:rsidR="009378AB" w:rsidRDefault="00370AC7" w:rsidP="00CC7042">
      <w:pPr>
        <w:spacing w:after="0" w:line="240" w:lineRule="auto"/>
        <w:jc w:val="both"/>
        <w:rPr>
          <w:rFonts w:ascii="Calibri" w:hAnsi="Calibri"/>
          <w:lang w:val="es-ES" w:eastAsia="es-ES"/>
        </w:rPr>
      </w:pPr>
      <w:r w:rsidRPr="000701F4">
        <w:rPr>
          <w:rFonts w:ascii="Calibri" w:hAnsi="Calibri"/>
          <w:b/>
          <w:lang w:val="es-ES" w:eastAsia="es-ES"/>
        </w:rPr>
        <w:t>Dirección:</w:t>
      </w:r>
      <w:r w:rsidRPr="000701F4">
        <w:rPr>
          <w:rFonts w:ascii="Calibri" w:hAnsi="Calibri"/>
          <w:lang w:val="es-ES" w:eastAsia="es-ES"/>
        </w:rPr>
        <w:t xml:space="preserve"> </w:t>
      </w:r>
      <w:r w:rsidR="00067E4B">
        <w:rPr>
          <w:rFonts w:ascii="Calibri" w:hAnsi="Calibri"/>
          <w:lang w:val="es-ES" w:eastAsia="es-ES"/>
        </w:rPr>
        <w:t>Calle Héctor Homero Hernández, E</w:t>
      </w:r>
      <w:r w:rsidR="00CD4466" w:rsidRPr="000701F4">
        <w:rPr>
          <w:rFonts w:ascii="Calibri" w:hAnsi="Calibri"/>
          <w:lang w:val="es-ES" w:eastAsia="es-ES"/>
        </w:rPr>
        <w:t xml:space="preserve">sq. Horacio Blanco Fombona, </w:t>
      </w:r>
    </w:p>
    <w:p w:rsidR="00370AC7" w:rsidRPr="000701F4" w:rsidRDefault="009378AB" w:rsidP="00CC7042">
      <w:pPr>
        <w:spacing w:after="0" w:line="240" w:lineRule="auto"/>
        <w:jc w:val="both"/>
        <w:rPr>
          <w:rFonts w:ascii="Calibri" w:hAnsi="Calibri"/>
          <w:lang w:val="es-ES" w:eastAsia="es-ES"/>
        </w:rPr>
      </w:pPr>
      <w:r>
        <w:rPr>
          <w:rFonts w:ascii="Calibri" w:hAnsi="Calibri"/>
          <w:lang w:val="es-ES" w:eastAsia="es-ES"/>
        </w:rPr>
        <w:t xml:space="preserve">                    Ensanche La Fe., </w:t>
      </w:r>
      <w:r w:rsidR="00CD4466" w:rsidRPr="000701F4">
        <w:rPr>
          <w:rFonts w:ascii="Calibri" w:hAnsi="Calibri"/>
          <w:lang w:val="es-ES" w:eastAsia="es-ES"/>
        </w:rPr>
        <w:t>Santo Domingo, D. N.</w:t>
      </w:r>
    </w:p>
    <w:p w:rsidR="00183AEC" w:rsidRDefault="00183AEC" w:rsidP="00CC7042">
      <w:pPr>
        <w:spacing w:after="0" w:line="240" w:lineRule="auto"/>
        <w:jc w:val="both"/>
        <w:rPr>
          <w:rFonts w:ascii="Calibri" w:hAnsi="Calibri"/>
          <w:b/>
          <w:lang w:val="es-ES" w:eastAsia="es-ES"/>
        </w:rPr>
      </w:pPr>
    </w:p>
    <w:p w:rsidR="00370AC7" w:rsidRPr="000701F4" w:rsidRDefault="00370AC7" w:rsidP="00CC7042">
      <w:pPr>
        <w:spacing w:after="0" w:line="240" w:lineRule="auto"/>
        <w:jc w:val="both"/>
        <w:rPr>
          <w:rFonts w:ascii="Calibri" w:hAnsi="Calibri"/>
          <w:b/>
          <w:lang w:val="es-ES" w:eastAsia="es-ES"/>
        </w:rPr>
      </w:pPr>
      <w:r w:rsidRPr="000701F4">
        <w:rPr>
          <w:rFonts w:ascii="Calibri" w:hAnsi="Calibri"/>
          <w:b/>
          <w:lang w:val="es-ES" w:eastAsia="es-ES"/>
        </w:rPr>
        <w:lastRenderedPageBreak/>
        <w:t>Remitente:</w:t>
      </w:r>
    </w:p>
    <w:p w:rsidR="00370AC7" w:rsidRPr="000701F4" w:rsidRDefault="00067E4B" w:rsidP="00CC7042">
      <w:pPr>
        <w:spacing w:after="0" w:line="240" w:lineRule="auto"/>
        <w:jc w:val="both"/>
        <w:rPr>
          <w:rFonts w:ascii="Calibri" w:hAnsi="Calibri"/>
          <w:lang w:val="es-ES_tradnl" w:eastAsia="es-ES"/>
        </w:rPr>
      </w:pPr>
      <w:r>
        <w:rPr>
          <w:rFonts w:ascii="Calibri" w:hAnsi="Calibri"/>
          <w:lang w:val="es-ES" w:eastAsia="es-ES"/>
        </w:rPr>
        <w:t>Nombre del Oferente y/o Empresa</w:t>
      </w:r>
    </w:p>
    <w:p w:rsidR="00370AC7" w:rsidRPr="000701F4" w:rsidRDefault="00370AC7" w:rsidP="00CC7042">
      <w:pPr>
        <w:spacing w:after="0" w:line="240" w:lineRule="auto"/>
        <w:jc w:val="both"/>
        <w:rPr>
          <w:rFonts w:ascii="Calibri" w:hAnsi="Calibri"/>
          <w:lang w:val="es-ES_tradnl" w:eastAsia="es-ES"/>
        </w:rPr>
      </w:pPr>
      <w:r w:rsidRPr="000701F4">
        <w:rPr>
          <w:rFonts w:ascii="Calibri" w:hAnsi="Calibri"/>
          <w:lang w:val="es-ES" w:eastAsia="es-ES"/>
        </w:rPr>
        <w:t>Presentación: Oferta Técnico -Económica</w:t>
      </w:r>
    </w:p>
    <w:p w:rsidR="00BA0D1E" w:rsidRPr="000701F4" w:rsidRDefault="000D1835" w:rsidP="00CC7042">
      <w:pPr>
        <w:spacing w:after="0" w:line="240" w:lineRule="auto"/>
        <w:jc w:val="both"/>
        <w:rPr>
          <w:rFonts w:ascii="Calibri" w:hAnsi="Calibri"/>
          <w:b/>
          <w:color w:val="FF0000"/>
          <w:lang w:val="es-ES_tradnl" w:eastAsia="es-ES"/>
        </w:rPr>
      </w:pPr>
      <w:r>
        <w:rPr>
          <w:rFonts w:ascii="Calibri" w:hAnsi="Calibri"/>
          <w:lang w:val="es-ES" w:eastAsia="es-ES"/>
        </w:rPr>
        <w:t>Proceso de Referencia:</w:t>
      </w:r>
      <w:r w:rsidR="00370AC7" w:rsidRPr="000701F4">
        <w:rPr>
          <w:rFonts w:ascii="Calibri" w:hAnsi="Calibri"/>
          <w:lang w:val="es-ES" w:eastAsia="es-ES"/>
        </w:rPr>
        <w:t xml:space="preserve"> </w:t>
      </w:r>
      <w:r w:rsidR="00067E4B">
        <w:rPr>
          <w:rFonts w:ascii="Calibri" w:hAnsi="Calibri"/>
          <w:b/>
          <w:lang w:val="es-ES" w:eastAsia="es-ES"/>
        </w:rPr>
        <w:t>MOPC-CCC-</w:t>
      </w:r>
      <w:r w:rsidR="00F01D11" w:rsidRPr="000701F4">
        <w:rPr>
          <w:rFonts w:ascii="Calibri" w:hAnsi="Calibri"/>
          <w:b/>
          <w:lang w:val="es-ES" w:eastAsia="es-ES"/>
        </w:rPr>
        <w:t>CM-0</w:t>
      </w:r>
      <w:r w:rsidR="00067E4B">
        <w:rPr>
          <w:rFonts w:ascii="Calibri" w:hAnsi="Calibri"/>
          <w:b/>
          <w:lang w:val="es-ES" w:eastAsia="es-ES"/>
        </w:rPr>
        <w:t>1</w:t>
      </w:r>
      <w:r w:rsidR="00457E3B" w:rsidRPr="000701F4">
        <w:rPr>
          <w:rFonts w:ascii="Calibri" w:hAnsi="Calibri"/>
          <w:b/>
          <w:lang w:val="es-ES" w:eastAsia="es-ES"/>
        </w:rPr>
        <w:t>/201</w:t>
      </w:r>
      <w:r w:rsidR="00067E4B">
        <w:rPr>
          <w:rFonts w:ascii="Calibri" w:hAnsi="Calibri"/>
          <w:b/>
          <w:lang w:val="es-ES" w:eastAsia="es-ES"/>
        </w:rPr>
        <w:t>6</w:t>
      </w:r>
      <w:r w:rsidR="00457E3B" w:rsidRPr="000701F4">
        <w:rPr>
          <w:rFonts w:ascii="Calibri" w:hAnsi="Calibri"/>
          <w:b/>
          <w:lang w:val="es-ES" w:eastAsia="es-ES"/>
        </w:rPr>
        <w:t xml:space="preserve"> </w:t>
      </w:r>
    </w:p>
    <w:p w:rsidR="00F01D11" w:rsidRPr="000701F4" w:rsidRDefault="00F01D11" w:rsidP="00CC7042">
      <w:pPr>
        <w:spacing w:after="0" w:line="240" w:lineRule="auto"/>
        <w:jc w:val="both"/>
        <w:rPr>
          <w:rFonts w:ascii="Calibri" w:hAnsi="Calibri"/>
          <w:b/>
          <w:color w:val="FF0000"/>
          <w:lang w:val="es-ES_tradnl" w:eastAsia="es-ES"/>
        </w:rPr>
      </w:pPr>
    </w:p>
    <w:p w:rsidR="00370AC7" w:rsidRPr="000701F4" w:rsidRDefault="00370AC7" w:rsidP="00CC7042">
      <w:pPr>
        <w:spacing w:after="0" w:line="240" w:lineRule="auto"/>
        <w:jc w:val="both"/>
        <w:rPr>
          <w:rFonts w:ascii="Calibri" w:hAnsi="Calibri" w:cs="Tahoma"/>
          <w:lang w:val="es-ES"/>
        </w:rPr>
      </w:pPr>
      <w:r w:rsidRPr="000701F4">
        <w:rPr>
          <w:rFonts w:ascii="Calibri" w:hAnsi="Calibri" w:cs="Tahoma"/>
          <w:lang w:val="es-ES"/>
        </w:rPr>
        <w:t xml:space="preserve">Requisitos generales de cumplimiento obligatorio: </w:t>
      </w:r>
    </w:p>
    <w:p w:rsidR="00370AC7" w:rsidRPr="000701F4" w:rsidRDefault="00370AC7" w:rsidP="00CC7042">
      <w:pPr>
        <w:spacing w:after="0" w:line="240" w:lineRule="auto"/>
        <w:jc w:val="both"/>
        <w:rPr>
          <w:rFonts w:ascii="Calibri" w:hAnsi="Calibri"/>
          <w:lang w:val="es-ES" w:eastAsia="es-ES"/>
        </w:rPr>
      </w:pPr>
    </w:p>
    <w:p w:rsidR="00370AC7" w:rsidRPr="009378AB" w:rsidRDefault="00370AC7" w:rsidP="009378AB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="Calibri" w:hAnsi="Calibri"/>
          <w:color w:val="000000"/>
          <w:lang w:val="es-ES" w:eastAsia="es-ES"/>
        </w:rPr>
      </w:pPr>
      <w:r w:rsidRPr="009378AB">
        <w:rPr>
          <w:rFonts w:ascii="Calibri" w:hAnsi="Calibri"/>
          <w:lang w:val="es-ES" w:eastAsia="es-ES"/>
        </w:rPr>
        <w:t>Los oferentes nacionales deberán presentar su oferta en moneda nacional (</w:t>
      </w:r>
      <w:r w:rsidRPr="009378AB">
        <w:rPr>
          <w:rFonts w:ascii="Calibri" w:hAnsi="Calibri"/>
          <w:b/>
          <w:lang w:val="es-ES" w:eastAsia="es-ES"/>
        </w:rPr>
        <w:t>Pesos Dominicanos, RD</w:t>
      </w:r>
      <w:r w:rsidRPr="009378AB">
        <w:rPr>
          <w:rFonts w:ascii="Calibri" w:hAnsi="Calibri"/>
          <w:b/>
          <w:color w:val="000000"/>
          <w:lang w:val="es-ES" w:eastAsia="es-ES"/>
        </w:rPr>
        <w:t>$</w:t>
      </w:r>
      <w:r w:rsidR="00067E4B" w:rsidRPr="009378AB">
        <w:rPr>
          <w:rFonts w:ascii="Calibri" w:hAnsi="Calibri"/>
          <w:color w:val="000000"/>
          <w:lang w:val="es-ES" w:eastAsia="es-ES"/>
        </w:rPr>
        <w:t>), a</w:t>
      </w:r>
      <w:r w:rsidRPr="009378AB">
        <w:rPr>
          <w:rFonts w:ascii="Calibri" w:hAnsi="Calibri"/>
          <w:color w:val="000000"/>
          <w:lang w:val="es-ES" w:eastAsia="es-ES"/>
        </w:rPr>
        <w:t xml:space="preserve"> excepción de las empresas extranjeras, las cuales podrán presentar su oferta en dólares americanos (US$)</w:t>
      </w:r>
    </w:p>
    <w:p w:rsidR="00370AC7" w:rsidRPr="000701F4" w:rsidRDefault="00370AC7" w:rsidP="009378AB">
      <w:pPr>
        <w:spacing w:after="0" w:line="240" w:lineRule="auto"/>
        <w:ind w:left="426"/>
        <w:jc w:val="both"/>
        <w:rPr>
          <w:rFonts w:ascii="Calibri" w:hAnsi="Calibri"/>
          <w:color w:val="000000"/>
          <w:lang w:val="es-ES" w:eastAsia="es-ES"/>
        </w:rPr>
      </w:pPr>
    </w:p>
    <w:p w:rsidR="00370AC7" w:rsidRPr="009378AB" w:rsidRDefault="00370AC7" w:rsidP="009378AB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="Calibri" w:hAnsi="Calibri"/>
          <w:color w:val="000000"/>
          <w:lang w:val="es-ES" w:eastAsia="es-ES"/>
        </w:rPr>
      </w:pPr>
      <w:r w:rsidRPr="009378AB">
        <w:rPr>
          <w:rFonts w:ascii="Calibri" w:hAnsi="Calibri"/>
          <w:color w:val="000000"/>
          <w:lang w:val="es-ES" w:eastAsia="es-ES"/>
        </w:rPr>
        <w:t>La oferta debe</w:t>
      </w:r>
      <w:r w:rsidRPr="009378AB">
        <w:rPr>
          <w:rFonts w:ascii="Calibri" w:hAnsi="Calibri"/>
          <w:lang w:val="es-ES" w:eastAsia="es-ES"/>
        </w:rPr>
        <w:t xml:space="preserve"> contener el costo del </w:t>
      </w:r>
      <w:r w:rsidR="00C61E12" w:rsidRPr="009378AB">
        <w:rPr>
          <w:rFonts w:ascii="Calibri" w:hAnsi="Calibri"/>
          <w:lang w:val="es-ES" w:eastAsia="es-ES"/>
        </w:rPr>
        <w:t>artículo</w:t>
      </w:r>
      <w:r w:rsidR="00457E3B" w:rsidRPr="009378AB">
        <w:rPr>
          <w:rFonts w:ascii="Calibri" w:hAnsi="Calibri"/>
          <w:lang w:val="es-ES" w:eastAsia="es-ES"/>
        </w:rPr>
        <w:t xml:space="preserve"> o </w:t>
      </w:r>
      <w:r w:rsidRPr="009378AB">
        <w:rPr>
          <w:rFonts w:ascii="Calibri" w:hAnsi="Calibri"/>
          <w:lang w:val="es-ES" w:eastAsia="es-ES"/>
        </w:rPr>
        <w:t xml:space="preserve">servicio ofertado. </w:t>
      </w:r>
    </w:p>
    <w:p w:rsidR="00370AC7" w:rsidRPr="000701F4" w:rsidRDefault="00370AC7" w:rsidP="009378AB">
      <w:pPr>
        <w:spacing w:after="0" w:line="240" w:lineRule="auto"/>
        <w:ind w:left="426"/>
        <w:jc w:val="both"/>
        <w:rPr>
          <w:rFonts w:ascii="Calibri" w:hAnsi="Calibri"/>
          <w:lang w:val="es-ES" w:eastAsia="es-ES"/>
        </w:rPr>
      </w:pPr>
    </w:p>
    <w:p w:rsidR="009378AB" w:rsidRPr="009378AB" w:rsidRDefault="00370AC7" w:rsidP="009378AB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="Calibri" w:hAnsi="Calibri"/>
          <w:lang w:val="es-ES" w:eastAsia="es-ES"/>
        </w:rPr>
      </w:pPr>
      <w:r w:rsidRPr="009378AB">
        <w:rPr>
          <w:rFonts w:ascii="Calibri" w:hAnsi="Calibri"/>
          <w:lang w:val="es-ES" w:eastAsia="es-ES"/>
        </w:rPr>
        <w:t xml:space="preserve">Todos los impuestos aplicables deberán estar incluidos y transparentados en la oferta. </w:t>
      </w:r>
    </w:p>
    <w:p w:rsidR="009378AB" w:rsidRDefault="009378AB" w:rsidP="009378AB">
      <w:pPr>
        <w:spacing w:after="0" w:line="240" w:lineRule="auto"/>
        <w:ind w:left="426"/>
        <w:jc w:val="both"/>
        <w:rPr>
          <w:rFonts w:ascii="Calibri" w:hAnsi="Calibri"/>
          <w:lang w:val="es-ES" w:eastAsia="es-ES"/>
        </w:rPr>
      </w:pPr>
    </w:p>
    <w:p w:rsidR="00370AC7" w:rsidRPr="009378AB" w:rsidRDefault="00370AC7" w:rsidP="009378AB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="Calibri" w:hAnsi="Calibri"/>
          <w:lang w:val="es-ES" w:eastAsia="es-ES"/>
        </w:rPr>
      </w:pPr>
      <w:r w:rsidRPr="009378AB">
        <w:rPr>
          <w:rFonts w:ascii="Calibri" w:hAnsi="Calibri"/>
          <w:lang w:val="es-ES" w:eastAsia="es-ES"/>
        </w:rPr>
        <w:t>Los precios deberán incluir solo dos (2) decimales después de punto</w:t>
      </w:r>
      <w:r w:rsidR="00457E3B" w:rsidRPr="009378AB">
        <w:rPr>
          <w:rFonts w:ascii="Calibri" w:hAnsi="Calibri"/>
          <w:lang w:val="es-ES" w:eastAsia="es-ES"/>
        </w:rPr>
        <w:t>.</w:t>
      </w:r>
    </w:p>
    <w:p w:rsidR="00457E3B" w:rsidRPr="000701F4" w:rsidRDefault="00457E3B" w:rsidP="009378AB">
      <w:pPr>
        <w:spacing w:after="0" w:line="240" w:lineRule="auto"/>
        <w:ind w:left="426"/>
        <w:jc w:val="both"/>
        <w:rPr>
          <w:rFonts w:ascii="Calibri" w:hAnsi="Calibri"/>
          <w:lang w:val="es-ES" w:eastAsia="es-ES"/>
        </w:rPr>
      </w:pPr>
    </w:p>
    <w:p w:rsidR="00370AC7" w:rsidRPr="009378AB" w:rsidRDefault="00370AC7" w:rsidP="009378AB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="Calibri" w:hAnsi="Calibri"/>
          <w:color w:val="000000"/>
          <w:lang w:val="es-ES" w:eastAsia="es-ES"/>
        </w:rPr>
      </w:pPr>
      <w:r w:rsidRPr="009378AB">
        <w:rPr>
          <w:rFonts w:ascii="Calibri" w:hAnsi="Calibri"/>
          <w:lang w:val="es-ES" w:eastAsia="es-ES"/>
        </w:rPr>
        <w:t xml:space="preserve">Los proponentes deberán estar inscritos en el </w:t>
      </w:r>
      <w:r w:rsidRPr="009378AB">
        <w:rPr>
          <w:rFonts w:ascii="Calibri" w:hAnsi="Calibri"/>
          <w:b/>
          <w:lang w:val="es-ES" w:eastAsia="es-ES"/>
        </w:rPr>
        <w:t>Registro de Proveedores del Estado</w:t>
      </w:r>
      <w:r w:rsidRPr="009378AB">
        <w:rPr>
          <w:rFonts w:ascii="Calibri" w:hAnsi="Calibri"/>
          <w:lang w:val="es-ES" w:eastAsia="es-ES"/>
        </w:rPr>
        <w:t xml:space="preserve"> administrado por la </w:t>
      </w:r>
      <w:r w:rsidRPr="009378AB">
        <w:rPr>
          <w:rFonts w:ascii="Calibri" w:hAnsi="Calibri"/>
          <w:b/>
          <w:lang w:val="es-ES" w:eastAsia="es-ES"/>
        </w:rPr>
        <w:t>DIRECCIÓN GENERAL DE CONTRATACIONES PÚBLICAS</w:t>
      </w:r>
      <w:r w:rsidRPr="009378AB">
        <w:rPr>
          <w:rFonts w:ascii="Calibri" w:hAnsi="Calibri"/>
          <w:lang w:val="es-ES" w:eastAsia="es-ES"/>
        </w:rPr>
        <w:t>. El Registro debe estar actualizado; debiéndose presentar constancia en el sobre.</w:t>
      </w:r>
    </w:p>
    <w:p w:rsidR="00370AC7" w:rsidRPr="000701F4" w:rsidRDefault="00370AC7" w:rsidP="00CC7042">
      <w:pPr>
        <w:spacing w:after="0" w:line="240" w:lineRule="auto"/>
        <w:jc w:val="both"/>
        <w:rPr>
          <w:rFonts w:ascii="Calibri" w:hAnsi="Calibri"/>
          <w:lang w:val="es-ES" w:eastAsia="es-ES"/>
        </w:rPr>
      </w:pPr>
    </w:p>
    <w:p w:rsidR="00370AC7" w:rsidRPr="009378AB" w:rsidRDefault="00370AC7" w:rsidP="00CC7042">
      <w:pPr>
        <w:spacing w:after="0" w:line="240" w:lineRule="auto"/>
        <w:jc w:val="both"/>
        <w:rPr>
          <w:rFonts w:ascii="Calibri" w:hAnsi="Calibri"/>
          <w:color w:val="000000"/>
          <w:spacing w:val="-2"/>
          <w:lang w:val="es-ES" w:eastAsia="es-ES"/>
        </w:rPr>
      </w:pPr>
      <w:r w:rsidRPr="009378AB">
        <w:rPr>
          <w:rFonts w:ascii="Calibri" w:hAnsi="Calibri"/>
          <w:color w:val="000000"/>
          <w:spacing w:val="-2"/>
          <w:lang w:val="es-ES" w:eastAsia="es-ES"/>
        </w:rPr>
        <w:t xml:space="preserve">Datos obligatorios que se deben incluir en su </w:t>
      </w:r>
      <w:r w:rsidRPr="009378AB">
        <w:rPr>
          <w:rFonts w:ascii="Calibri" w:hAnsi="Calibri"/>
          <w:spacing w:val="-2"/>
          <w:lang w:val="es-ES" w:eastAsia="es-ES"/>
        </w:rPr>
        <w:t>oferta:</w:t>
      </w:r>
    </w:p>
    <w:p w:rsidR="00370AC7" w:rsidRPr="000701F4" w:rsidRDefault="00370AC7" w:rsidP="00CC7042">
      <w:pPr>
        <w:spacing w:after="0" w:line="240" w:lineRule="auto"/>
        <w:jc w:val="both"/>
        <w:rPr>
          <w:rFonts w:ascii="Calibri" w:hAnsi="Calibri"/>
          <w:color w:val="000000"/>
          <w:spacing w:val="-2"/>
          <w:lang w:val="es-ES" w:eastAsia="es-ES"/>
        </w:rPr>
      </w:pPr>
    </w:p>
    <w:p w:rsidR="00370AC7" w:rsidRPr="009378AB" w:rsidRDefault="00370AC7" w:rsidP="009378A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 w:cs="Tahoma"/>
          <w:color w:val="000000"/>
          <w:spacing w:val="-2"/>
          <w:lang w:val="es-ES"/>
        </w:rPr>
      </w:pPr>
      <w:r w:rsidRPr="009378AB">
        <w:rPr>
          <w:rFonts w:ascii="Calibri" w:hAnsi="Calibri" w:cs="Tahoma"/>
          <w:color w:val="000000"/>
          <w:spacing w:val="-2"/>
          <w:lang w:val="es-ES"/>
        </w:rPr>
        <w:t xml:space="preserve">Tiempo de entrega </w:t>
      </w:r>
    </w:p>
    <w:p w:rsidR="00370AC7" w:rsidRPr="000701F4" w:rsidRDefault="00370AC7" w:rsidP="00CC7042">
      <w:pPr>
        <w:spacing w:after="0" w:line="240" w:lineRule="auto"/>
        <w:ind w:left="426"/>
        <w:jc w:val="both"/>
        <w:rPr>
          <w:rFonts w:ascii="Calibri" w:hAnsi="Calibri" w:cs="Tahoma"/>
          <w:color w:val="000000"/>
          <w:spacing w:val="-2"/>
          <w:lang w:val="es-ES"/>
        </w:rPr>
      </w:pPr>
    </w:p>
    <w:p w:rsidR="00370AC7" w:rsidRPr="009378AB" w:rsidRDefault="00370AC7" w:rsidP="009378A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 w:cs="Tahoma"/>
          <w:color w:val="000000"/>
          <w:spacing w:val="-2"/>
          <w:lang w:val="es-ES"/>
        </w:rPr>
      </w:pPr>
      <w:r w:rsidRPr="009378AB">
        <w:rPr>
          <w:rFonts w:ascii="Calibri" w:hAnsi="Calibri" w:cs="Tahoma"/>
          <w:color w:val="000000"/>
          <w:spacing w:val="-2"/>
          <w:lang w:val="es-ES"/>
        </w:rPr>
        <w:t xml:space="preserve">Validez de la </w:t>
      </w:r>
      <w:r w:rsidR="00457E3B" w:rsidRPr="009378AB">
        <w:rPr>
          <w:rFonts w:ascii="Calibri" w:hAnsi="Calibri" w:cs="Tahoma"/>
          <w:spacing w:val="-2"/>
          <w:lang w:val="es-ES"/>
        </w:rPr>
        <w:t>Oferta (no podrá ser menor de 30</w:t>
      </w:r>
      <w:r w:rsidRPr="009378AB">
        <w:rPr>
          <w:rFonts w:ascii="Calibri" w:hAnsi="Calibri" w:cs="Tahoma"/>
          <w:spacing w:val="-2"/>
          <w:lang w:val="es-ES"/>
        </w:rPr>
        <w:t xml:space="preserve"> días hábiles)</w:t>
      </w:r>
    </w:p>
    <w:p w:rsidR="00370AC7" w:rsidRPr="000701F4" w:rsidRDefault="00370AC7" w:rsidP="00CC7042">
      <w:pPr>
        <w:spacing w:after="0" w:line="240" w:lineRule="auto"/>
        <w:ind w:left="426"/>
        <w:jc w:val="both"/>
        <w:rPr>
          <w:rFonts w:ascii="Calibri" w:hAnsi="Calibri" w:cs="Tahoma"/>
          <w:color w:val="000000"/>
          <w:spacing w:val="-2"/>
          <w:lang w:val="es-ES"/>
        </w:rPr>
      </w:pPr>
    </w:p>
    <w:p w:rsidR="00370AC7" w:rsidRPr="009378AB" w:rsidRDefault="00370AC7" w:rsidP="009378A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 w:cs="Tahoma"/>
          <w:color w:val="000000"/>
          <w:spacing w:val="-2"/>
          <w:lang w:val="es-ES" w:eastAsia="es-ES"/>
        </w:rPr>
      </w:pPr>
      <w:r w:rsidRPr="009378AB">
        <w:rPr>
          <w:rFonts w:ascii="Calibri" w:hAnsi="Calibri" w:cs="Tahoma"/>
          <w:color w:val="000000"/>
          <w:spacing w:val="-2"/>
          <w:lang w:val="es-ES"/>
        </w:rPr>
        <w:t>Condiciones de pago (</w:t>
      </w:r>
      <w:r w:rsidRPr="009378AB">
        <w:rPr>
          <w:rFonts w:ascii="Calibri" w:hAnsi="Calibri" w:cs="Tahoma"/>
          <w:b/>
          <w:color w:val="000000"/>
          <w:spacing w:val="-2"/>
          <w:lang w:val="es-ES"/>
        </w:rPr>
        <w:t xml:space="preserve">mínimo </w:t>
      </w:r>
      <w:r w:rsidR="00457E3B" w:rsidRPr="009378AB">
        <w:rPr>
          <w:rFonts w:ascii="Calibri" w:hAnsi="Calibri" w:cs="Tahoma"/>
          <w:b/>
          <w:color w:val="000000"/>
          <w:spacing w:val="-2"/>
          <w:lang w:val="es-ES"/>
        </w:rPr>
        <w:t xml:space="preserve">45 a </w:t>
      </w:r>
      <w:r w:rsidRPr="009378AB">
        <w:rPr>
          <w:rFonts w:ascii="Calibri" w:hAnsi="Calibri" w:cs="Tahoma"/>
          <w:b/>
          <w:color w:val="000000"/>
          <w:spacing w:val="-2"/>
          <w:lang w:val="es-ES"/>
        </w:rPr>
        <w:t>60 días</w:t>
      </w:r>
      <w:r w:rsidRPr="009378AB">
        <w:rPr>
          <w:rFonts w:ascii="Calibri" w:hAnsi="Calibri" w:cs="Tahoma"/>
          <w:color w:val="000000"/>
          <w:spacing w:val="-2"/>
          <w:lang w:val="es-ES"/>
        </w:rPr>
        <w:t>, luego de recibida la Factura en la un</w:t>
      </w:r>
      <w:r w:rsidR="00457E3B" w:rsidRPr="009378AB">
        <w:rPr>
          <w:rFonts w:ascii="Calibri" w:hAnsi="Calibri" w:cs="Tahoma"/>
          <w:color w:val="000000"/>
          <w:spacing w:val="-2"/>
          <w:lang w:val="es-ES"/>
        </w:rPr>
        <w:t>idad de Registro de Facturas del MOPC)</w:t>
      </w:r>
    </w:p>
    <w:p w:rsidR="00370AC7" w:rsidRPr="000701F4" w:rsidRDefault="00370AC7" w:rsidP="00CC7042">
      <w:pPr>
        <w:spacing w:after="0" w:line="240" w:lineRule="auto"/>
        <w:ind w:left="426"/>
        <w:jc w:val="both"/>
        <w:rPr>
          <w:rFonts w:ascii="Calibri" w:hAnsi="Calibri"/>
          <w:color w:val="0000FF"/>
          <w:lang w:val="es-ES" w:eastAsia="es-ES"/>
        </w:rPr>
      </w:pPr>
    </w:p>
    <w:p w:rsidR="00370AC7" w:rsidRPr="009378AB" w:rsidRDefault="009378AB" w:rsidP="009378A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 w:cs="Arial"/>
          <w:color w:val="0000FF"/>
          <w:lang w:val="es-ES" w:eastAsia="es-ES"/>
        </w:rPr>
      </w:pPr>
      <w:r>
        <w:rPr>
          <w:rFonts w:ascii="Calibri" w:hAnsi="Calibri"/>
          <w:color w:val="000000"/>
          <w:spacing w:val="-2"/>
          <w:lang w:val="es-ES" w:eastAsia="es-ES"/>
        </w:rPr>
        <w:t>Debe especificar la G</w:t>
      </w:r>
      <w:r w:rsidR="00370AC7" w:rsidRPr="009378AB">
        <w:rPr>
          <w:rFonts w:ascii="Calibri" w:hAnsi="Calibri"/>
          <w:color w:val="000000"/>
          <w:spacing w:val="-2"/>
          <w:lang w:val="es-ES" w:eastAsia="es-ES"/>
        </w:rPr>
        <w:t>arantía de los artículos</w:t>
      </w:r>
      <w:r w:rsidR="00C61E12" w:rsidRPr="009378AB">
        <w:rPr>
          <w:rFonts w:ascii="Calibri" w:hAnsi="Calibri"/>
          <w:color w:val="000000"/>
          <w:spacing w:val="-2"/>
          <w:lang w:val="es-ES" w:eastAsia="es-ES"/>
        </w:rPr>
        <w:t>, si aplica.</w:t>
      </w:r>
    </w:p>
    <w:p w:rsidR="00370AC7" w:rsidRPr="000701F4" w:rsidRDefault="00370AC7" w:rsidP="00CC7042">
      <w:pPr>
        <w:spacing w:after="0" w:line="240" w:lineRule="auto"/>
        <w:ind w:left="426"/>
        <w:jc w:val="both"/>
        <w:rPr>
          <w:rFonts w:ascii="Calibri" w:hAnsi="Calibri"/>
          <w:color w:val="000000"/>
          <w:spacing w:val="-2"/>
          <w:lang w:val="es-ES" w:eastAsia="es-ES"/>
        </w:rPr>
      </w:pPr>
    </w:p>
    <w:p w:rsidR="00370AC7" w:rsidRPr="009378AB" w:rsidRDefault="00370AC7" w:rsidP="009378A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/>
          <w:color w:val="000000"/>
          <w:spacing w:val="-2"/>
          <w:lang w:val="es-ES" w:eastAsia="es-ES"/>
        </w:rPr>
      </w:pPr>
      <w:r w:rsidRPr="009378AB">
        <w:rPr>
          <w:rFonts w:ascii="Calibri" w:hAnsi="Calibri"/>
          <w:b/>
          <w:color w:val="000000"/>
          <w:spacing w:val="-2"/>
          <w:lang w:val="es-ES" w:eastAsia="es-ES"/>
        </w:rPr>
        <w:t>No se aceptarán Ofertas Alternativas,</w:t>
      </w:r>
      <w:r w:rsidRPr="009378AB">
        <w:rPr>
          <w:rFonts w:ascii="Calibri" w:hAnsi="Calibri"/>
          <w:color w:val="000000"/>
          <w:spacing w:val="-2"/>
          <w:lang w:val="es-ES" w:eastAsia="es-ES"/>
        </w:rPr>
        <w:t xml:space="preserve"> </w:t>
      </w:r>
      <w:r w:rsidRPr="009378AB">
        <w:rPr>
          <w:rFonts w:ascii="Calibri" w:hAnsi="Calibri"/>
          <w:b/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9378AB">
        <w:rPr>
          <w:rFonts w:ascii="Calibri" w:hAnsi="Calibri"/>
          <w:b/>
          <w:color w:val="000000"/>
          <w:spacing w:val="-2"/>
          <w:u w:val="single"/>
          <w:lang w:val="es-ES" w:eastAsia="es-ES"/>
        </w:rPr>
        <w:t>ítem</w:t>
      </w:r>
      <w:r w:rsidRPr="009378AB">
        <w:rPr>
          <w:rFonts w:ascii="Calibri" w:hAnsi="Calibri"/>
          <w:color w:val="000000"/>
          <w:spacing w:val="-2"/>
          <w:lang w:val="es-ES" w:eastAsia="es-ES"/>
        </w:rPr>
        <w:t xml:space="preserve"> para la contratación objeto de la presente invitación.</w:t>
      </w:r>
    </w:p>
    <w:p w:rsidR="00370AC7" w:rsidRPr="000701F4" w:rsidRDefault="00370AC7" w:rsidP="00CC7042">
      <w:pPr>
        <w:spacing w:after="0" w:line="240" w:lineRule="auto"/>
        <w:ind w:left="426"/>
        <w:jc w:val="both"/>
        <w:rPr>
          <w:rFonts w:ascii="Calibri" w:hAnsi="Calibri"/>
          <w:lang w:val="es-ES" w:eastAsia="es-ES"/>
        </w:rPr>
      </w:pPr>
    </w:p>
    <w:p w:rsidR="00370AC7" w:rsidRPr="009378AB" w:rsidRDefault="00370AC7" w:rsidP="009378AB">
      <w:pPr>
        <w:pStyle w:val="Prrafodelista"/>
        <w:spacing w:after="0" w:line="240" w:lineRule="auto"/>
        <w:ind w:left="426"/>
        <w:jc w:val="both"/>
        <w:rPr>
          <w:rFonts w:ascii="Calibri" w:hAnsi="Calibri"/>
          <w:lang w:val="es-ES" w:eastAsia="es-ES"/>
        </w:rPr>
      </w:pPr>
      <w:r w:rsidRPr="009378AB">
        <w:rPr>
          <w:rFonts w:ascii="Calibri" w:hAnsi="Calibri"/>
          <w:lang w:val="es-ES" w:eastAsia="es-ES"/>
        </w:rPr>
        <w:t>El oferente que resulte adjudicatario deberá presentar los siguientes documentos, para fines de la realización del contrato u orden de compra:</w:t>
      </w:r>
    </w:p>
    <w:p w:rsidR="00370AC7" w:rsidRPr="000701F4" w:rsidRDefault="00370AC7" w:rsidP="00CC7042">
      <w:pPr>
        <w:spacing w:after="0" w:line="240" w:lineRule="auto"/>
        <w:ind w:left="426"/>
        <w:jc w:val="both"/>
        <w:rPr>
          <w:rFonts w:ascii="Calibri" w:hAnsi="Calibri"/>
          <w:lang w:val="es-ES" w:eastAsia="es-ES"/>
        </w:rPr>
      </w:pPr>
    </w:p>
    <w:p w:rsidR="00370AC7" w:rsidRPr="009378AB" w:rsidRDefault="00370AC7" w:rsidP="009378A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 w:cs="Tahoma"/>
          <w:color w:val="000000"/>
          <w:lang w:val="es-ES" w:eastAsia="es-ES"/>
        </w:rPr>
      </w:pPr>
      <w:r w:rsidRPr="009378AB">
        <w:rPr>
          <w:rFonts w:ascii="Calibri" w:hAnsi="Calibri" w:cs="Tahoma"/>
          <w:color w:val="000000"/>
          <w:lang w:val="es-ES" w:eastAsia="es-ES"/>
        </w:rPr>
        <w:t>Registro d</w:t>
      </w:r>
      <w:r w:rsidR="00067E4B" w:rsidRPr="009378AB">
        <w:rPr>
          <w:rFonts w:ascii="Calibri" w:hAnsi="Calibri" w:cs="Tahoma"/>
          <w:color w:val="000000"/>
          <w:lang w:val="es-ES" w:eastAsia="es-ES"/>
        </w:rPr>
        <w:t>e Proveedores del Estado (RPE)</w:t>
      </w:r>
      <w:r w:rsidR="009378AB">
        <w:rPr>
          <w:rFonts w:ascii="Calibri" w:hAnsi="Calibri" w:cs="Tahoma"/>
          <w:color w:val="000000"/>
          <w:lang w:val="es-ES" w:eastAsia="es-ES"/>
        </w:rPr>
        <w:t xml:space="preserve"> vigente.</w:t>
      </w:r>
      <w:r w:rsidR="00067E4B" w:rsidRPr="009378AB">
        <w:rPr>
          <w:rFonts w:ascii="Calibri" w:hAnsi="Calibri" w:cs="Tahoma"/>
          <w:color w:val="000000"/>
          <w:lang w:val="es-ES" w:eastAsia="es-ES"/>
        </w:rPr>
        <w:t xml:space="preserve"> </w:t>
      </w:r>
    </w:p>
    <w:p w:rsidR="00370AC7" w:rsidRPr="000701F4" w:rsidRDefault="00370AC7" w:rsidP="00CC7042">
      <w:pPr>
        <w:spacing w:after="0" w:line="240" w:lineRule="auto"/>
        <w:ind w:left="426"/>
        <w:jc w:val="both"/>
        <w:rPr>
          <w:rFonts w:ascii="Calibri" w:hAnsi="Calibri" w:cs="Tahoma"/>
          <w:color w:val="000000"/>
          <w:lang w:val="es-ES" w:eastAsia="es-ES"/>
        </w:rPr>
      </w:pPr>
    </w:p>
    <w:p w:rsidR="00370AC7" w:rsidRPr="009378AB" w:rsidRDefault="00457E3B" w:rsidP="009378AB">
      <w:pPr>
        <w:pStyle w:val="Prrafodelista"/>
        <w:numPr>
          <w:ilvl w:val="0"/>
          <w:numId w:val="6"/>
        </w:numPr>
        <w:spacing w:after="0" w:line="240" w:lineRule="auto"/>
        <w:ind w:left="426"/>
        <w:jc w:val="both"/>
        <w:rPr>
          <w:rFonts w:ascii="Calibri" w:hAnsi="Calibri" w:cs="Tahoma"/>
          <w:color w:val="000000"/>
          <w:lang w:val="es-ES" w:eastAsia="es-ES"/>
        </w:rPr>
      </w:pPr>
      <w:r w:rsidRPr="009378AB">
        <w:rPr>
          <w:rFonts w:ascii="Calibri" w:hAnsi="Calibri" w:cs="Tahoma"/>
          <w:color w:val="000000"/>
          <w:lang w:val="es-ES" w:eastAsia="es-ES"/>
        </w:rPr>
        <w:t>Imp</w:t>
      </w:r>
      <w:r w:rsidR="00067E4B" w:rsidRPr="009378AB">
        <w:rPr>
          <w:rFonts w:ascii="Calibri" w:hAnsi="Calibri" w:cs="Tahoma"/>
          <w:color w:val="000000"/>
          <w:lang w:val="es-ES" w:eastAsia="es-ES"/>
        </w:rPr>
        <w:t>uestos actualizados (a</w:t>
      </w:r>
      <w:r w:rsidRPr="009378AB">
        <w:rPr>
          <w:rFonts w:ascii="Calibri" w:hAnsi="Calibri" w:cs="Tahoma"/>
          <w:color w:val="000000"/>
          <w:lang w:val="es-ES" w:eastAsia="es-ES"/>
        </w:rPr>
        <w:t xml:space="preserve"> la fecha)</w:t>
      </w:r>
      <w:r w:rsidR="009378AB">
        <w:rPr>
          <w:rFonts w:ascii="Calibri" w:hAnsi="Calibri" w:cs="Tahoma"/>
          <w:color w:val="000000"/>
          <w:lang w:val="es-ES" w:eastAsia="es-ES"/>
        </w:rPr>
        <w:t>.</w:t>
      </w:r>
    </w:p>
    <w:p w:rsidR="00370AC7" w:rsidRPr="000701F4" w:rsidRDefault="00370AC7" w:rsidP="00CC7042">
      <w:pPr>
        <w:spacing w:after="0" w:line="240" w:lineRule="auto"/>
        <w:jc w:val="both"/>
        <w:rPr>
          <w:rFonts w:ascii="Calibri" w:hAnsi="Calibri"/>
          <w:b/>
          <w:color w:val="0000FF"/>
          <w:u w:val="single"/>
          <w:lang w:val="es-ES" w:eastAsia="es-ES"/>
        </w:rPr>
      </w:pPr>
    </w:p>
    <w:p w:rsidR="00370AC7" w:rsidRDefault="00370AC7" w:rsidP="00CC7042">
      <w:pPr>
        <w:spacing w:after="0" w:line="240" w:lineRule="auto"/>
        <w:jc w:val="both"/>
        <w:rPr>
          <w:rFonts w:ascii="Calibri" w:hAnsi="Calibri"/>
          <w:lang w:val="es-ES" w:eastAsia="es-ES"/>
        </w:rPr>
      </w:pPr>
      <w:r w:rsidRPr="000701F4">
        <w:rPr>
          <w:rFonts w:ascii="Calibri" w:hAnsi="Calibri"/>
          <w:lang w:val="es-ES" w:eastAsia="es-ES"/>
        </w:rPr>
        <w:t>Para cualquier cons</w:t>
      </w:r>
      <w:r w:rsidR="009378AB">
        <w:rPr>
          <w:rFonts w:ascii="Calibri" w:hAnsi="Calibri"/>
          <w:lang w:val="es-ES" w:eastAsia="es-ES"/>
        </w:rPr>
        <w:t>ulta o aclaración, conforme al p</w:t>
      </w:r>
      <w:r w:rsidRPr="000701F4">
        <w:rPr>
          <w:rFonts w:ascii="Calibri" w:hAnsi="Calibri"/>
          <w:lang w:val="es-ES" w:eastAsia="es-ES"/>
        </w:rPr>
        <w:t>rocedimiento de Referencia, los datos de contacto son los siguientes:</w:t>
      </w:r>
    </w:p>
    <w:p w:rsidR="000D1835" w:rsidRPr="000701F4" w:rsidRDefault="000D1835" w:rsidP="00CC7042">
      <w:pPr>
        <w:spacing w:after="0" w:line="240" w:lineRule="auto"/>
        <w:jc w:val="both"/>
        <w:rPr>
          <w:rFonts w:ascii="Calibri" w:hAnsi="Calibri"/>
          <w:lang w:val="es-ES" w:eastAsia="es-ES"/>
        </w:rPr>
      </w:pPr>
    </w:p>
    <w:p w:rsidR="00370AC7" w:rsidRPr="000701F4" w:rsidRDefault="00370AC7" w:rsidP="00CC7042">
      <w:pPr>
        <w:spacing w:after="0" w:line="240" w:lineRule="auto"/>
        <w:jc w:val="both"/>
        <w:rPr>
          <w:rFonts w:ascii="Calibri" w:hAnsi="Calibri" w:cs="Calibri"/>
          <w:b/>
          <w:lang w:val="es-ES_tradnl" w:eastAsia="es-DO"/>
        </w:rPr>
      </w:pPr>
    </w:p>
    <w:p w:rsidR="00457E3B" w:rsidRPr="004265EC" w:rsidRDefault="00370AC7" w:rsidP="00CC7042">
      <w:pPr>
        <w:spacing w:after="0" w:line="240" w:lineRule="auto"/>
        <w:jc w:val="both"/>
        <w:rPr>
          <w:rFonts w:ascii="Calibri" w:hAnsi="Calibri" w:cs="Calibri"/>
          <w:b/>
          <w:lang w:val="es-ES_tradnl" w:eastAsia="es-DO"/>
        </w:rPr>
      </w:pPr>
      <w:r w:rsidRPr="004265EC">
        <w:rPr>
          <w:rFonts w:ascii="Calibri" w:hAnsi="Calibri" w:cs="Calibri"/>
          <w:b/>
          <w:lang w:val="es-ES_tradnl" w:eastAsia="es-DO"/>
        </w:rPr>
        <w:t>Nombre</w:t>
      </w:r>
      <w:r w:rsidR="00F01D11" w:rsidRPr="004265EC">
        <w:rPr>
          <w:rFonts w:ascii="Calibri" w:hAnsi="Calibri" w:cs="Calibri"/>
          <w:b/>
          <w:lang w:val="es-ES_tradnl" w:eastAsia="es-DO"/>
        </w:rPr>
        <w:t xml:space="preserve">: </w:t>
      </w:r>
      <w:r w:rsidR="005448D7" w:rsidRPr="004265EC">
        <w:rPr>
          <w:rFonts w:ascii="Calibri" w:hAnsi="Calibri" w:cs="Calibri"/>
          <w:b/>
          <w:lang w:val="es-ES_tradnl" w:eastAsia="es-DO"/>
        </w:rPr>
        <w:t xml:space="preserve">Lic. Juan Carlos Mejia </w:t>
      </w:r>
    </w:p>
    <w:p w:rsidR="00370AC7" w:rsidRPr="004265EC" w:rsidRDefault="00370AC7" w:rsidP="00CC7042">
      <w:pPr>
        <w:spacing w:after="0" w:line="240" w:lineRule="auto"/>
        <w:jc w:val="both"/>
        <w:rPr>
          <w:rFonts w:ascii="Calibri" w:hAnsi="Calibri" w:cs="Calibri"/>
          <w:color w:val="000000"/>
          <w:lang w:val="es-ES" w:eastAsia="es-DO"/>
        </w:rPr>
      </w:pPr>
      <w:r w:rsidRPr="004265EC">
        <w:rPr>
          <w:rFonts w:ascii="Calibri" w:hAnsi="Calibri" w:cs="Calibri"/>
          <w:b/>
          <w:color w:val="000000"/>
          <w:lang w:eastAsia="es-DO"/>
        </w:rPr>
        <w:t xml:space="preserve">Teléfono: </w:t>
      </w:r>
      <w:r w:rsidRPr="004265EC">
        <w:rPr>
          <w:rFonts w:ascii="Calibri" w:hAnsi="Calibri" w:cs="Calibri"/>
          <w:color w:val="000000"/>
          <w:lang w:eastAsia="es-DO"/>
        </w:rPr>
        <w:t xml:space="preserve">(809) </w:t>
      </w:r>
      <w:r w:rsidR="00457E3B" w:rsidRPr="004265EC">
        <w:rPr>
          <w:rFonts w:ascii="Calibri" w:hAnsi="Calibri" w:cs="Calibri"/>
          <w:color w:val="000000"/>
          <w:lang w:eastAsia="es-DO"/>
        </w:rPr>
        <w:t>565-2811</w:t>
      </w:r>
      <w:r w:rsidRPr="004265EC">
        <w:rPr>
          <w:rFonts w:ascii="Calibri" w:hAnsi="Calibri" w:cs="Calibri"/>
          <w:color w:val="000000"/>
          <w:lang w:eastAsia="es-DO"/>
        </w:rPr>
        <w:t xml:space="preserve"> Ext. </w:t>
      </w:r>
      <w:r w:rsidR="00067E4B">
        <w:rPr>
          <w:rFonts w:ascii="Calibri" w:hAnsi="Calibri" w:cs="Calibri"/>
          <w:color w:val="000000"/>
          <w:lang w:eastAsia="es-DO"/>
        </w:rPr>
        <w:t>2906, 3236</w:t>
      </w:r>
    </w:p>
    <w:p w:rsidR="00457E3B" w:rsidRPr="004265EC" w:rsidRDefault="00370AC7" w:rsidP="00CC7042">
      <w:pPr>
        <w:spacing w:after="0" w:line="240" w:lineRule="auto"/>
        <w:jc w:val="both"/>
        <w:rPr>
          <w:rFonts w:ascii="Calibri" w:hAnsi="Calibri" w:cs="Calibri"/>
          <w:color w:val="000000"/>
          <w:lang w:eastAsia="es-DO"/>
        </w:rPr>
      </w:pPr>
      <w:r w:rsidRPr="004265EC">
        <w:rPr>
          <w:rFonts w:ascii="Calibri" w:hAnsi="Calibri" w:cs="Calibri"/>
          <w:b/>
          <w:color w:val="000000"/>
          <w:lang w:eastAsia="es-DO"/>
        </w:rPr>
        <w:t>Fax.:</w:t>
      </w:r>
      <w:r w:rsidR="00457E3B" w:rsidRPr="004265EC">
        <w:rPr>
          <w:rFonts w:ascii="Calibri" w:hAnsi="Calibri" w:cs="Calibri"/>
          <w:color w:val="000000"/>
          <w:lang w:eastAsia="es-DO"/>
        </w:rPr>
        <w:t xml:space="preserve"> (809) 683-5540</w:t>
      </w:r>
    </w:p>
    <w:p w:rsidR="00370AC7" w:rsidRPr="004265EC" w:rsidRDefault="00370AC7" w:rsidP="00CC7042">
      <w:pPr>
        <w:spacing w:after="0" w:line="240" w:lineRule="auto"/>
        <w:jc w:val="both"/>
        <w:rPr>
          <w:rFonts w:ascii="Calibri" w:hAnsi="Calibri" w:cs="Calibri"/>
          <w:color w:val="000000"/>
          <w:u w:val="single"/>
          <w:lang w:eastAsia="es-DO"/>
        </w:rPr>
      </w:pPr>
      <w:r w:rsidRPr="004265EC">
        <w:rPr>
          <w:rFonts w:ascii="Calibri" w:hAnsi="Calibri" w:cs="Calibri"/>
          <w:b/>
          <w:color w:val="000000"/>
          <w:lang w:eastAsia="es-DO"/>
        </w:rPr>
        <w:t xml:space="preserve">E-mail: </w:t>
      </w:r>
      <w:r w:rsidR="00067E4B">
        <w:t>compras@mopc.gob.do</w:t>
      </w:r>
    </w:p>
    <w:p w:rsidR="00370AC7" w:rsidRPr="004265EC" w:rsidRDefault="00370AC7" w:rsidP="00CC7042">
      <w:pPr>
        <w:spacing w:after="0" w:line="240" w:lineRule="auto"/>
        <w:jc w:val="both"/>
        <w:rPr>
          <w:rFonts w:ascii="Calibri" w:hAnsi="Calibri"/>
          <w:lang w:eastAsia="es-ES"/>
        </w:rPr>
      </w:pPr>
    </w:p>
    <w:p w:rsidR="00870C14" w:rsidRPr="000701F4" w:rsidRDefault="00870C14" w:rsidP="00CC7042">
      <w:pPr>
        <w:spacing w:after="0" w:line="240" w:lineRule="auto"/>
        <w:jc w:val="both"/>
        <w:rPr>
          <w:rFonts w:ascii="Calibri" w:hAnsi="Calibri"/>
          <w:b/>
          <w:color w:val="FF0000"/>
          <w:lang w:val="es-ES" w:eastAsia="es-ES"/>
        </w:rPr>
      </w:pPr>
    </w:p>
    <w:sectPr w:rsidR="00870C14" w:rsidRPr="000701F4" w:rsidSect="00F01D1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93F7C"/>
    <w:multiLevelType w:val="hybridMultilevel"/>
    <w:tmpl w:val="76029BB6"/>
    <w:lvl w:ilvl="0" w:tplc="291EB7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F14CC"/>
    <w:multiLevelType w:val="hybridMultilevel"/>
    <w:tmpl w:val="0776774C"/>
    <w:lvl w:ilvl="0" w:tplc="291EB7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F5E78"/>
    <w:multiLevelType w:val="hybridMultilevel"/>
    <w:tmpl w:val="8242BEB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EB71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C7"/>
    <w:rsid w:val="00011724"/>
    <w:rsid w:val="00065F1B"/>
    <w:rsid w:val="00067E4B"/>
    <w:rsid w:val="000701F4"/>
    <w:rsid w:val="0008128C"/>
    <w:rsid w:val="000B2B8A"/>
    <w:rsid w:val="000D1835"/>
    <w:rsid w:val="00122B1A"/>
    <w:rsid w:val="00166040"/>
    <w:rsid w:val="001745CF"/>
    <w:rsid w:val="00176108"/>
    <w:rsid w:val="00183AEC"/>
    <w:rsid w:val="001A1246"/>
    <w:rsid w:val="00223D1A"/>
    <w:rsid w:val="00251245"/>
    <w:rsid w:val="00291D0E"/>
    <w:rsid w:val="002F0AB1"/>
    <w:rsid w:val="002F2FF8"/>
    <w:rsid w:val="00332020"/>
    <w:rsid w:val="003506CD"/>
    <w:rsid w:val="00370AC7"/>
    <w:rsid w:val="0039443D"/>
    <w:rsid w:val="004008DB"/>
    <w:rsid w:val="00424A1F"/>
    <w:rsid w:val="004265EC"/>
    <w:rsid w:val="0043421B"/>
    <w:rsid w:val="00456DD7"/>
    <w:rsid w:val="00457E3B"/>
    <w:rsid w:val="00464ABB"/>
    <w:rsid w:val="004A203C"/>
    <w:rsid w:val="004E73D8"/>
    <w:rsid w:val="00521D00"/>
    <w:rsid w:val="00542990"/>
    <w:rsid w:val="005448D7"/>
    <w:rsid w:val="005652EC"/>
    <w:rsid w:val="00604606"/>
    <w:rsid w:val="0062362E"/>
    <w:rsid w:val="00643384"/>
    <w:rsid w:val="00657AB1"/>
    <w:rsid w:val="00676680"/>
    <w:rsid w:val="006B4EED"/>
    <w:rsid w:val="006D7B2D"/>
    <w:rsid w:val="006F0F7D"/>
    <w:rsid w:val="0072390E"/>
    <w:rsid w:val="0077578F"/>
    <w:rsid w:val="007B129C"/>
    <w:rsid w:val="007D2985"/>
    <w:rsid w:val="007D5668"/>
    <w:rsid w:val="00826FB3"/>
    <w:rsid w:val="00870C14"/>
    <w:rsid w:val="00901286"/>
    <w:rsid w:val="009360E5"/>
    <w:rsid w:val="009378AB"/>
    <w:rsid w:val="0094272D"/>
    <w:rsid w:val="009750B0"/>
    <w:rsid w:val="00975FBA"/>
    <w:rsid w:val="00984466"/>
    <w:rsid w:val="009A5B33"/>
    <w:rsid w:val="009D260D"/>
    <w:rsid w:val="00A217D5"/>
    <w:rsid w:val="00A251BC"/>
    <w:rsid w:val="00A33F41"/>
    <w:rsid w:val="00A9692D"/>
    <w:rsid w:val="00B358FC"/>
    <w:rsid w:val="00B37511"/>
    <w:rsid w:val="00B630FF"/>
    <w:rsid w:val="00B775B1"/>
    <w:rsid w:val="00BA0D1E"/>
    <w:rsid w:val="00BA6F73"/>
    <w:rsid w:val="00BC4C85"/>
    <w:rsid w:val="00BE6AB0"/>
    <w:rsid w:val="00C365BB"/>
    <w:rsid w:val="00C42E29"/>
    <w:rsid w:val="00C61E12"/>
    <w:rsid w:val="00C9682A"/>
    <w:rsid w:val="00CA412B"/>
    <w:rsid w:val="00CB6681"/>
    <w:rsid w:val="00CC7042"/>
    <w:rsid w:val="00CD4466"/>
    <w:rsid w:val="00D11B64"/>
    <w:rsid w:val="00D55F2E"/>
    <w:rsid w:val="00D62CA3"/>
    <w:rsid w:val="00D754D8"/>
    <w:rsid w:val="00DC2DB2"/>
    <w:rsid w:val="00DF0A5E"/>
    <w:rsid w:val="00E112B6"/>
    <w:rsid w:val="00E5595D"/>
    <w:rsid w:val="00E70E69"/>
    <w:rsid w:val="00E92B80"/>
    <w:rsid w:val="00EB46D3"/>
    <w:rsid w:val="00EE1381"/>
    <w:rsid w:val="00F01D11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Peña Suriel</dc:creator>
  <cp:lastModifiedBy>Doris Analia Rivera Mejia</cp:lastModifiedBy>
  <cp:revision>15</cp:revision>
  <cp:lastPrinted>2014-09-01T20:37:00Z</cp:lastPrinted>
  <dcterms:created xsi:type="dcterms:W3CDTF">2015-09-18T16:56:00Z</dcterms:created>
  <dcterms:modified xsi:type="dcterms:W3CDTF">2016-02-24T14:22:00Z</dcterms:modified>
</cp:coreProperties>
</file>