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C7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4865166</wp:posOffset>
                </wp:positionH>
                <wp:positionV relativeFrom="paragraph">
                  <wp:posOffset>83185</wp:posOffset>
                </wp:positionV>
                <wp:extent cx="1706606" cy="1123950"/>
                <wp:effectExtent l="19050" t="19050" r="27305" b="190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606" cy="1123950"/>
                          <a:chOff x="9103" y="720"/>
                          <a:chExt cx="2105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03" y="720"/>
                            <a:ext cx="2105" cy="1539"/>
                            <a:chOff x="9103" y="720"/>
                            <a:chExt cx="2105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03" y="720"/>
                              <a:ext cx="2105" cy="844"/>
                              <a:chOff x="9103" y="720"/>
                              <a:chExt cx="2105" cy="844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03" y="1147"/>
                                <a:ext cx="2105" cy="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20"/>
                                      <w:szCs w:val="20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C96A8B" w:rsidRDefault="00E8520F" w:rsidP="00C96A8B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 xml:space="preserve">mopc -- CCC-- </w:t>
                                      </w:r>
                                      <w:r w:rsidR="00602946" w:rsidRPr="00C96A8B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>cm</w:t>
                                      </w:r>
                                      <w:r w:rsidR="00EB503C" w:rsidRPr="00C96A8B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 xml:space="preserve"> –</w:t>
                                      </w:r>
                                      <w:r w:rsidR="00C96A8B" w:rsidRPr="00C96A8B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EB503C" w:rsidRPr="00C96A8B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 xml:space="preserve"> -- </w:t>
                                      </w:r>
                                      <w:r w:rsidR="00D15F6B" w:rsidRPr="00C96A8B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 xml:space="preserve">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C52DB9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27</w:t>
                                  </w:r>
                                  <w:r w:rsidR="00614C3F">
                                    <w:rPr>
                                      <w:lang w:val="es-MX"/>
                                    </w:rPr>
                                    <w:t>/0</w:t>
                                  </w:r>
                                  <w:r w:rsidR="00035A58">
                                    <w:rPr>
                                      <w:lang w:val="es-MX"/>
                                    </w:rPr>
                                    <w:t>9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83.1pt;margin-top:6.55pt;width:134.4pt;height:88.5pt;z-index:251659264" coordorigin="9103,720" coordsize="2105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ecdgQAAM4WAAAOAAAAZHJzL2Uyb0RvYy54bWzsWFlv4zYQfi/Q/0Do3bEoS7YsRFmkPoIC&#10;23axxw+gdaOSqJJy5GzR/97hUJJlu8F2k9hpF+sHmYc4muubg9dvdkVO7iMhM176Br0yDRKVAQ+z&#10;MvGNTx/XI9cgsmZlyHJeRr7xEEnjzc2PP1w3lRdZPOV5GAkCRErpNZVvpHVdeeOxDNKoYPKKV1EJ&#10;mzEXBathKpJxKFgD1It8bJnmdNxwEVaCB5GUsLrUm8YN0o/jKKh/i2MZ1ST3DeCtxqfA50Y9xzfX&#10;zEsEq9IsaNlgT+CiYFkJH+1JLVnNyFZkJ6SKLBBc8ri+Cngx5nGcBRHKANJQ80iaO8G3FcqSeE1S&#10;9WoC1R7p6clkg1/v3wmShWA7yyAlK8BG+FkyUbppqsSDV+5E9aF6J7SAMHzLg98lbI+P99U80S+T&#10;TfMLD4Ec29YcdbOLRaFIgNRkhyZ46E0Q7WoSwCKdmdOpOTVIAHuUWpO50xopSMGS6tycmhODwPbM&#10;6rdW7XGLmk571pnMlQRj5unvIq8tb1ownPQydmoA2kM12OdWw6k4nS5OhWHepbRgH2rB+S9owbXR&#10;GF+thPbco54AkUfuwSWfB64PKasixKxUyOm8CrxSe9VHZd2f+I5MtUrxLQUuUu9gGZwesSI1xkjJ&#10;Fykrk+hWCN6kEQuBPYp+3VT9UeXD0pOKyJdA13sbpfZM0WHeqbvZFLd6hTGvErK+i3hB1MA3BMRV&#10;ZJPdv5W1Rln3iiIpeZ6F6yzPcfIgF7kg9wxCMETukDcGyZmsYdE31vhDWvm2gICh36Om+mn+YF0h&#10;H8/jEvAlkSai++BbeUka37BcZ+ZoNb4WI0VWQ17Ls8I33IEsyoKrMkS91yzL9RgEykuMptqK2p71&#10;brODF5VpNzx8AOMKrvMX5FsYpFx8NkgDucs35B9bJiLQ688lOMic2rZKdjiBgRiubnBiOyp6ElYG&#10;QMY36m64qHVy3FYiS1L4inbHkt9CFI8ztPWeo5ZngI/m8/w4gsxwhCN01QEYLoUjhx4moR5GpjnX&#10;KWgyQ4yfDUYqlAyghG5mvjCUJi5A8ZuAki5yuqD7HES12LkIqvZVi0JYW1zp4SC7zDpU6NLN1VKe&#10;r3Sb09b7MdAcZpHe/V2KBdhBuj45FqSrrnQ7PtjjZq8DVYIqqJ8/zkDbchRnUJjXizPUhcr2EU3b&#10;DhZGvcK+52tU1NcUDi+UrzHIWC8RZL6ttA0Z8QhOFEu5V8STKpEewdNk2tWZXcvaFbeXqn+nzvfy&#10;F8pfhFN7EfG8Kvi1cvY+d10oc6mqXkPtPTRp0DrmEaHYMQ6whm3Z2TrML1fGUDZgjfL0jFVy1V7q&#10;MI8939yx/qnlE8mmbz7bAhkOwXcP2sanRH9snKH77VpovO37c27OV+7KtUe2NV2NbHO5HN2uF/Zo&#10;uqYzZzlZLhZL+peqp6ntpVkYRqWSo7t5pPa/u3xo70D1nWF/93ggkhxK3nbZJ5KPD9lAxUBT0f2j&#10;dODBw670f1U4w6UpytJe8Kpb2eEcxsNr6Ju/AQAA//8DAFBLAwQUAAYACAAAACEABnLlkeEAAAAL&#10;AQAADwAAAGRycy9kb3ducmV2LnhtbEyPwWrDMBBE74X+g9hCb42kmLitazmE0PYUCk0KITfF2tgm&#10;lmQsxXb+vptTe9thHrMz+XKyLRuwD413CuRMAENXetO4SsHP7uPpBViI2hndeocKrhhgWdzf5Toz&#10;fnTfOGxjxSjEhUwrqGPsMs5DWaPVYeY7dOSdfG91JNlX3PR6pHDb8rkQKbe6cfSh1h2uayzP24tV&#10;8DnqcZXI92FzPq2vh93ia7+RqNTjw7R6AxZxin8w3OpTdSio09FfnAmsVfCcpnNCyUgksBsgkgWt&#10;O9L1KiTwIuf/NxS/AAAA//8DAFBLAQItABQABgAIAAAAIQC2gziS/gAAAOEBAAATAAAAAAAAAAAA&#10;AAAAAAAAAABbQ29udGVudF9UeXBlc10ueG1sUEsBAi0AFAAGAAgAAAAhADj9If/WAAAAlAEAAAsA&#10;AAAAAAAAAAAAAAAALwEAAF9yZWxzLy5yZWxzUEsBAi0AFAAGAAgAAAAhAN+8l5x2BAAAzhYAAA4A&#10;AAAAAAAAAAAAAAAALgIAAGRycy9lMm9Eb2MueG1sUEsBAi0AFAAGAAgAAAAhAAZy5ZHhAAAACwEA&#10;AA8AAAAAAAAAAAAAAAAA0AYAAGRycy9kb3ducmV2LnhtbFBLBQYAAAAABAAEAPMAAADeBwAAAAA=&#10;">
                <v:group id="Group 4" o:spid="_x0000_s1027" style="position:absolute;left:9103;top:720;width:2105;height:1539" coordorigin="9103,720" coordsize="2105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03;top:720;width:2105;height:844" coordorigin="9103,720" coordsize="2105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03;top:1147;width:2105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C96A8B" w:rsidRDefault="00E8520F" w:rsidP="00C96A8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 xml:space="preserve">mopc -- CCC-- </w:t>
                                </w:r>
                                <w:r w:rsidR="00602946" w:rsidRPr="00C96A8B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cm</w:t>
                                </w:r>
                                <w:r w:rsidR="00EB503C" w:rsidRPr="00C96A8B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 xml:space="preserve"> –</w:t>
                                </w:r>
                                <w:r w:rsidR="00C96A8B" w:rsidRPr="00C96A8B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B503C" w:rsidRPr="00C96A8B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 xml:space="preserve"> -- </w:t>
                                </w:r>
                                <w:r w:rsidR="00D15F6B" w:rsidRPr="00C96A8B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 xml:space="preserve">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C52DB9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27</w:t>
                            </w:r>
                            <w:r w:rsidR="00614C3F">
                              <w:rPr>
                                <w:lang w:val="es-MX"/>
                              </w:rPr>
                              <w:t>/0</w:t>
                            </w:r>
                            <w:r w:rsidR="00035A58">
                              <w:rPr>
                                <w:lang w:val="es-MX"/>
                              </w:rPr>
                              <w:t>9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</w:p>
    <w:p w:rsidR="00370AC7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>
        <w:rPr>
          <w:noProof/>
          <w:lang w:eastAsia="es-DO"/>
        </w:rPr>
        <w:drawing>
          <wp:inline distT="0" distB="0" distL="0" distR="0" wp14:anchorId="53FD7F4D" wp14:editId="3F097F3F">
            <wp:extent cx="1485900" cy="9048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6B9C" wp14:editId="50A322BA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706F27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Style7"/>
                                <w:rFonts w:ascii="Verdana" w:hAnsi="Verdana" w:cstheme="minorBidi"/>
                                <w:bCs/>
                                <w:lang w:val="es-ES_tradnl"/>
                              </w:rPr>
                            </w:pPr>
                            <w:r w:rsidRPr="00706F27">
                              <w:rPr>
                                <w:rStyle w:val="Style7"/>
                                <w:rFonts w:ascii="Verdana" w:hAnsi="Verdana" w:cstheme="minorBidi"/>
                                <w:bCs/>
                                <w:lang w:val="es-ES_tradnl"/>
                              </w:rPr>
                              <w:t xml:space="preserve">MINISTERIO DE OBRAS </w:t>
                            </w:r>
                            <w:r w:rsidRPr="00706F27">
                              <w:rPr>
                                <w:rStyle w:val="Style7"/>
                                <w:rFonts w:ascii="Verdana" w:hAnsi="Verdana" w:cstheme="minorBidi"/>
                                <w:lang w:val="es-ES_tradnl"/>
                              </w:rPr>
                              <w:t>PÚBLICAS</w:t>
                            </w:r>
                            <w:r w:rsidRPr="00706F27">
                              <w:rPr>
                                <w:rStyle w:val="Style7"/>
                                <w:rFonts w:ascii="Verdana" w:hAnsi="Verdana" w:cstheme="minorBidi"/>
                                <w:bCs/>
                                <w:lang w:val="es-ES_tradnl"/>
                              </w:rPr>
                              <w:t xml:space="preserve">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.6pt;margin-top:9.8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D9p1MA2wAAAAcBAAAPAAAAZHJzL2Rvd25yZXYueG1sTI7NTsMwEITvSLyDtUhcEHUaUZek&#10;cSpAAnHtzwNs4m0SNbaj2G3St2c5wWk1O6OZr9jOthdXGkPnnYblIgFBrvamc42G4+Hz+RVEiOgM&#10;9t6RhhsF2Jb3dwXmxk9uR9d9bASXuJCjhjbGIZcy1C1ZDAs/kGPv5EeLkeXYSDPixOW2l2mSKGmx&#10;c7zQ4kAfLdXn/cVqOH1PT6tsqr7icb17Ue/YrSt/0/rxYX7bgIg0x78w/OIzOpTMVPmLM0H0rFMO&#10;8skUCLazdMWPSoNaKpBlIf/zlz8AAAD//wMAUEsBAi0AFAAGAAgAAAAhALaDOJL+AAAA4QEAABMA&#10;AAAAAAAAAAAAAAAAAAAAAFtDb250ZW50X1R5cGVzXS54bWxQSwECLQAUAAYACAAAACEAOP0h/9YA&#10;AACUAQAACwAAAAAAAAAAAAAAAAAvAQAAX3JlbHMvLnJlbHNQSwECLQAUAAYACAAAACEA1YV81oMC&#10;AAAYBQAADgAAAAAAAAAAAAAAAAAuAgAAZHJzL2Uyb0RvYy54bWxQSwECLQAUAAYACAAAACEA/adT&#10;ANsAAAAHAQAADwAAAAAAAAAAAAAAAADdBAAAZHJzL2Rvd25yZXYueG1sUEsFBgAAAAAEAAQA8wAA&#10;AOUFAAAAAA==&#10;" stroked="f">
                <v:textbox>
                  <w:txbxContent>
                    <w:p w:rsidR="00602946" w:rsidRPr="00706F27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Style7"/>
                          <w:rFonts w:ascii="Verdana" w:hAnsi="Verdana" w:cstheme="minorBidi"/>
                          <w:bCs/>
                          <w:lang w:val="es-ES_tradnl"/>
                        </w:rPr>
                      </w:pPr>
                      <w:r w:rsidRPr="00706F27">
                        <w:rPr>
                          <w:rStyle w:val="Style7"/>
                          <w:rFonts w:ascii="Verdana" w:hAnsi="Verdana" w:cstheme="minorBidi"/>
                          <w:bCs/>
                          <w:lang w:val="es-ES_tradnl"/>
                        </w:rPr>
                        <w:t xml:space="preserve">MINISTERIO DE OBRAS </w:t>
                      </w:r>
                      <w:r w:rsidRPr="00706F27">
                        <w:rPr>
                          <w:rStyle w:val="Style7"/>
                          <w:rFonts w:ascii="Verdana" w:hAnsi="Verdana" w:cstheme="minorBidi"/>
                          <w:lang w:val="es-ES_tradnl"/>
                        </w:rPr>
                        <w:t>PÚBLICAS</w:t>
                      </w:r>
                      <w:r w:rsidRPr="00706F27">
                        <w:rPr>
                          <w:rStyle w:val="Style7"/>
                          <w:rFonts w:ascii="Verdana" w:hAnsi="Verdana" w:cstheme="minorBidi"/>
                          <w:bCs/>
                          <w:lang w:val="es-ES_tradnl"/>
                        </w:rPr>
                        <w:t xml:space="preserve">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AA0477" w:rsidP="00706F27">
      <w:pPr>
        <w:pStyle w:val="NormalWeb"/>
        <w:shd w:val="clear" w:color="auto" w:fill="FFFFFF"/>
        <w:spacing w:line="169" w:lineRule="atLeast"/>
        <w:jc w:val="center"/>
        <w:rPr>
          <w:rFonts w:ascii="Verdana" w:eastAsia="Calibri" w:hAnsi="Verdana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305F7" wp14:editId="3DC8C4D3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2568575" cy="504825"/>
                <wp:effectExtent l="0" t="0" r="317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BA0D1E" w:rsidRDefault="0060294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602946" w:rsidRPr="00E52FAA" w:rsidRDefault="0060294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39.35pt;margin-top:0;width:20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0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2VaLPMyuiD18baxzr/hukdh0mAL&#10;1Ed0sr9zPkRD6qNJcOa0FGwtpIwLu93cSIv2BGSyjt8B/ZmZVMFY6XBtQpx2IEjwEc5CuJH2b1WW&#10;F+l1Xs3W8+ViVqyLclYt0uUszarrap4WVXG7/h4CzIq6E4xxdScUP0owK/6O4kMzTOKJIkRDg6sS&#10;qhPz+mOSafx+l2QvPHSkFD1I4mRE6kDsa8UgbVJ7IuQ0T56HH6sMNTj+Y1WiDALzkwb8uBmj4CKB&#10;QSIbzR5BF1YDbUA+vCYw6bT9itEAndlg92VHLMdIvlWgrSoritDKcVGUixwW9vxkc35CFAWoBnuM&#10;pumNn9p/Z6zYduBpUrPSr0CPrYhSeYrqoGLovpjT4aUI7X2+jlZP79nqBwAAAP//AwBQSwMEFAAG&#10;AAgAAAAhAPk6AAncAAAABwEAAA8AAABkcnMvZG93bnJldi54bWxMj8FOwzAQRO9I/IO1SFwQdQg0&#10;TkOcCpBAXFv6AZt4m0TE6yh2m/TvMSc4jmY086bcLnYQZ5p871jDwyoBQdw403Or4fD1fp+D8AHZ&#10;4OCYNFzIw7a6viqxMG7mHZ33oRWxhH2BGroQxkJK33Rk0a/cSBy9o5sshiinVpoJ51huB5kmSSYt&#10;9hwXOhzpraPme3+yGo6f8916M9cf4aB2T9kr9qp2F61vb5aXZxCBlvAXhl/8iA5VZKrdiY0Xg4ZU&#10;5SpGNcRH0c7yxxRErUFt1iCrUv7nr34AAAD//wMAUEsBAi0AFAAGAAgAAAAhALaDOJL+AAAA4QEA&#10;ABMAAAAAAAAAAAAAAAAAAAAAAFtDb250ZW50X1R5cGVzXS54bWxQSwECLQAUAAYACAAAACEAOP0h&#10;/9YAAACUAQAACwAAAAAAAAAAAAAAAAAvAQAAX3JlbHMvLnJlbHNQSwECLQAUAAYACAAAACEAQ1Lk&#10;9IUCAAAXBQAADgAAAAAAAAAAAAAAAAAuAgAAZHJzL2Uyb0RvYy54bWxQSwECLQAUAAYACAAAACEA&#10;+ToACdwAAAAHAQAADwAAAAAAAAAAAAAAAADfBAAAZHJzL2Rvd25yZXYueG1sUEsFBgAAAAAEAAQA&#10;8wAAAOgFAAAAAA==&#10;" stroked="f">
                <v:textbox>
                  <w:txbxContent>
                    <w:p w:rsidR="00602946" w:rsidRPr="00BA0D1E" w:rsidRDefault="0060294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602946" w:rsidRPr="00E52FAA" w:rsidRDefault="0060294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33F4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t>En cumplimiento de las disposiciones de Ley No. 340-06, sobre Compras y Contrataciones Públicas de Bienes,  Servicios</w:t>
      </w:r>
      <w:r w:rsidR="00B8126A">
        <w:t>, Obras y Concesiones de fecha d</w:t>
      </w:r>
      <w:r w:rsidRPr="00370AC7">
        <w:t xml:space="preserve">ieciocho (18) de Agosto del </w:t>
      </w:r>
      <w:r w:rsidR="00B8126A">
        <w:t>dos mil s</w:t>
      </w:r>
      <w:r w:rsidRPr="00370AC7">
        <w:t>eis (2006), modificada por la Ley No. 449-06 de fecha Seis (06) de Dic</w:t>
      </w:r>
      <w:r w:rsidR="00B8126A">
        <w:t>iembre 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aplicación número </w:t>
      </w:r>
      <w:r w:rsidR="00AA0477">
        <w:t xml:space="preserve"> </w:t>
      </w:r>
      <w:r w:rsidRPr="00370AC7">
        <w:t xml:space="preserve">543-12 y demás normativa complementaria, </w:t>
      </w:r>
      <w:r w:rsidR="00706F27">
        <w:rPr>
          <w:rFonts w:cs="Arial"/>
          <w:b/>
        </w:rPr>
        <w:t>el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rPr>
          <w:color w:val="000000"/>
        </w:rPr>
        <w:t>,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8E6E4A" w:rsidRPr="006E6FAA">
        <w:rPr>
          <w:rFonts w:cs="Tahoma"/>
          <w:b/>
          <w:color w:val="000000"/>
          <w:lang w:val="es-ES"/>
        </w:rPr>
        <w:t>MOPC-</w:t>
      </w:r>
      <w:r w:rsidR="00C52DB9" w:rsidRPr="006E6FAA">
        <w:rPr>
          <w:rFonts w:cs="Tahoma"/>
          <w:b/>
          <w:color w:val="000000"/>
          <w:lang w:val="es-ES"/>
        </w:rPr>
        <w:t>CCC-</w:t>
      </w:r>
      <w:r w:rsidR="008E6E4A" w:rsidRPr="006E6FAA">
        <w:rPr>
          <w:rFonts w:cs="Tahoma"/>
          <w:b/>
          <w:color w:val="000000"/>
          <w:lang w:val="es-ES"/>
        </w:rPr>
        <w:t>CM-12</w:t>
      </w:r>
      <w:r w:rsidR="003A1EF9" w:rsidRPr="006E6FAA">
        <w:rPr>
          <w:rFonts w:cs="Tahoma"/>
          <w:b/>
          <w:color w:val="000000"/>
          <w:lang w:val="es-ES"/>
        </w:rPr>
        <w:t>-201</w:t>
      </w:r>
      <w:r w:rsidR="00B8126A" w:rsidRPr="006E6FAA">
        <w:rPr>
          <w:rFonts w:cs="Tahoma"/>
          <w:b/>
          <w:color w:val="000000"/>
          <w:lang w:val="es-ES"/>
        </w:rPr>
        <w:t>6</w:t>
      </w:r>
      <w:r w:rsidR="00901286">
        <w:rPr>
          <w:rFonts w:cs="Tahoma"/>
          <w:color w:val="000000"/>
          <w:lang w:val="es-ES"/>
        </w:rPr>
        <w:t xml:space="preserve"> </w:t>
      </w:r>
      <w:r w:rsidR="008E6E4A">
        <w:rPr>
          <w:rFonts w:cs="Tahoma"/>
          <w:color w:val="000000"/>
          <w:lang w:val="es-ES"/>
        </w:rPr>
        <w:t>para la</w:t>
      </w:r>
      <w:r w:rsidR="00706F27">
        <w:rPr>
          <w:rFonts w:cs="Tahoma"/>
          <w:color w:val="000000"/>
          <w:lang w:val="es-ES"/>
        </w:rPr>
        <w:t xml:space="preserve"> </w:t>
      </w:r>
      <w:r w:rsidR="008E6E4A" w:rsidRPr="006E6FAA">
        <w:rPr>
          <w:rFonts w:cs="Tahoma"/>
          <w:b/>
          <w:color w:val="000000"/>
          <w:lang w:val="es-ES"/>
        </w:rPr>
        <w:t>Adquisición</w:t>
      </w:r>
      <w:r w:rsidR="00706F27" w:rsidRPr="006E6FAA">
        <w:rPr>
          <w:rFonts w:cs="Tahoma"/>
          <w:b/>
          <w:color w:val="000000"/>
          <w:lang w:val="es-ES"/>
        </w:rPr>
        <w:t xml:space="preserve"> de Reglamentos y Catálogo de Publicaciones.</w:t>
      </w:r>
    </w:p>
    <w:p w:rsidR="00BA0D1E" w:rsidRDefault="00370AC7" w:rsidP="00CC7042">
      <w:pPr>
        <w:jc w:val="both"/>
        <w:rPr>
          <w:b/>
        </w:rPr>
      </w:pPr>
      <w:r w:rsidRPr="00370AC7">
        <w:rPr>
          <w:b/>
        </w:rPr>
        <w:t>Detalles  del requerimiento:</w:t>
      </w:r>
    </w:p>
    <w:tbl>
      <w:tblPr>
        <w:tblW w:w="97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026"/>
        <w:gridCol w:w="1276"/>
        <w:gridCol w:w="1417"/>
      </w:tblGrid>
      <w:tr w:rsidR="00E6419A" w:rsidRPr="00E6419A" w:rsidTr="00E045CB">
        <w:trPr>
          <w:trHeight w:val="84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706F27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  <w:t>Í</w:t>
            </w:r>
            <w:r w:rsidR="00E6419A"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  <w:t>tem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Descripción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706F27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Unidad de M</w:t>
            </w:r>
            <w:r w:rsidR="00E6419A"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edida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E6419A" w:rsidRPr="00E6419A" w:rsidRDefault="00E6419A" w:rsidP="00706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Cantidad Solicitada</w:t>
            </w:r>
          </w:p>
        </w:tc>
      </w:tr>
      <w:tr w:rsidR="00E6419A" w:rsidRPr="00E6419A" w:rsidTr="00E045CB">
        <w:trPr>
          <w:trHeight w:val="5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A" w:rsidRPr="00E6419A" w:rsidRDefault="00706F27" w:rsidP="00706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Impresión de Reglamento para el Diseño de Medios de Circulación Vertical en Edificaciones (modificado) (R-031) en Bond 20, B/N, tamaño 8 ½ </w:t>
            </w:r>
            <w:r w:rsidR="00035A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“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Pulgs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x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11”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Pulgs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., Tiro/Retiro, con portada y contraportada 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cartonite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con impresión a F/C, con terminación de encolado.</w:t>
            </w:r>
            <w:r w:rsidR="002F5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(24 Págs.)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706F27" w:rsidP="00706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706F27" w:rsidP="00706F27">
            <w:pPr>
              <w:spacing w:after="0" w:line="72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1,000</w:t>
            </w:r>
          </w:p>
        </w:tc>
      </w:tr>
      <w:tr w:rsidR="00E6419A" w:rsidRPr="00E6419A" w:rsidTr="00E045CB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E6419A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E6419A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B" w:rsidRDefault="00706F27" w:rsidP="00706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Impresión de Reglamento para el Diseño y Construcción de Estructuras en Hormigón (R-033) en Bond 20, B/N,</w:t>
            </w:r>
          </w:p>
          <w:p w:rsidR="00E6419A" w:rsidRPr="00E6419A" w:rsidRDefault="00706F27" w:rsidP="00706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tamaño 8 ½ </w:t>
            </w:r>
            <w:r w:rsidR="00035A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“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Pulgs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x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11”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Pulgs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., Tiro/Retiro, con portada y contraportada 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cartonite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con impresión a F/C, con terminación de encolado.</w:t>
            </w:r>
            <w:r w:rsidR="002F5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(169 Págs.)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706F27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706F27" w:rsidP="00706F27">
            <w:pPr>
              <w:spacing w:after="0" w:line="72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706F27">
              <w:rPr>
                <w:rFonts w:ascii="Calibri" w:eastAsia="Times New Roman" w:hAnsi="Calibri" w:cs="Times New Roman"/>
                <w:color w:val="000000"/>
                <w:lang w:eastAsia="es-DO"/>
              </w:rPr>
              <w:t>500</w:t>
            </w:r>
          </w:p>
        </w:tc>
      </w:tr>
      <w:tr w:rsidR="00E6419A" w:rsidRPr="00E6419A" w:rsidTr="00E045CB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706F27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B" w:rsidRDefault="00706F27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Impresión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Brochure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tríptico en Satinado 100, </w:t>
            </w:r>
          </w:p>
          <w:p w:rsidR="00E6419A" w:rsidRPr="00E6419A" w:rsidRDefault="00706F27" w:rsidP="00E64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tamaño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8 ½”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Pulgs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x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13”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Pulgs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., F/C, Tiro/Retiro, con terminación de doblado. (Catálogo de Publicaciones)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9A" w:rsidRPr="00E6419A" w:rsidRDefault="00706F27" w:rsidP="00E6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9A" w:rsidRPr="00E6419A" w:rsidRDefault="00706F27" w:rsidP="00706F27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706F27">
              <w:rPr>
                <w:rFonts w:ascii="Calibri" w:eastAsia="Times New Roman" w:hAnsi="Calibri" w:cs="Times New Roman"/>
                <w:color w:val="000000"/>
                <w:lang w:eastAsia="es-DO"/>
              </w:rPr>
              <w:t>1,000</w:t>
            </w:r>
          </w:p>
        </w:tc>
      </w:tr>
    </w:tbl>
    <w:p w:rsidR="00F11094" w:rsidRPr="00F11094" w:rsidRDefault="00F11094" w:rsidP="00CC7042">
      <w:pPr>
        <w:jc w:val="both"/>
        <w:rPr>
          <w:b/>
          <w:color w:val="000000"/>
          <w:lang w:val="es-ES" w:eastAsia="es-ES"/>
        </w:rPr>
      </w:pPr>
      <w:r>
        <w:rPr>
          <w:b/>
          <w:color w:val="000000"/>
          <w:lang w:val="es-ES" w:eastAsia="es-ES"/>
        </w:rPr>
        <w:t>NOTA</w:t>
      </w:r>
      <w:r w:rsidR="006E6FAA">
        <w:rPr>
          <w:b/>
          <w:color w:val="000000"/>
          <w:lang w:val="es-ES" w:eastAsia="es-ES"/>
        </w:rPr>
        <w:t>:</w:t>
      </w:r>
    </w:p>
    <w:p w:rsidR="008C67F4" w:rsidRDefault="008C67F4" w:rsidP="007F230D">
      <w:pPr>
        <w:pStyle w:val="Prrafodelista"/>
        <w:numPr>
          <w:ilvl w:val="0"/>
          <w:numId w:val="12"/>
        </w:numPr>
        <w:ind w:left="284" w:hanging="284"/>
        <w:jc w:val="both"/>
        <w:rPr>
          <w:b/>
          <w:color w:val="000000"/>
          <w:lang w:val="es-ES" w:eastAsia="es-ES"/>
        </w:rPr>
      </w:pPr>
      <w:r>
        <w:rPr>
          <w:b/>
          <w:color w:val="000000"/>
          <w:lang w:val="es-ES" w:eastAsia="es-ES"/>
        </w:rPr>
        <w:t>Es posible cotizar por ítem.</w:t>
      </w:r>
    </w:p>
    <w:p w:rsidR="007F230D" w:rsidRPr="00F11094" w:rsidRDefault="007F230D" w:rsidP="007F230D">
      <w:pPr>
        <w:pStyle w:val="Prrafodelista"/>
        <w:numPr>
          <w:ilvl w:val="0"/>
          <w:numId w:val="12"/>
        </w:numPr>
        <w:ind w:left="284" w:hanging="284"/>
        <w:jc w:val="both"/>
        <w:rPr>
          <w:b/>
          <w:color w:val="000000"/>
          <w:lang w:val="es-ES" w:eastAsia="es-ES"/>
        </w:rPr>
      </w:pPr>
      <w:r w:rsidRPr="00F11094">
        <w:rPr>
          <w:b/>
          <w:color w:val="000000"/>
          <w:lang w:val="es-ES" w:eastAsia="es-ES"/>
        </w:rPr>
        <w:t xml:space="preserve">Información </w:t>
      </w:r>
      <w:r w:rsidR="006E6FAA">
        <w:rPr>
          <w:b/>
          <w:color w:val="000000"/>
          <w:lang w:val="es-ES" w:eastAsia="es-ES"/>
        </w:rPr>
        <w:t>para impresión</w:t>
      </w:r>
      <w:r w:rsidRPr="00F11094">
        <w:rPr>
          <w:b/>
          <w:color w:val="000000"/>
          <w:lang w:val="es-ES" w:eastAsia="es-ES"/>
        </w:rPr>
        <w:t xml:space="preserve"> en formato .PDF</w:t>
      </w:r>
    </w:p>
    <w:p w:rsidR="007F230D" w:rsidRDefault="00F11094" w:rsidP="007F230D">
      <w:pPr>
        <w:pStyle w:val="Prrafodelista"/>
        <w:numPr>
          <w:ilvl w:val="0"/>
          <w:numId w:val="12"/>
        </w:numPr>
        <w:ind w:left="284" w:hanging="284"/>
        <w:jc w:val="both"/>
        <w:rPr>
          <w:b/>
          <w:color w:val="000000"/>
          <w:lang w:val="es-ES" w:eastAsia="es-ES"/>
        </w:rPr>
      </w:pPr>
      <w:r>
        <w:rPr>
          <w:b/>
          <w:color w:val="000000"/>
          <w:lang w:val="es-ES" w:eastAsia="es-ES"/>
        </w:rPr>
        <w:t>El ganador deberá presentar</w:t>
      </w:r>
      <w:r w:rsidR="007F230D" w:rsidRPr="00F11094">
        <w:rPr>
          <w:b/>
          <w:color w:val="000000"/>
          <w:lang w:val="es-ES" w:eastAsia="es-ES"/>
        </w:rPr>
        <w:t xml:space="preserve"> primero una muestra de cada artícul</w:t>
      </w:r>
      <w:r>
        <w:rPr>
          <w:b/>
          <w:color w:val="000000"/>
          <w:lang w:val="es-ES" w:eastAsia="es-ES"/>
        </w:rPr>
        <w:t>o antes de completar la entrega.</w:t>
      </w:r>
    </w:p>
    <w:p w:rsidR="008C67F4" w:rsidRPr="00F11094" w:rsidRDefault="008C67F4" w:rsidP="007F230D">
      <w:pPr>
        <w:pStyle w:val="Prrafodelista"/>
        <w:numPr>
          <w:ilvl w:val="0"/>
          <w:numId w:val="12"/>
        </w:numPr>
        <w:ind w:left="284" w:hanging="284"/>
        <w:jc w:val="both"/>
        <w:rPr>
          <w:b/>
          <w:color w:val="000000"/>
          <w:lang w:val="es-ES" w:eastAsia="es-ES"/>
        </w:rPr>
      </w:pPr>
      <w:r>
        <w:rPr>
          <w:b/>
          <w:color w:val="000000"/>
          <w:lang w:val="es-ES" w:eastAsia="es-ES"/>
        </w:rPr>
        <w:t>La Factura debe ser con Comprobante Gubernamental.</w:t>
      </w:r>
    </w:p>
    <w:p w:rsidR="00370AC7" w:rsidRPr="00370AC7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cometidos de la administración de </w:t>
      </w:r>
      <w:r w:rsidR="00035A58" w:rsidRPr="00035A58">
        <w:rPr>
          <w:rFonts w:cs="Arial"/>
        </w:rPr>
        <w:t>e</w:t>
      </w:r>
      <w:r w:rsidR="004008DB" w:rsidRPr="00035A58">
        <w:rPr>
          <w:rFonts w:cs="Arial"/>
        </w:rPr>
        <w:t>l</w:t>
      </w:r>
      <w:r w:rsidR="004008DB">
        <w:rPr>
          <w:rFonts w:cs="Arial"/>
          <w:b/>
        </w:rPr>
        <w:t xml:space="preserve">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 la calidad, idoneidad y precio.</w:t>
      </w:r>
    </w:p>
    <w:p w:rsidR="00D1646B" w:rsidRDefault="00370AC7" w:rsidP="00CC7042">
      <w:pPr>
        <w:jc w:val="both"/>
        <w:rPr>
          <w:b/>
        </w:rPr>
      </w:pPr>
      <w:r w:rsidRPr="00370AC7">
        <w:rPr>
          <w:color w:val="000000"/>
        </w:rPr>
        <w:t xml:space="preserve">La fecha límite para presentar su oferta será </w:t>
      </w:r>
      <w:r w:rsidRPr="006E6FAA">
        <w:rPr>
          <w:color w:val="000000"/>
        </w:rPr>
        <w:t>el</w:t>
      </w:r>
      <w:r w:rsidR="008C2A6B" w:rsidRPr="006E6FAA">
        <w:rPr>
          <w:rFonts w:cs="Tahoma"/>
          <w:b/>
          <w:lang w:val="es-ES"/>
        </w:rPr>
        <w:t xml:space="preserve"> </w:t>
      </w:r>
      <w:r w:rsidR="006E6FAA">
        <w:rPr>
          <w:rFonts w:cs="Tahoma"/>
          <w:b/>
          <w:lang w:val="es-ES"/>
        </w:rPr>
        <w:t>viernes</w:t>
      </w:r>
      <w:r w:rsidR="006E6FAA" w:rsidRPr="006E6FAA">
        <w:rPr>
          <w:rFonts w:cs="Tahoma"/>
          <w:b/>
          <w:lang w:val="es-ES"/>
        </w:rPr>
        <w:t xml:space="preserve"> </w:t>
      </w:r>
      <w:r w:rsidR="006E6FAA">
        <w:rPr>
          <w:rFonts w:cs="Tahoma"/>
          <w:b/>
          <w:lang w:val="es-ES"/>
        </w:rPr>
        <w:t>30</w:t>
      </w:r>
      <w:r w:rsidR="006E6FAA" w:rsidRPr="006E6FAA">
        <w:rPr>
          <w:rFonts w:cs="Tahoma"/>
          <w:b/>
          <w:lang w:val="es-ES"/>
        </w:rPr>
        <w:t>/</w:t>
      </w:r>
      <w:r w:rsidR="006E6FAA">
        <w:rPr>
          <w:rFonts w:cs="Tahoma"/>
          <w:b/>
          <w:lang w:val="es-ES"/>
        </w:rPr>
        <w:t>09</w:t>
      </w:r>
      <w:r w:rsidR="00C52DB9" w:rsidRPr="006E6FAA">
        <w:rPr>
          <w:rFonts w:cs="Tahoma"/>
          <w:b/>
          <w:lang w:val="es-ES"/>
        </w:rPr>
        <w:t>/2016 hasta las 03</w:t>
      </w:r>
      <w:r w:rsidR="00DB7F75" w:rsidRPr="006E6FAA">
        <w:rPr>
          <w:rFonts w:cs="Tahoma"/>
          <w:b/>
          <w:lang w:val="es-ES"/>
        </w:rPr>
        <w:t xml:space="preserve">:00 </w:t>
      </w:r>
      <w:r w:rsidR="00035A58" w:rsidRPr="006E6FAA">
        <w:rPr>
          <w:rFonts w:cs="Tahoma"/>
          <w:b/>
          <w:lang w:val="es-ES"/>
        </w:rPr>
        <w:t>P</w:t>
      </w:r>
      <w:r w:rsidRPr="006E6FAA">
        <w:rPr>
          <w:rFonts w:cs="Tahoma"/>
          <w:b/>
          <w:lang w:val="es-ES"/>
        </w:rPr>
        <w:t>.M</w:t>
      </w:r>
      <w:r w:rsidRPr="00614C3F">
        <w:rPr>
          <w:rFonts w:cs="Tahoma"/>
          <w:b/>
          <w:lang w:val="es-ES"/>
        </w:rPr>
        <w:t>.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rFonts w:cs="Tahoma"/>
          <w:color w:val="000000"/>
          <w:lang w:val="es-ES"/>
        </w:rPr>
        <w:t>La oferta debe ser presentada en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color w:val="000000"/>
        </w:rPr>
        <w:t xml:space="preserve">un </w:t>
      </w:r>
      <w:r w:rsidRPr="00370AC7">
        <w:rPr>
          <w:b/>
          <w:color w:val="000000"/>
          <w:u w:val="single"/>
        </w:rPr>
        <w:t>sobre cerrado</w:t>
      </w:r>
      <w:r w:rsidRPr="00370AC7">
        <w:rPr>
          <w:b/>
          <w:color w:val="000000"/>
        </w:rPr>
        <w:t>,</w:t>
      </w:r>
      <w:r w:rsidR="00DB7F75">
        <w:rPr>
          <w:b/>
          <w:color w:val="000000"/>
        </w:rPr>
        <w:t xml:space="preserve"> </w:t>
      </w:r>
      <w:r w:rsidRPr="00370AC7">
        <w:rPr>
          <w:b/>
          <w:color w:val="000000"/>
        </w:rPr>
        <w:t xml:space="preserve"> dicho sobre debe estar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="00035A58">
        <w:rPr>
          <w:b/>
        </w:rPr>
        <w:t xml:space="preserve"> con la siguiente información.</w:t>
      </w:r>
    </w:p>
    <w:p w:rsidR="00035A58" w:rsidRPr="00614C3F" w:rsidRDefault="00035A58" w:rsidP="00CC7042">
      <w:pPr>
        <w:jc w:val="both"/>
        <w:rPr>
          <w:b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BA0D1E">
        <w:rPr>
          <w:rFonts w:cs="Arial"/>
          <w:b/>
          <w:lang w:val="es-ES" w:eastAsia="es-ES"/>
        </w:rPr>
        <w:t>D</w:t>
      </w:r>
      <w:r w:rsidR="00035A58">
        <w:rPr>
          <w:rFonts w:cs="Arial"/>
          <w:b/>
          <w:lang w:val="es-ES" w:eastAsia="es-ES"/>
        </w:rPr>
        <w:t>e</w:t>
      </w:r>
      <w:r w:rsidRPr="00BA0D1E">
        <w:rPr>
          <w:rFonts w:cs="Arial"/>
          <w:b/>
          <w:lang w:val="es-ES" w:eastAsia="es-ES"/>
        </w:rPr>
        <w:t>pto. de Compras del MOPC</w:t>
      </w:r>
    </w:p>
    <w:p w:rsidR="00F01D11" w:rsidRDefault="00370AC7" w:rsidP="00D1646B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D1646B" w:rsidRPr="00D1646B" w:rsidRDefault="00D1646B" w:rsidP="00D1646B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 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EB503C" w:rsidRPr="006E6FAA">
        <w:rPr>
          <w:b/>
          <w:lang w:val="es-ES" w:eastAsia="es-ES"/>
        </w:rPr>
        <w:t>MOPC-CCC-CM-12</w:t>
      </w:r>
      <w:r w:rsidR="002F066D" w:rsidRPr="006E6FAA">
        <w:rPr>
          <w:b/>
          <w:lang w:val="es-ES" w:eastAsia="es-ES"/>
        </w:rPr>
        <w:t>/2016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035A58" w:rsidRDefault="00370AC7" w:rsidP="00035A58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color w:val="000000"/>
          <w:lang w:val="es-ES" w:eastAsia="es-ES"/>
        </w:rPr>
      </w:pPr>
      <w:r w:rsidRPr="00035A58">
        <w:rPr>
          <w:lang w:val="es-ES" w:eastAsia="es-ES"/>
        </w:rPr>
        <w:t>Los oferentes nacionales deberán presentar su oferta en moneda nacional</w:t>
      </w:r>
      <w:r w:rsidR="00D1646B" w:rsidRPr="00035A58">
        <w:rPr>
          <w:lang w:val="es-ES" w:eastAsia="es-ES"/>
        </w:rPr>
        <w:t xml:space="preserve"> </w:t>
      </w:r>
      <w:r w:rsidRPr="00035A58">
        <w:rPr>
          <w:lang w:val="es-ES" w:eastAsia="es-ES"/>
        </w:rPr>
        <w:t xml:space="preserve"> (</w:t>
      </w:r>
      <w:r w:rsidRPr="00035A58">
        <w:rPr>
          <w:b/>
          <w:lang w:val="es-ES" w:eastAsia="es-ES"/>
        </w:rPr>
        <w:t>Pesos Dominicanos, RD</w:t>
      </w:r>
      <w:r w:rsidRPr="00035A58">
        <w:rPr>
          <w:b/>
          <w:color w:val="000000"/>
          <w:lang w:val="es-ES" w:eastAsia="es-ES"/>
        </w:rPr>
        <w:t>$</w:t>
      </w:r>
      <w:r w:rsidR="00035A58">
        <w:rPr>
          <w:color w:val="000000"/>
          <w:lang w:val="es-ES" w:eastAsia="es-ES"/>
        </w:rPr>
        <w:t>), a</w:t>
      </w:r>
      <w:r w:rsidRPr="00035A58">
        <w:rPr>
          <w:color w:val="000000"/>
          <w:lang w:val="es-ES" w:eastAsia="es-ES"/>
        </w:rPr>
        <w:t xml:space="preserve"> excepción de las empresas extranjeras, las cuales podrán presentar su oferta en dólares americanos (US$)</w:t>
      </w:r>
    </w:p>
    <w:p w:rsidR="00370AC7" w:rsidRPr="00370AC7" w:rsidRDefault="00370AC7" w:rsidP="00035A58">
      <w:pPr>
        <w:spacing w:after="0" w:line="240" w:lineRule="auto"/>
        <w:ind w:left="284" w:hanging="284"/>
        <w:jc w:val="both"/>
        <w:rPr>
          <w:color w:val="000000"/>
          <w:lang w:val="es-ES" w:eastAsia="es-ES"/>
        </w:rPr>
      </w:pPr>
    </w:p>
    <w:p w:rsidR="00370AC7" w:rsidRPr="00035A58" w:rsidRDefault="00370AC7" w:rsidP="00035A58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color w:val="000000"/>
          <w:lang w:val="es-ES" w:eastAsia="es-ES"/>
        </w:rPr>
      </w:pPr>
      <w:r w:rsidRPr="00035A58">
        <w:rPr>
          <w:color w:val="000000"/>
          <w:lang w:val="es-ES" w:eastAsia="es-ES"/>
        </w:rPr>
        <w:t>La oferta debe</w:t>
      </w:r>
      <w:r w:rsidRPr="00035A58">
        <w:rPr>
          <w:lang w:val="es-ES" w:eastAsia="es-ES"/>
        </w:rPr>
        <w:t xml:space="preserve"> contener el costo del </w:t>
      </w:r>
      <w:r w:rsidR="00C61E12" w:rsidRPr="00035A58">
        <w:rPr>
          <w:lang w:val="es-ES" w:eastAsia="es-ES"/>
        </w:rPr>
        <w:t>artículo</w:t>
      </w:r>
      <w:r w:rsidR="00457E3B" w:rsidRPr="00035A58">
        <w:rPr>
          <w:lang w:val="es-ES" w:eastAsia="es-ES"/>
        </w:rPr>
        <w:t xml:space="preserve"> o </w:t>
      </w:r>
      <w:r w:rsidRPr="00035A58">
        <w:rPr>
          <w:lang w:val="es-ES" w:eastAsia="es-ES"/>
        </w:rPr>
        <w:t xml:space="preserve">servicio ofertado. </w:t>
      </w:r>
    </w:p>
    <w:p w:rsidR="00370AC7" w:rsidRPr="00370AC7" w:rsidRDefault="00370AC7" w:rsidP="00035A58">
      <w:pPr>
        <w:spacing w:after="0" w:line="240" w:lineRule="auto"/>
        <w:ind w:left="284" w:hanging="284"/>
        <w:jc w:val="both"/>
        <w:rPr>
          <w:lang w:val="es-ES" w:eastAsia="es-ES"/>
        </w:rPr>
      </w:pPr>
    </w:p>
    <w:p w:rsidR="00370AC7" w:rsidRPr="00035A58" w:rsidRDefault="00370AC7" w:rsidP="00035A58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es-ES" w:eastAsia="es-ES"/>
        </w:rPr>
      </w:pPr>
      <w:r w:rsidRPr="00035A58">
        <w:rPr>
          <w:lang w:val="es-ES" w:eastAsia="es-ES"/>
        </w:rPr>
        <w:t>Todos los impuestos aplicables deberán estar incluidos y transparentados en la oferta. Los precios deberán incluir solo dos (2) decimales después de punto</w:t>
      </w:r>
      <w:r w:rsidR="00457E3B" w:rsidRPr="00035A58">
        <w:rPr>
          <w:lang w:val="es-ES" w:eastAsia="es-ES"/>
        </w:rPr>
        <w:t>.</w:t>
      </w:r>
    </w:p>
    <w:p w:rsidR="00457E3B" w:rsidRPr="00370AC7" w:rsidRDefault="00457E3B" w:rsidP="00035A58">
      <w:pPr>
        <w:spacing w:after="0" w:line="240" w:lineRule="auto"/>
        <w:ind w:left="284" w:hanging="284"/>
        <w:jc w:val="both"/>
        <w:rPr>
          <w:lang w:val="es-ES" w:eastAsia="es-ES"/>
        </w:rPr>
      </w:pPr>
    </w:p>
    <w:p w:rsidR="00370AC7" w:rsidRPr="00035A58" w:rsidRDefault="00370AC7" w:rsidP="00035A58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color w:val="000000"/>
          <w:lang w:val="es-ES" w:eastAsia="es-ES"/>
        </w:rPr>
      </w:pPr>
      <w:r w:rsidRPr="00035A58">
        <w:rPr>
          <w:lang w:val="es-ES" w:eastAsia="es-ES"/>
        </w:rPr>
        <w:t xml:space="preserve">Los proponentes deberán estar inscritos en el </w:t>
      </w:r>
      <w:r w:rsidRPr="00035A58">
        <w:rPr>
          <w:b/>
          <w:lang w:val="es-ES" w:eastAsia="es-ES"/>
        </w:rPr>
        <w:t>Registro de Proveedores del Estado</w:t>
      </w:r>
      <w:r w:rsidRPr="00035A58">
        <w:rPr>
          <w:lang w:val="es-ES" w:eastAsia="es-ES"/>
        </w:rPr>
        <w:t xml:space="preserve"> administrado por la </w:t>
      </w:r>
      <w:r w:rsidRPr="00035A58">
        <w:rPr>
          <w:b/>
          <w:lang w:val="es-ES" w:eastAsia="es-ES"/>
        </w:rPr>
        <w:t>DIRECCIÓN GENERAL DE CONTRATACIONES PÚBLICAS</w:t>
      </w:r>
      <w:r w:rsidRPr="00035A58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A064CF" w:rsidRDefault="00370AC7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370AC7" w:rsidRPr="00035A58" w:rsidRDefault="00370AC7" w:rsidP="00035A58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Tahoma"/>
          <w:color w:val="000000"/>
          <w:spacing w:val="-2"/>
          <w:lang w:val="es-ES"/>
        </w:rPr>
      </w:pPr>
      <w:r w:rsidRPr="00035A58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035A58" w:rsidRDefault="00370AC7" w:rsidP="00035A58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Tahoma"/>
          <w:color w:val="000000"/>
          <w:spacing w:val="-2"/>
          <w:lang w:val="es-ES"/>
        </w:rPr>
      </w:pPr>
      <w:r w:rsidRPr="00035A58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035A58">
        <w:rPr>
          <w:rFonts w:cs="Tahoma"/>
          <w:spacing w:val="-2"/>
          <w:lang w:val="es-ES"/>
        </w:rPr>
        <w:t>Oferta (no podrá ser menor de 30</w:t>
      </w:r>
      <w:r w:rsidRPr="00035A58">
        <w:rPr>
          <w:rFonts w:cs="Tahoma"/>
          <w:spacing w:val="-2"/>
          <w:lang w:val="es-ES"/>
        </w:rPr>
        <w:t xml:space="preserve"> días hábiles)</w:t>
      </w:r>
    </w:p>
    <w:p w:rsidR="00035A58" w:rsidRDefault="00370AC7" w:rsidP="00AA0477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Tahoma"/>
          <w:color w:val="000000"/>
          <w:spacing w:val="-2"/>
          <w:lang w:val="es-ES"/>
        </w:rPr>
      </w:pPr>
      <w:r w:rsidRPr="00035A58">
        <w:rPr>
          <w:rFonts w:cs="Tahoma"/>
          <w:color w:val="000000"/>
          <w:spacing w:val="-2"/>
          <w:lang w:val="es-ES"/>
        </w:rPr>
        <w:t>Condiciones de pago (</w:t>
      </w:r>
      <w:r w:rsidRPr="00035A58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035A58">
        <w:rPr>
          <w:rFonts w:cs="Tahoma"/>
          <w:b/>
          <w:color w:val="000000"/>
          <w:spacing w:val="-2"/>
          <w:lang w:val="es-ES"/>
        </w:rPr>
        <w:t xml:space="preserve">45 a </w:t>
      </w:r>
      <w:r w:rsidRPr="00035A58">
        <w:rPr>
          <w:rFonts w:cs="Tahoma"/>
          <w:b/>
          <w:color w:val="000000"/>
          <w:spacing w:val="-2"/>
          <w:lang w:val="es-ES"/>
        </w:rPr>
        <w:t>60 días</w:t>
      </w:r>
      <w:r w:rsidRPr="00035A58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035A58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035A58">
        <w:rPr>
          <w:rFonts w:cs="Tahoma"/>
          <w:b/>
          <w:color w:val="000000"/>
          <w:spacing w:val="-2"/>
          <w:lang w:val="es-ES"/>
        </w:rPr>
        <w:t>MOPC</w:t>
      </w:r>
      <w:r w:rsidR="00457E3B" w:rsidRPr="00035A58">
        <w:rPr>
          <w:rFonts w:cs="Tahoma"/>
          <w:color w:val="000000"/>
          <w:spacing w:val="-2"/>
          <w:lang w:val="es-ES"/>
        </w:rPr>
        <w:t>)</w:t>
      </w:r>
    </w:p>
    <w:p w:rsidR="00370AC7" w:rsidRPr="00035A58" w:rsidRDefault="00370AC7" w:rsidP="00AA0477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Tahoma"/>
          <w:color w:val="000000"/>
          <w:spacing w:val="-2"/>
          <w:lang w:val="es-ES"/>
        </w:rPr>
      </w:pPr>
      <w:r w:rsidRPr="00035A58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035A58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6541EB">
        <w:rPr>
          <w:b/>
          <w:color w:val="000000"/>
          <w:spacing w:val="-2"/>
          <w:lang w:val="es-ES" w:eastAsia="es-ES"/>
        </w:rPr>
        <w:t>El día pautado para sus c</w:t>
      </w:r>
      <w:r w:rsidR="00B5317F" w:rsidRPr="006541EB">
        <w:rPr>
          <w:b/>
          <w:color w:val="000000"/>
          <w:spacing w:val="-2"/>
          <w:lang w:val="es-ES" w:eastAsia="es-ES"/>
        </w:rPr>
        <w:t>onsult</w:t>
      </w:r>
      <w:r w:rsidR="00035A58" w:rsidRPr="006541EB">
        <w:rPr>
          <w:b/>
          <w:color w:val="000000"/>
          <w:spacing w:val="-2"/>
          <w:lang w:val="es-ES" w:eastAsia="es-ES"/>
        </w:rPr>
        <w:t>as y</w:t>
      </w:r>
      <w:r w:rsidR="00C52DB9" w:rsidRPr="006541EB">
        <w:rPr>
          <w:b/>
          <w:color w:val="000000"/>
          <w:spacing w:val="-2"/>
          <w:lang w:val="es-ES" w:eastAsia="es-ES"/>
        </w:rPr>
        <w:t>/o aclaraciones es</w:t>
      </w:r>
      <w:r w:rsidR="006541EB">
        <w:rPr>
          <w:b/>
          <w:color w:val="000000"/>
          <w:spacing w:val="-2"/>
          <w:lang w:val="es-ES" w:eastAsia="es-ES"/>
        </w:rPr>
        <w:t xml:space="preserve"> hasta</w:t>
      </w:r>
      <w:r w:rsidR="00C52DB9" w:rsidRPr="006541EB">
        <w:rPr>
          <w:b/>
          <w:color w:val="000000"/>
          <w:spacing w:val="-2"/>
          <w:lang w:val="es-ES" w:eastAsia="es-ES"/>
        </w:rPr>
        <w:t xml:space="preserve"> el miércoles 28</w:t>
      </w:r>
      <w:r w:rsidR="00614C3F" w:rsidRPr="006541EB">
        <w:rPr>
          <w:rFonts w:cs="Tahoma"/>
          <w:b/>
          <w:color w:val="000000"/>
          <w:lang w:val="es-ES" w:eastAsia="es-ES"/>
        </w:rPr>
        <w:t>/0</w:t>
      </w:r>
      <w:r w:rsidR="00035A58" w:rsidRPr="006541EB">
        <w:rPr>
          <w:rFonts w:cs="Tahoma"/>
          <w:b/>
          <w:color w:val="000000"/>
          <w:lang w:val="es-ES" w:eastAsia="es-ES"/>
        </w:rPr>
        <w:t>9</w:t>
      </w:r>
      <w:r w:rsidR="00D1646B" w:rsidRPr="006541EB">
        <w:rPr>
          <w:rFonts w:cs="Tahoma"/>
          <w:b/>
          <w:color w:val="000000"/>
          <w:lang w:val="es-ES" w:eastAsia="es-ES"/>
        </w:rPr>
        <w:t>/201</w:t>
      </w:r>
      <w:r w:rsidR="00614C3F" w:rsidRPr="006541EB">
        <w:rPr>
          <w:rFonts w:cs="Tahoma"/>
          <w:b/>
          <w:color w:val="000000"/>
          <w:lang w:val="es-ES" w:eastAsia="es-ES"/>
        </w:rPr>
        <w:t>6</w:t>
      </w:r>
      <w:r w:rsidRPr="006541EB">
        <w:rPr>
          <w:rFonts w:cs="Tahoma"/>
          <w:b/>
          <w:color w:val="000000"/>
          <w:lang w:val="es-ES" w:eastAsia="es-ES"/>
        </w:rPr>
        <w:t xml:space="preserve"> y</w:t>
      </w:r>
      <w:r w:rsidRPr="006541EB">
        <w:rPr>
          <w:b/>
          <w:color w:val="000000"/>
          <w:spacing w:val="-2"/>
          <w:lang w:val="es-ES" w:eastAsia="es-ES"/>
        </w:rPr>
        <w:t xml:space="preserve"> el día para respuestas es </w:t>
      </w:r>
      <w:r w:rsidR="00614C3F" w:rsidRPr="006541EB">
        <w:rPr>
          <w:b/>
          <w:color w:val="000000"/>
          <w:spacing w:val="-2"/>
          <w:lang w:val="es-ES" w:eastAsia="es-ES"/>
        </w:rPr>
        <w:t xml:space="preserve">el </w:t>
      </w:r>
      <w:r w:rsidR="00C52DB9" w:rsidRPr="006541EB">
        <w:rPr>
          <w:b/>
          <w:color w:val="000000"/>
          <w:spacing w:val="-2"/>
          <w:lang w:val="es-ES" w:eastAsia="es-ES"/>
        </w:rPr>
        <w:t>jueves 29</w:t>
      </w:r>
      <w:r w:rsidRPr="006541EB">
        <w:rPr>
          <w:rFonts w:cs="Tahoma"/>
          <w:b/>
          <w:color w:val="000000"/>
          <w:lang w:val="es-ES" w:eastAsia="es-ES"/>
        </w:rPr>
        <w:t>/0</w:t>
      </w:r>
      <w:r w:rsidR="008E6E4A" w:rsidRPr="006541EB">
        <w:rPr>
          <w:rFonts w:cs="Tahoma"/>
          <w:b/>
          <w:color w:val="000000"/>
          <w:lang w:val="es-ES" w:eastAsia="es-ES"/>
        </w:rPr>
        <w:t>9</w:t>
      </w:r>
      <w:r w:rsidRPr="006541EB">
        <w:rPr>
          <w:rFonts w:cs="Tahoma"/>
          <w:b/>
          <w:color w:val="000000"/>
          <w:lang w:val="es-ES" w:eastAsia="es-ES"/>
        </w:rPr>
        <w:t>/201</w:t>
      </w:r>
      <w:r w:rsidR="00614C3F" w:rsidRPr="006541EB">
        <w:rPr>
          <w:rFonts w:cs="Tahoma"/>
          <w:b/>
          <w:color w:val="000000"/>
          <w:lang w:val="es-ES" w:eastAsia="es-ES"/>
        </w:rPr>
        <w:t>6</w:t>
      </w:r>
      <w:r w:rsidRPr="006541EB">
        <w:rPr>
          <w:rFonts w:cs="Tahoma"/>
          <w:b/>
          <w:color w:val="000000"/>
          <w:lang w:val="es-ES" w:eastAsia="es-ES"/>
        </w:rPr>
        <w:t>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035A58" w:rsidRDefault="00370AC7" w:rsidP="00035A58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ahoma"/>
          <w:color w:val="000000"/>
          <w:lang w:val="es-ES" w:eastAsia="es-ES"/>
        </w:rPr>
      </w:pPr>
      <w:r w:rsidRPr="00035A58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035A58" w:rsidRDefault="008E6E4A" w:rsidP="00035A58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ahoma"/>
          <w:color w:val="000000"/>
          <w:lang w:val="es-ES" w:eastAsia="es-ES"/>
        </w:rPr>
      </w:pPr>
      <w:r>
        <w:rPr>
          <w:rFonts w:cs="Tahoma"/>
          <w:color w:val="000000"/>
          <w:lang w:val="es-ES" w:eastAsia="es-ES"/>
        </w:rPr>
        <w:t>Impuestos actualizados (a</w:t>
      </w:r>
      <w:r w:rsidR="00457E3B" w:rsidRPr="00035A58">
        <w:rPr>
          <w:rFonts w:cs="Tahoma"/>
          <w:color w:val="000000"/>
          <w:lang w:val="es-ES" w:eastAsia="es-ES"/>
        </w:rPr>
        <w:t xml:space="preserve">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D1646B" w:rsidRPr="00370AC7" w:rsidRDefault="00D1646B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 w:rsidRPr="00614C3F">
        <w:rPr>
          <w:rFonts w:cs="Calibri"/>
          <w:b/>
          <w:lang w:val="es-ES_tradnl" w:eastAsia="es-DO"/>
        </w:rPr>
        <w:t>Nombre</w:t>
      </w:r>
      <w:r w:rsidR="00AA0477" w:rsidRPr="00614C3F">
        <w:rPr>
          <w:rFonts w:cs="Calibri"/>
          <w:b/>
          <w:lang w:val="es-ES_tradnl" w:eastAsia="es-DO"/>
        </w:rPr>
        <w:t xml:space="preserve">: </w:t>
      </w:r>
      <w:r w:rsidR="00035A58">
        <w:rPr>
          <w:rFonts w:cs="Calibri"/>
          <w:b/>
          <w:lang w:val="es-ES_tradnl" w:eastAsia="es-DO"/>
        </w:rPr>
        <w:t>Ing. Marina Urraca Contreras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370AC7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7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994F44" w:rsidRPr="00A064CF" w:rsidRDefault="00994F44" w:rsidP="00CC7042">
      <w:pPr>
        <w:spacing w:after="0" w:line="240" w:lineRule="auto"/>
        <w:jc w:val="both"/>
        <w:rPr>
          <w:rFonts w:cs="Calibri"/>
          <w:color w:val="000000"/>
          <w:u w:val="single"/>
          <w:lang w:eastAsia="es-DO"/>
        </w:rPr>
      </w:pPr>
    </w:p>
    <w:p w:rsidR="00AA0477" w:rsidRPr="00994F44" w:rsidRDefault="00370AC7" w:rsidP="00CC7042">
      <w:pPr>
        <w:spacing w:after="0" w:line="240" w:lineRule="auto"/>
        <w:jc w:val="both"/>
        <w:rPr>
          <w:b/>
          <w:color w:val="FF0000"/>
          <w:sz w:val="32"/>
          <w:szCs w:val="32"/>
          <w:lang w:val="es-ES" w:eastAsia="es-ES"/>
        </w:rPr>
      </w:pPr>
      <w:r w:rsidRPr="00994F44">
        <w:rPr>
          <w:b/>
          <w:color w:val="FF0000"/>
          <w:sz w:val="32"/>
          <w:szCs w:val="32"/>
          <w:highlight w:val="yellow"/>
          <w:lang w:val="es-ES" w:eastAsia="es-ES"/>
        </w:rPr>
        <w:t xml:space="preserve">Agradecemos, confirmar por esta misma </w:t>
      </w:r>
      <w:r w:rsidR="00A064CF" w:rsidRPr="00994F44">
        <w:rPr>
          <w:b/>
          <w:color w:val="FF0000"/>
          <w:sz w:val="32"/>
          <w:szCs w:val="32"/>
          <w:highlight w:val="yellow"/>
          <w:lang w:val="es-ES" w:eastAsia="es-ES"/>
        </w:rPr>
        <w:t>vía la recepción de este corre</w:t>
      </w:r>
      <w:r w:rsidR="00A064CF" w:rsidRPr="00614C3F">
        <w:rPr>
          <w:b/>
          <w:color w:val="FF0000"/>
          <w:sz w:val="32"/>
          <w:szCs w:val="32"/>
          <w:highlight w:val="yellow"/>
          <w:lang w:val="es-ES" w:eastAsia="es-ES"/>
        </w:rPr>
        <w:t>o</w:t>
      </w:r>
    </w:p>
    <w:p w:rsidR="008221A7" w:rsidRPr="008221A7" w:rsidRDefault="008221A7" w:rsidP="00C52DB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</w:t>
      </w:r>
    </w:p>
    <w:p w:rsidR="00AA0477" w:rsidRPr="00A064CF" w:rsidRDefault="008221A7" w:rsidP="00A0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Final del formulario</w:t>
      </w:r>
    </w:p>
    <w:sectPr w:rsidR="00AA0477" w:rsidRPr="00A064CF" w:rsidSect="009501B9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3D82C68"/>
    <w:multiLevelType w:val="hybridMultilevel"/>
    <w:tmpl w:val="A0C0653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A1F92"/>
    <w:multiLevelType w:val="hybridMultilevel"/>
    <w:tmpl w:val="DAEE6C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B64B4"/>
    <w:multiLevelType w:val="hybridMultilevel"/>
    <w:tmpl w:val="B81EDAD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ED525E3"/>
    <w:multiLevelType w:val="hybridMultilevel"/>
    <w:tmpl w:val="75CECD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7"/>
    <w:rsid w:val="00035A58"/>
    <w:rsid w:val="00102387"/>
    <w:rsid w:val="00120804"/>
    <w:rsid w:val="00154151"/>
    <w:rsid w:val="001E703D"/>
    <w:rsid w:val="001F3D79"/>
    <w:rsid w:val="00251245"/>
    <w:rsid w:val="002F066D"/>
    <w:rsid w:val="002F57AA"/>
    <w:rsid w:val="00320573"/>
    <w:rsid w:val="00370AC7"/>
    <w:rsid w:val="003A1EF9"/>
    <w:rsid w:val="004008DB"/>
    <w:rsid w:val="00415668"/>
    <w:rsid w:val="0043421B"/>
    <w:rsid w:val="00457E3B"/>
    <w:rsid w:val="004A323F"/>
    <w:rsid w:val="005A03DC"/>
    <w:rsid w:val="005D7583"/>
    <w:rsid w:val="00602946"/>
    <w:rsid w:val="00604606"/>
    <w:rsid w:val="00614C3F"/>
    <w:rsid w:val="006541EB"/>
    <w:rsid w:val="00657AB1"/>
    <w:rsid w:val="006604E7"/>
    <w:rsid w:val="00663D4D"/>
    <w:rsid w:val="006723A0"/>
    <w:rsid w:val="006E6FAA"/>
    <w:rsid w:val="00706F27"/>
    <w:rsid w:val="00717CB4"/>
    <w:rsid w:val="007F230D"/>
    <w:rsid w:val="008221A7"/>
    <w:rsid w:val="00870C14"/>
    <w:rsid w:val="008C2A6B"/>
    <w:rsid w:val="008C67F4"/>
    <w:rsid w:val="008E6E4A"/>
    <w:rsid w:val="00901286"/>
    <w:rsid w:val="009210ED"/>
    <w:rsid w:val="009501B9"/>
    <w:rsid w:val="00984466"/>
    <w:rsid w:val="00994F44"/>
    <w:rsid w:val="009B054E"/>
    <w:rsid w:val="009E0C0B"/>
    <w:rsid w:val="00A064CF"/>
    <w:rsid w:val="00A33F41"/>
    <w:rsid w:val="00A50313"/>
    <w:rsid w:val="00AA0477"/>
    <w:rsid w:val="00AD570B"/>
    <w:rsid w:val="00B5317F"/>
    <w:rsid w:val="00B8126A"/>
    <w:rsid w:val="00BA0D1E"/>
    <w:rsid w:val="00C52DB9"/>
    <w:rsid w:val="00C61E12"/>
    <w:rsid w:val="00C84C0A"/>
    <w:rsid w:val="00C96A8B"/>
    <w:rsid w:val="00CC7042"/>
    <w:rsid w:val="00CD4466"/>
    <w:rsid w:val="00CD5C79"/>
    <w:rsid w:val="00D15F6B"/>
    <w:rsid w:val="00D1646B"/>
    <w:rsid w:val="00D546D3"/>
    <w:rsid w:val="00DB1BBB"/>
    <w:rsid w:val="00DB7F75"/>
    <w:rsid w:val="00DE5195"/>
    <w:rsid w:val="00E045CB"/>
    <w:rsid w:val="00E52F2B"/>
    <w:rsid w:val="00E6419A"/>
    <w:rsid w:val="00E8520F"/>
    <w:rsid w:val="00EB503C"/>
    <w:rsid w:val="00F01D11"/>
    <w:rsid w:val="00F11094"/>
    <w:rsid w:val="00F678AF"/>
    <w:rsid w:val="00F711D2"/>
    <w:rsid w:val="00F773BF"/>
    <w:rsid w:val="00F838D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pras@mopc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53CCD95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Doris Analia Rivera Mejia</cp:lastModifiedBy>
  <cp:revision>20</cp:revision>
  <cp:lastPrinted>2016-05-11T16:23:00Z</cp:lastPrinted>
  <dcterms:created xsi:type="dcterms:W3CDTF">2016-05-10T20:52:00Z</dcterms:created>
  <dcterms:modified xsi:type="dcterms:W3CDTF">2016-09-27T18:19:00Z</dcterms:modified>
</cp:coreProperties>
</file>